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sz w:val="20"/>
          <w:szCs w:val="20"/>
        </w:rPr>
      </w:pPr>
      <w:r w:rsidRPr="008A6DFC">
        <w:rPr>
          <w:rFonts w:ascii="Liberation Serif" w:hAnsi="Liberation Serif"/>
          <w:noProof/>
        </w:rPr>
        <w:drawing>
          <wp:inline distT="0" distB="0" distL="0" distR="0" wp14:anchorId="0B69FD3A" wp14:editId="7C245004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8A6DFC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8A6DFC" w:rsidRPr="008A6DFC" w:rsidRDefault="00D70ECD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8A6DFC" w:rsidRPr="008A6DFC" w:rsidRDefault="008A6DFC" w:rsidP="008A6DFC">
      <w:pPr>
        <w:pBdr>
          <w:top w:val="double" w:sz="12" w:space="1" w:color="000000"/>
        </w:pBd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8A6DFC" w:rsidRPr="008A6DFC" w:rsidRDefault="008A6DFC" w:rsidP="008A6DFC">
      <w:pPr>
        <w:suppressAutoHyphens/>
        <w:autoSpaceDN w:val="0"/>
        <w:rPr>
          <w:rFonts w:ascii="Liberation Serif" w:hAnsi="Liberation Serif"/>
          <w:sz w:val="28"/>
          <w:szCs w:val="28"/>
        </w:rPr>
      </w:pPr>
      <w:r w:rsidRPr="008A6DFC">
        <w:rPr>
          <w:rFonts w:ascii="Liberation Serif" w:hAnsi="Liberation Serif"/>
          <w:sz w:val="28"/>
          <w:szCs w:val="28"/>
        </w:rPr>
        <w:t xml:space="preserve">От   .01.2019 №    </w:t>
      </w:r>
    </w:p>
    <w:p w:rsidR="007D79DC" w:rsidRDefault="007D79DC" w:rsidP="00C07484">
      <w:pPr>
        <w:jc w:val="both"/>
        <w:rPr>
          <w:sz w:val="28"/>
          <w:szCs w:val="28"/>
        </w:rPr>
      </w:pPr>
    </w:p>
    <w:p w:rsidR="00175B3D" w:rsidRDefault="00175B3D" w:rsidP="00175B3D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5B3D">
        <w:rPr>
          <w:rFonts w:ascii="Times New Roman" w:hAnsi="Times New Roman" w:cs="Times New Roman"/>
          <w:iCs/>
          <w:sz w:val="28"/>
          <w:szCs w:val="28"/>
        </w:rPr>
        <w:t xml:space="preserve">О представлении гражданами, претендующими на замещение </w:t>
      </w:r>
    </w:p>
    <w:p w:rsidR="007D79DC" w:rsidRPr="00D70ECD" w:rsidRDefault="00175B3D" w:rsidP="00175B3D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5B3D">
        <w:rPr>
          <w:rFonts w:ascii="Times New Roman" w:hAnsi="Times New Roman" w:cs="Times New Roman"/>
          <w:iCs/>
          <w:sz w:val="28"/>
          <w:szCs w:val="28"/>
        </w:rPr>
        <w:t xml:space="preserve">должностей руководителей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75B3D">
        <w:rPr>
          <w:rFonts w:ascii="Times New Roman" w:hAnsi="Times New Roman" w:cs="Times New Roman"/>
          <w:iCs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iCs/>
          <w:sz w:val="28"/>
          <w:szCs w:val="28"/>
        </w:rPr>
        <w:t>Камышловского городского округа</w:t>
      </w:r>
      <w:r w:rsidRPr="00175B3D">
        <w:rPr>
          <w:rFonts w:ascii="Times New Roman" w:hAnsi="Times New Roman" w:cs="Times New Roman"/>
          <w:iCs/>
          <w:sz w:val="28"/>
          <w:szCs w:val="28"/>
        </w:rPr>
        <w:t xml:space="preserve">, и руководителями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75B3D">
        <w:rPr>
          <w:rFonts w:ascii="Times New Roman" w:hAnsi="Times New Roman" w:cs="Times New Roman"/>
          <w:iCs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iCs/>
          <w:sz w:val="28"/>
          <w:szCs w:val="28"/>
        </w:rPr>
        <w:t>Камаышловского городского округа</w:t>
      </w:r>
      <w:r w:rsidRPr="00175B3D">
        <w:rPr>
          <w:rFonts w:ascii="Times New Roman" w:hAnsi="Times New Roman" w:cs="Times New Roman"/>
          <w:iCs/>
          <w:sz w:val="28"/>
          <w:szCs w:val="28"/>
        </w:rPr>
        <w:t xml:space="preserve"> сведений о доходах, об имуществе и обязательствах имущественного характера</w:t>
      </w:r>
    </w:p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175B3D" w:rsidP="00A2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3D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статьи 275 Трудового кодекса Российской Федерации и частью 2 статьи 8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5B3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B3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E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7D79DC" w:rsidRPr="00C0748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79DC" w:rsidRPr="00C0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DC" w:rsidRPr="00C07484">
        <w:rPr>
          <w:rFonts w:ascii="Times New Roman" w:hAnsi="Times New Roman" w:cs="Times New Roman"/>
          <w:sz w:val="28"/>
          <w:szCs w:val="28"/>
        </w:rPr>
        <w:t>К</w:t>
      </w:r>
      <w:r w:rsidR="007D79DC">
        <w:rPr>
          <w:rFonts w:ascii="Times New Roman" w:hAnsi="Times New Roman" w:cs="Times New Roman"/>
          <w:sz w:val="28"/>
          <w:szCs w:val="28"/>
        </w:rPr>
        <w:t>амышлов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ского городского округа, </w:t>
      </w:r>
      <w:r w:rsidR="00D70ECD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D70ECD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5B3D" w:rsidRDefault="00821D73" w:rsidP="00175B3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5B3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75B3D" w:rsidRPr="00175B3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75B3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175B3D" w:rsidRPr="00175B3D">
        <w:rPr>
          <w:rFonts w:ascii="Times New Roman" w:hAnsi="Times New Roman" w:cs="Times New Roman"/>
          <w:bCs/>
          <w:sz w:val="28"/>
          <w:szCs w:val="28"/>
        </w:rPr>
        <w:t>гражданами, претендующими на замещение должностей руководителей муниципальных учреждений Камышловского городского округа, и руководителями муниципальных учреждений Камаышловского городского округа сведений о доходах, об имуществе и обязательствах имущественного характера</w:t>
      </w:r>
      <w:r w:rsidR="00175B3D" w:rsidRPr="0017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B3D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175B3D" w:rsidRDefault="00175B3D" w:rsidP="00175B3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Считать утратившими силу постановления главы Камышловского городского округа:</w:t>
      </w:r>
    </w:p>
    <w:p w:rsidR="00175B3D" w:rsidRDefault="00175B3D" w:rsidP="00175B3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21.02.2013 № 339 «</w:t>
      </w:r>
      <w:r w:rsidRPr="00175B3D">
        <w:rPr>
          <w:rFonts w:ascii="Times New Roman" w:hAnsi="Times New Roman" w:cs="Times New Roman"/>
          <w:bCs/>
          <w:sz w:val="28"/>
          <w:szCs w:val="28"/>
        </w:rPr>
        <w:t>О предоставлении лицом, претендующим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75B3D" w:rsidRDefault="00175B3D" w:rsidP="00175B3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Pr="00175B3D">
        <w:rPr>
          <w:rFonts w:ascii="Times New Roman" w:hAnsi="Times New Roman" w:cs="Times New Roman"/>
          <w:bCs/>
          <w:sz w:val="28"/>
          <w:szCs w:val="28"/>
        </w:rPr>
        <w:t>13.03.2015 г.  № 501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75B3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Камышловского городского округа от 21.02.2013 № 339 «О предоставлении лицом, претендующим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C0F08" w:rsidRDefault="00175B3D" w:rsidP="00175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F08">
        <w:rPr>
          <w:rFonts w:ascii="Times New Roman" w:hAnsi="Times New Roman" w:cs="Times New Roman"/>
          <w:sz w:val="28"/>
          <w:szCs w:val="28"/>
        </w:rPr>
        <w:t xml:space="preserve">. </w:t>
      </w:r>
      <w:r w:rsidR="007C0F08" w:rsidRPr="007C0F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D79DC" w:rsidRPr="00667D13" w:rsidRDefault="00175B3D" w:rsidP="00E15EC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D33">
        <w:rPr>
          <w:rFonts w:ascii="Times New Roman" w:hAnsi="Times New Roman" w:cs="Times New Roman"/>
          <w:sz w:val="28"/>
          <w:szCs w:val="28"/>
        </w:rPr>
        <w:t xml:space="preserve">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175B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111F7">
        <w:rPr>
          <w:rFonts w:ascii="Times New Roman" w:hAnsi="Times New Roman" w:cs="Times New Roman"/>
          <w:sz w:val="28"/>
          <w:szCs w:val="28"/>
        </w:rPr>
        <w:t xml:space="preserve">    </w:t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D33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СОГЛАСОВАНИЕ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E9141F">
        <w:rPr>
          <w:sz w:val="28"/>
          <w:szCs w:val="28"/>
        </w:rPr>
        <w:t xml:space="preserve"> главы Камышловского городского округа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от      .</w:t>
      </w:r>
      <w:r>
        <w:rPr>
          <w:sz w:val="28"/>
          <w:szCs w:val="28"/>
        </w:rPr>
        <w:t>01.2019</w:t>
      </w:r>
      <w:r w:rsidRPr="00E9141F">
        <w:rPr>
          <w:sz w:val="28"/>
          <w:szCs w:val="28"/>
        </w:rPr>
        <w:t xml:space="preserve">    №         </w:t>
      </w:r>
    </w:p>
    <w:p w:rsidR="00175B3D" w:rsidRPr="00175B3D" w:rsidRDefault="00BB0872" w:rsidP="00175B3D">
      <w:pPr>
        <w:widowControl w:val="0"/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«</w:t>
      </w:r>
      <w:r w:rsidR="00175B3D" w:rsidRPr="00175B3D">
        <w:rPr>
          <w:sz w:val="28"/>
          <w:szCs w:val="28"/>
        </w:rPr>
        <w:t xml:space="preserve">О представлении гражданами, претендующими на замещение </w:t>
      </w:r>
    </w:p>
    <w:p w:rsidR="00BB0872" w:rsidRPr="00E9141F" w:rsidRDefault="00175B3D" w:rsidP="00175B3D">
      <w:pPr>
        <w:widowControl w:val="0"/>
        <w:jc w:val="center"/>
        <w:rPr>
          <w:sz w:val="28"/>
          <w:szCs w:val="28"/>
        </w:rPr>
      </w:pPr>
      <w:r w:rsidRPr="00175B3D">
        <w:rPr>
          <w:sz w:val="28"/>
          <w:szCs w:val="28"/>
        </w:rPr>
        <w:t>должностей руководителей муниципальных учреждений Камышловского городского округа, и руководителями муниципальных учреждений Камаышловского городского округа сведений о доходах, об имуществе и обязательствах имущественного характера</w:t>
      </w:r>
      <w:r w:rsidR="00BB0872" w:rsidRPr="00BB0872">
        <w:rPr>
          <w:sz w:val="28"/>
          <w:szCs w:val="28"/>
        </w:rPr>
        <w:t>»</w:t>
      </w:r>
    </w:p>
    <w:p w:rsidR="00BB0872" w:rsidRPr="00E9141F" w:rsidRDefault="00BB0872" w:rsidP="00BB0872">
      <w:pPr>
        <w:jc w:val="center"/>
        <w:rPr>
          <w:b/>
        </w:rPr>
      </w:pPr>
      <w:r w:rsidRPr="00E9141F"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B0872" w:rsidRPr="00E9141F" w:rsidTr="006B1D57">
        <w:trPr>
          <w:trHeight w:val="278"/>
        </w:trPr>
        <w:tc>
          <w:tcPr>
            <w:tcW w:w="3030" w:type="dxa"/>
            <w:vMerge w:val="restart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  <w:vMerge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Замечания и подпись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 xml:space="preserve">Первый заместитель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главы администрации Бессонов Е.А.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Власова Е.Н.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Соболева А.А.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 организационного отдела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Сенцова Е.В.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 xml:space="preserve">юридического отдела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Усова О.А.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B0872" w:rsidRPr="00E9141F" w:rsidRDefault="00BB0872" w:rsidP="00BB0872">
      <w:pPr>
        <w:widowControl w:val="0"/>
        <w:jc w:val="both"/>
      </w:pPr>
    </w:p>
    <w:p w:rsidR="00BB0872" w:rsidRPr="00E9141F" w:rsidRDefault="00BB0872" w:rsidP="00BB0872">
      <w:pPr>
        <w:widowControl w:val="0"/>
        <w:jc w:val="both"/>
      </w:pPr>
      <w:r w:rsidRPr="00E9141F">
        <w:t xml:space="preserve">Распоряжение разослать:  </w:t>
      </w:r>
    </w:p>
    <w:p w:rsidR="00BB0872" w:rsidRDefault="00BB0872" w:rsidP="00BB0872">
      <w:pPr>
        <w:autoSpaceDE w:val="0"/>
        <w:autoSpaceDN w:val="0"/>
        <w:adjustRightInd w:val="0"/>
      </w:pPr>
      <w:r w:rsidRPr="00E9141F">
        <w:t>Организационный отдел –  1 экз.</w:t>
      </w:r>
    </w:p>
    <w:p w:rsidR="00BB0872" w:rsidRDefault="00BB0872" w:rsidP="00BB0872">
      <w:pPr>
        <w:autoSpaceDE w:val="0"/>
        <w:autoSpaceDN w:val="0"/>
        <w:adjustRightInd w:val="0"/>
      </w:pPr>
      <w:r>
        <w:t>К</w:t>
      </w:r>
      <w:r w:rsidRPr="00F6729E">
        <w:t>омитет по образованию, культуре, спорту и делам молодежи</w:t>
      </w:r>
      <w:r>
        <w:t xml:space="preserve"> –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МКУ ЦОДА КГО- 1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МБУ «Кмышловский городской архив по личному составу» - 1 экз.</w:t>
      </w:r>
    </w:p>
    <w:p w:rsidR="00BB0872" w:rsidRPr="00E9141F" w:rsidRDefault="00BB0872" w:rsidP="00BB087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063"/>
      </w:tblGrid>
      <w:tr w:rsidR="00BB0872" w:rsidRPr="00E9141F" w:rsidTr="006B1D57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872" w:rsidRPr="00E9141F" w:rsidRDefault="00BB0872" w:rsidP="006B1D57">
            <w:pPr>
              <w:widowControl w:val="0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872" w:rsidRPr="00E9141F" w:rsidRDefault="00BB0872" w:rsidP="006B1D57">
            <w:pPr>
              <w:widowControl w:val="0"/>
              <w:jc w:val="both"/>
            </w:pPr>
            <w:r w:rsidRPr="00E9141F"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t>8(34375) 2-32-24</w:t>
            </w:r>
          </w:p>
        </w:tc>
      </w:tr>
    </w:tbl>
    <w:p w:rsidR="00BB0872" w:rsidRPr="00E9141F" w:rsidRDefault="00BB0872" w:rsidP="00BB0872">
      <w:pPr>
        <w:widowControl w:val="0"/>
        <w:jc w:val="both"/>
        <w:rPr>
          <w:sz w:val="20"/>
          <w:szCs w:val="20"/>
        </w:rPr>
      </w:pPr>
      <w:r w:rsidRPr="00E9141F">
        <w:rPr>
          <w:sz w:val="20"/>
          <w:szCs w:val="20"/>
        </w:rPr>
        <w:t>Передано на согласование: ______________</w:t>
      </w:r>
    </w:p>
    <w:p w:rsidR="00BB0872" w:rsidRPr="00E9141F" w:rsidRDefault="00BB0872" w:rsidP="00BB0872">
      <w:pPr>
        <w:widowControl w:val="0"/>
        <w:jc w:val="both"/>
        <w:rPr>
          <w:sz w:val="20"/>
          <w:szCs w:val="20"/>
          <w:vertAlign w:val="superscript"/>
        </w:rPr>
      </w:pPr>
      <w:r w:rsidRPr="00E9141F">
        <w:rPr>
          <w:sz w:val="20"/>
          <w:szCs w:val="20"/>
        </w:rPr>
        <w:t xml:space="preserve">                                                         </w:t>
      </w:r>
      <w:r w:rsidRPr="00E9141F">
        <w:rPr>
          <w:sz w:val="20"/>
          <w:szCs w:val="20"/>
          <w:vertAlign w:val="superscript"/>
        </w:rPr>
        <w:t>(дата)</w:t>
      </w:r>
    </w:p>
    <w:p w:rsidR="00BB0872" w:rsidRPr="00E9141F" w:rsidRDefault="00BB0872" w:rsidP="00BB0872">
      <w:pPr>
        <w:widowControl w:val="0"/>
        <w:rPr>
          <w:sz w:val="28"/>
          <w:szCs w:val="28"/>
        </w:rPr>
      </w:pPr>
    </w:p>
    <w:p w:rsidR="00F03B14" w:rsidRDefault="00BB0872" w:rsidP="00BB0872">
      <w:pPr>
        <w:widowControl w:val="0"/>
        <w:jc w:val="both"/>
        <w:rPr>
          <w:sz w:val="28"/>
          <w:szCs w:val="28"/>
        </w:rPr>
      </w:pPr>
      <w:r w:rsidRPr="00E9141F">
        <w:rPr>
          <w:sz w:val="28"/>
          <w:szCs w:val="28"/>
        </w:rPr>
        <w:t>Глава Камышловского городского округа                                 А.В. Половников</w:t>
      </w: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 1</w:t>
      </w:r>
    </w:p>
    <w:p w:rsidR="00175B3D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75B3D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УТВЕРЖДЕН            </w:t>
      </w:r>
    </w:p>
    <w:p w:rsidR="007111F7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</w:t>
      </w:r>
      <w:r w:rsidR="007111F7">
        <w:rPr>
          <w:sz w:val="28"/>
          <w:szCs w:val="28"/>
        </w:rPr>
        <w:t xml:space="preserve">администрации  </w:t>
      </w:r>
    </w:p>
    <w:p w:rsidR="00175B3D" w:rsidRDefault="007111F7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Камышловского городского округа</w:t>
      </w:r>
      <w:r w:rsidR="00175B3D">
        <w:rPr>
          <w:sz w:val="28"/>
          <w:szCs w:val="28"/>
        </w:rPr>
        <w:t xml:space="preserve">                                                  </w:t>
      </w:r>
    </w:p>
    <w:p w:rsidR="00175B3D" w:rsidRDefault="00175B3D" w:rsidP="00BB08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111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  01.2019 №</w:t>
      </w:r>
    </w:p>
    <w:p w:rsidR="007111F7" w:rsidRDefault="007111F7" w:rsidP="00BB0872">
      <w:pPr>
        <w:widowControl w:val="0"/>
        <w:jc w:val="both"/>
        <w:rPr>
          <w:sz w:val="28"/>
          <w:szCs w:val="28"/>
        </w:rPr>
      </w:pPr>
    </w:p>
    <w:p w:rsidR="007111F7" w:rsidRDefault="007111F7" w:rsidP="00BB0872">
      <w:pPr>
        <w:widowControl w:val="0"/>
        <w:jc w:val="both"/>
        <w:rPr>
          <w:sz w:val="28"/>
          <w:szCs w:val="28"/>
        </w:rPr>
      </w:pPr>
    </w:p>
    <w:p w:rsidR="007111F7" w:rsidRDefault="007111F7" w:rsidP="00276919">
      <w:pPr>
        <w:widowControl w:val="0"/>
        <w:jc w:val="center"/>
        <w:rPr>
          <w:bCs/>
          <w:sz w:val="28"/>
          <w:szCs w:val="28"/>
        </w:rPr>
      </w:pPr>
      <w:r w:rsidRPr="00175B3D">
        <w:rPr>
          <w:bCs/>
          <w:sz w:val="28"/>
          <w:szCs w:val="28"/>
        </w:rPr>
        <w:t xml:space="preserve">Порядок </w:t>
      </w:r>
    </w:p>
    <w:p w:rsidR="007111F7" w:rsidRDefault="007111F7" w:rsidP="00276919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Pr="00175B3D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 Камышловского городского округа, и руководителями муниципальных учреждений Камаышловского городского округа сведений о доходах, об имуществе и обязательствах имущественного характера</w:t>
      </w:r>
    </w:p>
    <w:p w:rsidR="007111F7" w:rsidRDefault="007111F7" w:rsidP="00276919">
      <w:pPr>
        <w:widowControl w:val="0"/>
        <w:jc w:val="both"/>
        <w:rPr>
          <w:sz w:val="28"/>
          <w:szCs w:val="28"/>
        </w:rPr>
      </w:pPr>
    </w:p>
    <w:p w:rsidR="007111F7" w:rsidRDefault="007111F7" w:rsidP="00276919">
      <w:pPr>
        <w:widowControl w:val="0"/>
        <w:jc w:val="both"/>
        <w:rPr>
          <w:sz w:val="28"/>
          <w:szCs w:val="28"/>
        </w:rPr>
      </w:pPr>
    </w:p>
    <w:p w:rsidR="00175B3D" w:rsidRDefault="00175B3D" w:rsidP="00276919">
      <w:pPr>
        <w:widowControl w:val="0"/>
        <w:jc w:val="both"/>
        <w:rPr>
          <w:sz w:val="28"/>
          <w:szCs w:val="28"/>
        </w:rPr>
      </w:pPr>
    </w:p>
    <w:p w:rsidR="007111F7" w:rsidRDefault="007111F7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Настоящим порядком устанавливается процедура представления гражданином, претендующим на замещение должности руководителя </w:t>
      </w:r>
      <w:r w:rsidRPr="007111F7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7111F7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7111F7">
        <w:rPr>
          <w:rFonts w:eastAsia="Calibri"/>
          <w:sz w:val="28"/>
          <w:szCs w:val="28"/>
        </w:rPr>
        <w:t xml:space="preserve"> Камышловского городского округа </w:t>
      </w:r>
      <w:r>
        <w:rPr>
          <w:rFonts w:eastAsia="Calibri"/>
          <w:sz w:val="28"/>
          <w:szCs w:val="28"/>
        </w:rPr>
        <w:t xml:space="preserve">(далее - гражданин), а также руководителем </w:t>
      </w:r>
      <w:r w:rsidRPr="007111F7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7111F7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7111F7">
        <w:rPr>
          <w:rFonts w:eastAsia="Calibri"/>
          <w:sz w:val="28"/>
          <w:szCs w:val="28"/>
        </w:rPr>
        <w:t xml:space="preserve"> Камышловского городского округа</w:t>
      </w:r>
      <w:r>
        <w:rPr>
          <w:rFonts w:eastAsia="Calibri"/>
          <w:sz w:val="28"/>
          <w:szCs w:val="28"/>
        </w:rPr>
        <w:t xml:space="preserve">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7111F7" w:rsidRDefault="007111F7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9" w:history="1">
        <w:r w:rsidRPr="007111F7">
          <w:rPr>
            <w:rFonts w:eastAsia="Calibri"/>
            <w:sz w:val="28"/>
            <w:szCs w:val="28"/>
          </w:rPr>
          <w:t>справки</w:t>
        </w:r>
      </w:hyperlink>
      <w:r>
        <w:rPr>
          <w:rFonts w:eastAsia="Calibri"/>
          <w:sz w:val="28"/>
          <w:szCs w:val="28"/>
        </w:rPr>
        <w:t xml:space="preserve">, утвержденной Указом Президента Российской Федерации от 23 июня 2014 года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460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заполняемой с использованием специального программного обеспечения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Справки БК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(https://gossluzhba.gov.ru).</w:t>
      </w:r>
    </w:p>
    <w:p w:rsidR="007111F7" w:rsidRDefault="007111F7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Гражданин и руководитель </w:t>
      </w:r>
      <w:r w:rsidRPr="007111F7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7111F7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7111F7">
        <w:rPr>
          <w:rFonts w:eastAsia="Calibri"/>
          <w:sz w:val="28"/>
          <w:szCs w:val="28"/>
        </w:rPr>
        <w:t xml:space="preserve"> Камышловского городского округа </w:t>
      </w:r>
      <w:r>
        <w:rPr>
          <w:rFonts w:eastAsia="Calibri"/>
          <w:sz w:val="28"/>
          <w:szCs w:val="28"/>
        </w:rPr>
        <w:t xml:space="preserve">области представляют </w:t>
      </w:r>
      <w:r w:rsidR="002D3FC3">
        <w:rPr>
          <w:rFonts w:eastAsia="Calibri"/>
          <w:sz w:val="28"/>
          <w:szCs w:val="28"/>
        </w:rPr>
        <w:t xml:space="preserve">лицу, </w:t>
      </w:r>
      <w:r w:rsidR="002D3FC3" w:rsidRPr="002D3FC3">
        <w:rPr>
          <w:rFonts w:eastAsia="Calibri"/>
          <w:sz w:val="28"/>
          <w:szCs w:val="28"/>
        </w:rPr>
        <w:t>ответственному за работу по профилактике коррупционных и иных правонарушений</w:t>
      </w:r>
      <w:r w:rsidR="002D3FC3">
        <w:rPr>
          <w:rFonts w:eastAsia="Calibri"/>
          <w:sz w:val="28"/>
          <w:szCs w:val="28"/>
        </w:rPr>
        <w:t xml:space="preserve"> органа, </w:t>
      </w:r>
      <w:r>
        <w:rPr>
          <w:rFonts w:eastAsia="Calibri"/>
          <w:sz w:val="28"/>
          <w:szCs w:val="28"/>
        </w:rPr>
        <w:t>осуществляющ</w:t>
      </w:r>
      <w:r w:rsidR="002D3FC3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функции и полномочия учредителя в отношении </w:t>
      </w:r>
      <w:r w:rsidR="002D3FC3" w:rsidRPr="002D3FC3">
        <w:rPr>
          <w:rFonts w:eastAsia="Calibri"/>
          <w:sz w:val="28"/>
          <w:szCs w:val="28"/>
        </w:rPr>
        <w:t xml:space="preserve">муниципального учреждения </w:t>
      </w:r>
      <w:r w:rsidR="002D3FC3">
        <w:rPr>
          <w:rFonts w:eastAsia="Calibri"/>
          <w:sz w:val="28"/>
          <w:szCs w:val="28"/>
        </w:rPr>
        <w:t>Камышловского городского округа</w:t>
      </w:r>
      <w:r>
        <w:rPr>
          <w:rFonts w:eastAsia="Calibri"/>
          <w:sz w:val="28"/>
          <w:szCs w:val="28"/>
        </w:rPr>
        <w:t>, сведения о доходах, об имуществе и обязательствах имущественного характера на бумажном носителе</w:t>
      </w:r>
      <w:r w:rsidR="00276919">
        <w:rPr>
          <w:rFonts w:eastAsia="Calibri"/>
          <w:sz w:val="28"/>
          <w:szCs w:val="28"/>
        </w:rPr>
        <w:t>,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</w:t>
      </w:r>
      <w:r w:rsidRPr="00276919">
        <w:rPr>
          <w:rFonts w:eastAsia="Calibri"/>
          <w:sz w:val="28"/>
          <w:szCs w:val="28"/>
        </w:rPr>
        <w:t xml:space="preserve">а также файл с электронным образом указанных сведений, созданный с использованием специального программного обеспечения </w:t>
      </w:r>
      <w:r w:rsidR="00276919">
        <w:rPr>
          <w:rFonts w:eastAsia="Calibri"/>
          <w:sz w:val="28"/>
          <w:szCs w:val="28"/>
        </w:rPr>
        <w:t>«</w:t>
      </w:r>
      <w:r w:rsidRPr="00276919">
        <w:rPr>
          <w:rFonts w:eastAsia="Calibri"/>
          <w:sz w:val="28"/>
          <w:szCs w:val="28"/>
        </w:rPr>
        <w:t>Справки БК</w:t>
      </w:r>
      <w:r w:rsidR="00276919">
        <w:rPr>
          <w:rFonts w:eastAsia="Calibri"/>
          <w:sz w:val="28"/>
          <w:szCs w:val="28"/>
        </w:rPr>
        <w:t>»</w:t>
      </w:r>
      <w:r w:rsidRPr="00276919">
        <w:rPr>
          <w:rFonts w:eastAsia="Calibri"/>
          <w:sz w:val="28"/>
          <w:szCs w:val="28"/>
        </w:rPr>
        <w:t xml:space="preserve"> в формате XSB на внешнем носителе электронной информации (компакт-диск (CD, DVD), флэш-накопитель USB или внешний жесткий диск).</w:t>
      </w:r>
    </w:p>
    <w:p w:rsidR="007111F7" w:rsidRDefault="007111F7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4"/>
      <w:bookmarkEnd w:id="1"/>
      <w:r>
        <w:rPr>
          <w:rFonts w:eastAsia="Calibri"/>
          <w:sz w:val="28"/>
          <w:szCs w:val="28"/>
        </w:rPr>
        <w:lastRenderedPageBreak/>
        <w:t>3. Гражданин представляет:</w:t>
      </w:r>
    </w:p>
    <w:p w:rsidR="00860003" w:rsidRPr="00860003" w:rsidRDefault="00860003" w:rsidP="008600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8"/>
      <w:bookmarkEnd w:id="2"/>
      <w:r>
        <w:rPr>
          <w:rFonts w:eastAsia="Calibri"/>
          <w:sz w:val="28"/>
          <w:szCs w:val="28"/>
        </w:rPr>
        <w:t>1</w:t>
      </w:r>
      <w:r w:rsidRPr="00860003">
        <w:rPr>
          <w:rFonts w:eastAsia="Calibri"/>
          <w:sz w:val="28"/>
          <w:szCs w:val="28"/>
        </w:rPr>
        <w:t>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0223A" w:rsidRDefault="00860003" w:rsidP="008600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60003">
        <w:rPr>
          <w:rFonts w:eastAsia="Calibri"/>
          <w:sz w:val="28"/>
          <w:szCs w:val="28"/>
        </w:rPr>
        <w:t>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</w:t>
      </w:r>
      <w:r w:rsidR="0030223A">
        <w:rPr>
          <w:rFonts w:eastAsia="Calibri"/>
          <w:sz w:val="28"/>
          <w:szCs w:val="28"/>
        </w:rPr>
        <w:t>и документов (на отчетную дату).</w:t>
      </w:r>
    </w:p>
    <w:p w:rsidR="007111F7" w:rsidRDefault="002D3FC3" w:rsidP="008600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111F7">
        <w:rPr>
          <w:rFonts w:eastAsia="Calibri"/>
          <w:sz w:val="28"/>
          <w:szCs w:val="28"/>
        </w:rPr>
        <w:t xml:space="preserve">. Руководитель </w:t>
      </w:r>
      <w:r w:rsidRPr="002D3FC3">
        <w:rPr>
          <w:rFonts w:eastAsia="Calibri"/>
          <w:sz w:val="28"/>
          <w:szCs w:val="28"/>
        </w:rPr>
        <w:t xml:space="preserve">муниципального учреждения Камышловского городского округа </w:t>
      </w:r>
      <w:r w:rsidR="007111F7">
        <w:rPr>
          <w:rFonts w:eastAsia="Calibri"/>
          <w:sz w:val="28"/>
          <w:szCs w:val="28"/>
        </w:rPr>
        <w:t>представляет:</w:t>
      </w:r>
    </w:p>
    <w:p w:rsidR="0030223A" w:rsidRPr="0030223A" w:rsidRDefault="0030223A" w:rsidP="00302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30223A">
        <w:rPr>
          <w:rFonts w:eastAsia="Calibri"/>
          <w:sz w:val="28"/>
          <w:szCs w:val="28"/>
        </w:rPr>
        <w:t>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0223A" w:rsidRDefault="0030223A" w:rsidP="00302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0223A">
        <w:rPr>
          <w:rFonts w:eastAsia="Calibri"/>
          <w:sz w:val="28"/>
          <w:szCs w:val="28"/>
        </w:rPr>
        <w:t>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</w:t>
      </w:r>
      <w:r>
        <w:rPr>
          <w:rFonts w:eastAsia="Calibri"/>
          <w:sz w:val="28"/>
          <w:szCs w:val="28"/>
        </w:rPr>
        <w:t>ведений).</w:t>
      </w:r>
    </w:p>
    <w:p w:rsidR="007111F7" w:rsidRDefault="002D3FC3" w:rsidP="00302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111F7">
        <w:rPr>
          <w:rFonts w:eastAsia="Calibri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руководителем </w:t>
      </w:r>
      <w:r w:rsidRPr="002D3FC3">
        <w:rPr>
          <w:rFonts w:eastAsia="Calibri"/>
          <w:sz w:val="28"/>
          <w:szCs w:val="28"/>
        </w:rPr>
        <w:t>муниципального учреждения Камышловского городского округа</w:t>
      </w:r>
      <w:r w:rsidR="007111F7" w:rsidRPr="002D3FC3">
        <w:rPr>
          <w:rFonts w:eastAsia="Calibri"/>
          <w:sz w:val="28"/>
          <w:szCs w:val="28"/>
        </w:rPr>
        <w:t xml:space="preserve"> </w:t>
      </w:r>
      <w:r w:rsidR="007111F7">
        <w:rPr>
          <w:rFonts w:eastAsia="Calibri"/>
          <w:sz w:val="28"/>
          <w:szCs w:val="28"/>
        </w:rPr>
        <w:t>ежегодно не позднее 30 апреля года, следующего за отчетным.</w:t>
      </w:r>
    </w:p>
    <w:p w:rsidR="007111F7" w:rsidRDefault="007111F7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В случае, если руководитель </w:t>
      </w:r>
      <w:r w:rsidR="002D3FC3" w:rsidRPr="002D3FC3">
        <w:rPr>
          <w:rFonts w:eastAsia="Calibri"/>
          <w:sz w:val="28"/>
          <w:szCs w:val="28"/>
        </w:rPr>
        <w:t>муниципального учреждения Камышловского городского округа</w:t>
      </w:r>
      <w:r>
        <w:rPr>
          <w:rFonts w:eastAsia="Calibri"/>
          <w:sz w:val="28"/>
          <w:szCs w:val="28"/>
        </w:rPr>
        <w:t xml:space="preserve"> обнаружил, что в представленных им справках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7111F7" w:rsidRDefault="002D3FC3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16601">
        <w:rPr>
          <w:rFonts w:eastAsia="Calibri"/>
          <w:sz w:val="28"/>
          <w:szCs w:val="28"/>
        </w:rPr>
        <w:t>7</w:t>
      </w:r>
      <w:r w:rsidR="007111F7" w:rsidRPr="00516601">
        <w:rPr>
          <w:rFonts w:eastAsia="Calibri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 проводится в порядке, установле</w:t>
      </w:r>
      <w:r w:rsidR="00516601">
        <w:rPr>
          <w:rFonts w:eastAsia="Calibri"/>
          <w:sz w:val="28"/>
          <w:szCs w:val="28"/>
        </w:rPr>
        <w:t>нном нормативным правовым актом</w:t>
      </w:r>
      <w:r w:rsidR="007111F7" w:rsidRPr="00516601">
        <w:rPr>
          <w:rFonts w:eastAsia="Calibri"/>
          <w:sz w:val="28"/>
          <w:szCs w:val="28"/>
        </w:rPr>
        <w:t xml:space="preserve">, принимаемым </w:t>
      </w:r>
      <w:r w:rsidR="00516601">
        <w:rPr>
          <w:rFonts w:eastAsia="Calibri"/>
          <w:sz w:val="28"/>
          <w:szCs w:val="28"/>
        </w:rPr>
        <w:t>главой Камышловского городского округа</w:t>
      </w:r>
      <w:r w:rsidR="007111F7" w:rsidRPr="00516601">
        <w:rPr>
          <w:rFonts w:eastAsia="Calibri"/>
          <w:sz w:val="28"/>
          <w:szCs w:val="28"/>
        </w:rPr>
        <w:t xml:space="preserve"> в соответствии с законодательством Российской Федерации.</w:t>
      </w:r>
    </w:p>
    <w:p w:rsidR="007111F7" w:rsidRDefault="001D0E84" w:rsidP="002769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111F7">
        <w:rPr>
          <w:rFonts w:eastAsia="Calibri"/>
          <w:sz w:val="28"/>
          <w:szCs w:val="28"/>
        </w:rPr>
        <w:t>. Сведения о доходах,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75B3D" w:rsidRDefault="00516601" w:rsidP="00302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111F7">
        <w:rPr>
          <w:rFonts w:eastAsia="Calibri"/>
          <w:sz w:val="28"/>
          <w:szCs w:val="28"/>
        </w:rPr>
        <w:t xml:space="preserve">. </w:t>
      </w:r>
      <w:r w:rsidRPr="00516601">
        <w:rPr>
          <w:rFonts w:eastAsia="Calibri"/>
          <w:sz w:val="28"/>
          <w:szCs w:val="28"/>
        </w:rPr>
        <w:t>Сведения, представленные в соответствии с настоящим порядком, хранятся на бумажном носителе и в форме электронных документов по месту представления</w:t>
      </w:r>
      <w:r w:rsidR="007111F7">
        <w:rPr>
          <w:rFonts w:eastAsia="Calibri"/>
          <w:sz w:val="28"/>
          <w:szCs w:val="28"/>
        </w:rPr>
        <w:t>.</w:t>
      </w:r>
    </w:p>
    <w:sectPr w:rsidR="00175B3D" w:rsidSect="00175B3D">
      <w:pgSz w:w="11906" w:h="16838" w:code="9"/>
      <w:pgMar w:top="709" w:right="707" w:bottom="851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4D" w:rsidRDefault="0056624D" w:rsidP="00AC7FEA">
      <w:r>
        <w:separator/>
      </w:r>
    </w:p>
  </w:endnote>
  <w:endnote w:type="continuationSeparator" w:id="0">
    <w:p w:rsidR="0056624D" w:rsidRDefault="0056624D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4D" w:rsidRDefault="0056624D" w:rsidP="00AC7FEA">
      <w:r>
        <w:separator/>
      </w:r>
    </w:p>
  </w:footnote>
  <w:footnote w:type="continuationSeparator" w:id="0">
    <w:p w:rsidR="0056624D" w:rsidRDefault="0056624D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56337"/>
    <w:rsid w:val="000673FD"/>
    <w:rsid w:val="000B654E"/>
    <w:rsid w:val="000D3530"/>
    <w:rsid w:val="00105DFF"/>
    <w:rsid w:val="00152476"/>
    <w:rsid w:val="00153361"/>
    <w:rsid w:val="00175B3D"/>
    <w:rsid w:val="0018081E"/>
    <w:rsid w:val="00184E9E"/>
    <w:rsid w:val="001B5498"/>
    <w:rsid w:val="001D0E84"/>
    <w:rsid w:val="0020325C"/>
    <w:rsid w:val="00237A9A"/>
    <w:rsid w:val="00250ACD"/>
    <w:rsid w:val="0026695A"/>
    <w:rsid w:val="002734EB"/>
    <w:rsid w:val="00276919"/>
    <w:rsid w:val="002D3FC3"/>
    <w:rsid w:val="002E6019"/>
    <w:rsid w:val="0030223A"/>
    <w:rsid w:val="003105DC"/>
    <w:rsid w:val="00337158"/>
    <w:rsid w:val="00367E7B"/>
    <w:rsid w:val="00377BA6"/>
    <w:rsid w:val="00386682"/>
    <w:rsid w:val="00393961"/>
    <w:rsid w:val="0041178B"/>
    <w:rsid w:val="00414C34"/>
    <w:rsid w:val="0043050B"/>
    <w:rsid w:val="004372C4"/>
    <w:rsid w:val="004976F1"/>
    <w:rsid w:val="004A15A4"/>
    <w:rsid w:val="00516601"/>
    <w:rsid w:val="00552F04"/>
    <w:rsid w:val="005547E6"/>
    <w:rsid w:val="00557B38"/>
    <w:rsid w:val="0056624D"/>
    <w:rsid w:val="00566337"/>
    <w:rsid w:val="00567D01"/>
    <w:rsid w:val="00590D60"/>
    <w:rsid w:val="00596220"/>
    <w:rsid w:val="005B4745"/>
    <w:rsid w:val="005C0849"/>
    <w:rsid w:val="005C288D"/>
    <w:rsid w:val="005D2EA7"/>
    <w:rsid w:val="00614D6F"/>
    <w:rsid w:val="006153C5"/>
    <w:rsid w:val="00617640"/>
    <w:rsid w:val="00634ECF"/>
    <w:rsid w:val="0064738B"/>
    <w:rsid w:val="00667D13"/>
    <w:rsid w:val="006C6073"/>
    <w:rsid w:val="006D724C"/>
    <w:rsid w:val="006E12CA"/>
    <w:rsid w:val="007111F7"/>
    <w:rsid w:val="00725FD4"/>
    <w:rsid w:val="007427D9"/>
    <w:rsid w:val="007510DC"/>
    <w:rsid w:val="00797F18"/>
    <w:rsid w:val="007C0F08"/>
    <w:rsid w:val="007D44B4"/>
    <w:rsid w:val="007D79DC"/>
    <w:rsid w:val="00813BDD"/>
    <w:rsid w:val="008176B7"/>
    <w:rsid w:val="00821D73"/>
    <w:rsid w:val="008524E4"/>
    <w:rsid w:val="008533EF"/>
    <w:rsid w:val="00860003"/>
    <w:rsid w:val="00862D62"/>
    <w:rsid w:val="00887BC2"/>
    <w:rsid w:val="00897897"/>
    <w:rsid w:val="008A6DFC"/>
    <w:rsid w:val="00912456"/>
    <w:rsid w:val="009134FD"/>
    <w:rsid w:val="00917EFB"/>
    <w:rsid w:val="009559C6"/>
    <w:rsid w:val="009637B9"/>
    <w:rsid w:val="00970881"/>
    <w:rsid w:val="00971C51"/>
    <w:rsid w:val="00977337"/>
    <w:rsid w:val="00A1308E"/>
    <w:rsid w:val="00A24B76"/>
    <w:rsid w:val="00A376D2"/>
    <w:rsid w:val="00A37E07"/>
    <w:rsid w:val="00A53ABD"/>
    <w:rsid w:val="00A620B9"/>
    <w:rsid w:val="00A6350E"/>
    <w:rsid w:val="00AC7FEA"/>
    <w:rsid w:val="00B07B23"/>
    <w:rsid w:val="00B80276"/>
    <w:rsid w:val="00B8610C"/>
    <w:rsid w:val="00BB0872"/>
    <w:rsid w:val="00BB6445"/>
    <w:rsid w:val="00BD10EA"/>
    <w:rsid w:val="00BD3806"/>
    <w:rsid w:val="00BF2B86"/>
    <w:rsid w:val="00C07484"/>
    <w:rsid w:val="00C14C39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70ECD"/>
    <w:rsid w:val="00D72F3B"/>
    <w:rsid w:val="00DC659E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7111C"/>
    <w:rsid w:val="00EA1953"/>
    <w:rsid w:val="00EB31B4"/>
    <w:rsid w:val="00EC4523"/>
    <w:rsid w:val="00F03B14"/>
    <w:rsid w:val="00F23BC3"/>
    <w:rsid w:val="00F6729E"/>
    <w:rsid w:val="00F67655"/>
    <w:rsid w:val="00F67DA5"/>
    <w:rsid w:val="00FB0A1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8210D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8807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45C72BF42FE0455C492F38E2F7FBB5EA75ED1517C21D225B62E2F62EA041F4FD7BC6216CDE2EDBFE06DCBCB96563653AAD2B22FA4C3E8K1b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VlasovaAE</cp:lastModifiedBy>
  <cp:revision>12</cp:revision>
  <cp:lastPrinted>2019-01-25T05:14:00Z</cp:lastPrinted>
  <dcterms:created xsi:type="dcterms:W3CDTF">2019-01-23T08:12:00Z</dcterms:created>
  <dcterms:modified xsi:type="dcterms:W3CDTF">2019-01-25T08:15:00Z</dcterms:modified>
</cp:coreProperties>
</file>