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EC" w:rsidRDefault="003718A8" w:rsidP="00483794">
      <w:pPr>
        <w:spacing w:after="0" w:line="235" w:lineRule="auto"/>
        <w:jc w:val="center"/>
        <w:rPr>
          <w:rFonts w:ascii="Liberation Serif" w:hAnsi="Liberation Serif"/>
          <w:b/>
          <w:sz w:val="28"/>
          <w:szCs w:val="28"/>
        </w:rPr>
      </w:pPr>
      <w:r w:rsidRPr="00B804C5">
        <w:rPr>
          <w:rFonts w:ascii="Liberation Serif" w:eastAsia="Times New Roman" w:hAnsi="Liberation Serif" w:cs="Times New Roman"/>
          <w:b/>
          <w:sz w:val="28"/>
          <w:szCs w:val="28"/>
        </w:rPr>
        <w:t>О</w:t>
      </w:r>
      <w:r w:rsidR="007728EC" w:rsidRPr="00B804C5">
        <w:rPr>
          <w:rFonts w:ascii="Liberation Serif" w:eastAsia="Times New Roman" w:hAnsi="Liberation Serif" w:cs="Times New Roman"/>
          <w:b/>
          <w:sz w:val="28"/>
          <w:szCs w:val="28"/>
        </w:rPr>
        <w:t xml:space="preserve"> результатах </w:t>
      </w:r>
      <w:r w:rsidRPr="00B804C5">
        <w:rPr>
          <w:rFonts w:ascii="Liberation Serif" w:eastAsia="Times New Roman" w:hAnsi="Liberation Serif" w:cs="Times New Roman"/>
          <w:b/>
          <w:sz w:val="28"/>
          <w:szCs w:val="28"/>
        </w:rPr>
        <w:t>вне</w:t>
      </w:r>
      <w:r w:rsidR="007728EC" w:rsidRPr="00B804C5">
        <w:rPr>
          <w:rFonts w:ascii="Liberation Serif" w:eastAsia="Times New Roman" w:hAnsi="Liberation Serif" w:cs="Times New Roman"/>
          <w:b/>
          <w:sz w:val="28"/>
          <w:szCs w:val="28"/>
        </w:rPr>
        <w:t xml:space="preserve">плановой камеральной проверки </w:t>
      </w:r>
      <w:r w:rsidR="007728EC" w:rsidRPr="00B804C5">
        <w:rPr>
          <w:rFonts w:ascii="Liberation Serif" w:eastAsia="Times New Roman" w:hAnsi="Liberation Serif" w:cs="Times New Roman"/>
          <w:b/>
          <w:sz w:val="28"/>
          <w:szCs w:val="28"/>
        </w:rPr>
        <w:br/>
      </w:r>
      <w:r w:rsidRPr="00B804C5">
        <w:rPr>
          <w:rFonts w:ascii="Liberation Serif" w:eastAsia="Times New Roman" w:hAnsi="Liberation Serif" w:cs="Times New Roman"/>
          <w:b/>
          <w:sz w:val="28"/>
          <w:szCs w:val="28"/>
        </w:rPr>
        <w:t xml:space="preserve">по вопросу </w:t>
      </w:r>
      <w:r w:rsidR="00B804C5" w:rsidRPr="00B804C5">
        <w:rPr>
          <w:rFonts w:ascii="Liberation Serif" w:hAnsi="Liberation Serif"/>
          <w:b/>
          <w:sz w:val="28"/>
          <w:szCs w:val="28"/>
        </w:rPr>
        <w:t xml:space="preserve">соблюдения законодательства о контрактной системе в сфере закупок товаров, работ, услуг для обеспечения муниципальных нужд </w:t>
      </w:r>
      <w:r w:rsidR="006050CA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B804C5" w:rsidRPr="00B804C5">
        <w:rPr>
          <w:rFonts w:ascii="Liberation Serif" w:hAnsi="Liberation Serif" w:cs="Liberation Serif"/>
          <w:b/>
          <w:sz w:val="28"/>
          <w:szCs w:val="28"/>
        </w:rPr>
        <w:t>част</w:t>
      </w:r>
      <w:r w:rsidR="006050CA">
        <w:rPr>
          <w:rFonts w:ascii="Liberation Serif" w:hAnsi="Liberation Serif" w:cs="Liberation Serif"/>
          <w:b/>
          <w:sz w:val="28"/>
          <w:szCs w:val="28"/>
        </w:rPr>
        <w:t>и</w:t>
      </w:r>
      <w:r w:rsidR="00B804C5" w:rsidRPr="00B804C5">
        <w:rPr>
          <w:rFonts w:ascii="Liberation Serif" w:hAnsi="Liberation Serif" w:cs="Liberation Serif"/>
          <w:b/>
          <w:sz w:val="28"/>
          <w:szCs w:val="28"/>
        </w:rPr>
        <w:t xml:space="preserve"> соответствия поставленного товара, выполненной работы (ее </w:t>
      </w:r>
      <w:r w:rsidR="00B804C5" w:rsidRPr="00B804C5">
        <w:rPr>
          <w:rFonts w:ascii="Liberation Serif" w:hAnsi="Liberation Serif" w:cs="Liberation Serif"/>
          <w:b/>
          <w:spacing w:val="-16"/>
          <w:sz w:val="28"/>
          <w:szCs w:val="28"/>
        </w:rPr>
        <w:t>результата) или оказанной услуги условиям контракта №</w:t>
      </w:r>
      <w:r w:rsidR="00B804C5" w:rsidRPr="00B804C5">
        <w:rPr>
          <w:rFonts w:ascii="Liberation Serif" w:hAnsi="Liberation Serif" w:cs="Liberation Serif"/>
          <w:b/>
          <w:sz w:val="28"/>
          <w:szCs w:val="28"/>
        </w:rPr>
        <w:t xml:space="preserve">08626000126220000090001 </w:t>
      </w:r>
      <w:r w:rsidR="007728EC" w:rsidRPr="00B804C5">
        <w:rPr>
          <w:rFonts w:ascii="Liberation Serif" w:eastAsia="Times New Roman" w:hAnsi="Liberation Serif" w:cs="Times New Roman"/>
          <w:b/>
          <w:sz w:val="28"/>
          <w:szCs w:val="28"/>
        </w:rPr>
        <w:t xml:space="preserve">в </w:t>
      </w:r>
      <w:r w:rsidR="00483794">
        <w:rPr>
          <w:rFonts w:ascii="Liberation Serif" w:eastAsia="Times New Roman" w:hAnsi="Liberation Serif" w:cs="Times New Roman"/>
          <w:b/>
          <w:sz w:val="28"/>
          <w:szCs w:val="28"/>
        </w:rPr>
        <w:t>м</w:t>
      </w:r>
      <w:r w:rsidR="00B804C5" w:rsidRPr="00B804C5">
        <w:rPr>
          <w:rFonts w:ascii="Liberation Serif" w:hAnsi="Liberation Serif"/>
          <w:b/>
          <w:sz w:val="28"/>
          <w:szCs w:val="28"/>
        </w:rPr>
        <w:t xml:space="preserve">униципальном казенном учреждении «Центр обеспечения деятельности администрации» </w:t>
      </w:r>
      <w:proofErr w:type="spellStart"/>
      <w:r w:rsidR="00B804C5" w:rsidRPr="00B804C5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="00B804C5" w:rsidRPr="00B804C5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</w:p>
    <w:p w:rsidR="00B804C5" w:rsidRPr="00B804C5" w:rsidRDefault="00B804C5" w:rsidP="00B804C5">
      <w:pPr>
        <w:spacing w:after="0" w:line="235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3718A8" w:rsidRDefault="006529BF" w:rsidP="0037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141CC">
        <w:rPr>
          <w:rFonts w:ascii="Liberation Serif" w:hAnsi="Liberation Serif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Pr="006141CC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6141CC">
        <w:rPr>
          <w:rFonts w:ascii="Liberation Serif" w:hAnsi="Liberation Serif" w:cs="Times New Roman"/>
          <w:sz w:val="28"/>
          <w:szCs w:val="28"/>
        </w:rPr>
        <w:t xml:space="preserve"> городского округа </w:t>
      </w:r>
      <w:r w:rsidR="006050CA">
        <w:rPr>
          <w:rFonts w:ascii="Liberation Serif" w:hAnsi="Liberation Serif" w:cs="Times New Roman"/>
          <w:sz w:val="28"/>
          <w:szCs w:val="28"/>
        </w:rPr>
        <w:t xml:space="preserve">на основании поступившей из </w:t>
      </w:r>
      <w:r w:rsidR="00774160">
        <w:rPr>
          <w:rFonts w:ascii="Liberation Serif" w:hAnsi="Liberation Serif" w:cs="Times New Roman"/>
          <w:sz w:val="28"/>
          <w:szCs w:val="28"/>
        </w:rPr>
        <w:t xml:space="preserve">Управления Федеральной антимонопольной  службы по Свердловской области обращения депутата Думы </w:t>
      </w:r>
      <w:proofErr w:type="spellStart"/>
      <w:r w:rsidR="00774160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774160">
        <w:rPr>
          <w:rFonts w:ascii="Liberation Serif" w:hAnsi="Liberation Serif" w:cs="Times New Roman"/>
          <w:sz w:val="28"/>
          <w:szCs w:val="28"/>
        </w:rPr>
        <w:t xml:space="preserve"> городского округа </w:t>
      </w:r>
      <w:proofErr w:type="spellStart"/>
      <w:r w:rsidR="004D0CA5">
        <w:rPr>
          <w:rFonts w:ascii="Liberation Serif" w:hAnsi="Liberation Serif" w:cs="Times New Roman"/>
          <w:sz w:val="28"/>
          <w:szCs w:val="28"/>
        </w:rPr>
        <w:t>Грибкова</w:t>
      </w:r>
      <w:proofErr w:type="spellEnd"/>
      <w:r w:rsidR="004D0CA5">
        <w:rPr>
          <w:rFonts w:ascii="Liberation Serif" w:hAnsi="Liberation Serif" w:cs="Times New Roman"/>
          <w:sz w:val="28"/>
          <w:szCs w:val="28"/>
        </w:rPr>
        <w:t xml:space="preserve"> Павла Константиновича </w:t>
      </w:r>
      <w:r w:rsidRPr="006141CC">
        <w:rPr>
          <w:rFonts w:ascii="Liberation Serif" w:hAnsi="Liberation Serif" w:cs="Times New Roman"/>
          <w:sz w:val="28"/>
          <w:szCs w:val="28"/>
        </w:rPr>
        <w:t xml:space="preserve">проведена </w:t>
      </w:r>
      <w:r w:rsidR="003718A8">
        <w:rPr>
          <w:rFonts w:ascii="Liberation Serif" w:hAnsi="Liberation Serif" w:cs="Times New Roman"/>
          <w:sz w:val="28"/>
          <w:szCs w:val="28"/>
        </w:rPr>
        <w:t>вне</w:t>
      </w:r>
      <w:r w:rsidRPr="006141CC">
        <w:rPr>
          <w:rFonts w:ascii="Liberation Serif" w:hAnsi="Liberation Serif" w:cs="Times New Roman"/>
          <w:sz w:val="28"/>
          <w:szCs w:val="28"/>
        </w:rPr>
        <w:t xml:space="preserve">плановая камеральная проверка </w:t>
      </w:r>
      <w:r w:rsidR="00483794">
        <w:rPr>
          <w:rFonts w:ascii="Liberation Serif" w:hAnsi="Liberation Serif" w:cs="Times New Roman"/>
          <w:sz w:val="28"/>
          <w:szCs w:val="28"/>
        </w:rPr>
        <w:t xml:space="preserve">по вопросу </w:t>
      </w:r>
      <w:r w:rsidR="003718A8">
        <w:rPr>
          <w:rFonts w:ascii="Liberation Serif" w:hAnsi="Liberation Serif"/>
          <w:sz w:val="28"/>
          <w:szCs w:val="28"/>
        </w:rPr>
        <w:t xml:space="preserve">соблюдения законодательства </w:t>
      </w:r>
      <w:r w:rsidR="003718A8" w:rsidRPr="006B7A6D">
        <w:rPr>
          <w:rFonts w:ascii="Liberation Serif" w:hAnsi="Liberation Serif"/>
          <w:sz w:val="28"/>
          <w:szCs w:val="28"/>
        </w:rPr>
        <w:t>о контрактной системе в сфере закупок товаров, работ, услуг для обеспечения муниципальных нужд в соответствии с частью 8 статьи 99 Федерального закона от 05 апреля 2013</w:t>
      </w:r>
      <w:proofErr w:type="gramEnd"/>
      <w:r w:rsidR="003718A8" w:rsidRPr="006B7A6D">
        <w:rPr>
          <w:rFonts w:ascii="Liberation Serif" w:hAnsi="Liberation Serif"/>
          <w:sz w:val="28"/>
          <w:szCs w:val="28"/>
        </w:rPr>
        <w:t xml:space="preserve"> года № 44-ФЗ «О контрактной системе в сфере закупок товаров, работ, услуг для обеспечения государственных и муниципальных нужд»</w:t>
      </w:r>
      <w:r w:rsidR="003718A8" w:rsidRPr="0011345B">
        <w:rPr>
          <w:rFonts w:ascii="Liberation Serif" w:hAnsi="Liberation Serif" w:cs="Liberation Serif"/>
          <w:sz w:val="28"/>
          <w:szCs w:val="28"/>
        </w:rPr>
        <w:t xml:space="preserve"> </w:t>
      </w:r>
      <w:r w:rsidR="003718A8" w:rsidRPr="00F5140B">
        <w:rPr>
          <w:rFonts w:ascii="Liberation Serif" w:hAnsi="Liberation Serif" w:cs="Liberation Serif"/>
          <w:sz w:val="28"/>
          <w:szCs w:val="28"/>
        </w:rPr>
        <w:t xml:space="preserve">в части соответствия поставленного товара, выполненной работы (ее </w:t>
      </w:r>
      <w:r w:rsidR="003718A8" w:rsidRPr="00E7237E">
        <w:rPr>
          <w:rFonts w:ascii="Liberation Serif" w:hAnsi="Liberation Serif" w:cs="Liberation Serif"/>
          <w:spacing w:val="-16"/>
          <w:sz w:val="28"/>
          <w:szCs w:val="28"/>
        </w:rPr>
        <w:t>результата) или оказанной услуги условиям контракта №</w:t>
      </w:r>
      <w:r w:rsidR="003718A8" w:rsidRPr="00F5140B">
        <w:rPr>
          <w:rFonts w:ascii="Liberation Serif" w:hAnsi="Liberation Serif" w:cs="Liberation Serif"/>
          <w:sz w:val="28"/>
          <w:szCs w:val="28"/>
        </w:rPr>
        <w:t xml:space="preserve"> 08626000126220000090001 </w:t>
      </w:r>
      <w:proofErr w:type="gramStart"/>
      <w:r w:rsidR="003718A8" w:rsidRPr="00F5140B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="003718A8" w:rsidRPr="00F5140B">
        <w:rPr>
          <w:rFonts w:ascii="Liberation Serif" w:hAnsi="Liberation Serif" w:cs="Liberation Serif"/>
          <w:sz w:val="28"/>
          <w:szCs w:val="28"/>
        </w:rPr>
        <w:t xml:space="preserve"> и</w:t>
      </w:r>
      <w:r w:rsidR="005D6324">
        <w:rPr>
          <w:rFonts w:ascii="Liberation Serif" w:hAnsi="Liberation Serif" w:cs="Liberation Serif"/>
          <w:sz w:val="28"/>
          <w:szCs w:val="28"/>
        </w:rPr>
        <w:t xml:space="preserve">ндивидуальным </w:t>
      </w:r>
      <w:r w:rsidR="003718A8" w:rsidRPr="00F5140B">
        <w:rPr>
          <w:rFonts w:ascii="Liberation Serif" w:hAnsi="Liberation Serif" w:cs="Liberation Serif"/>
          <w:sz w:val="28"/>
          <w:szCs w:val="28"/>
        </w:rPr>
        <w:t>п</w:t>
      </w:r>
      <w:r w:rsidR="005D6324">
        <w:rPr>
          <w:rFonts w:ascii="Liberation Serif" w:hAnsi="Liberation Serif" w:cs="Liberation Serif"/>
          <w:sz w:val="28"/>
          <w:szCs w:val="28"/>
        </w:rPr>
        <w:t xml:space="preserve">редпринимателем </w:t>
      </w:r>
      <w:r w:rsidR="003718A8" w:rsidRPr="00F5140B">
        <w:rPr>
          <w:rFonts w:ascii="Liberation Serif" w:hAnsi="Liberation Serif" w:cs="Liberation Serif"/>
          <w:sz w:val="28"/>
          <w:szCs w:val="28"/>
        </w:rPr>
        <w:t>Лобановым Е.В. от 15.04.2022</w:t>
      </w:r>
      <w:r w:rsidR="003718A8">
        <w:rPr>
          <w:rFonts w:ascii="Liberation Serif" w:hAnsi="Liberation Serif" w:cs="Liberation Serif"/>
          <w:sz w:val="28"/>
          <w:szCs w:val="28"/>
        </w:rPr>
        <w:t xml:space="preserve"> по нанесению дорожной разметки на автомобильные дороги общего пользования на территории </w:t>
      </w:r>
      <w:proofErr w:type="spellStart"/>
      <w:r w:rsidR="003718A8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3718A8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="003718A8" w:rsidRPr="006B7A6D">
        <w:rPr>
          <w:rFonts w:ascii="Liberation Serif" w:hAnsi="Liberation Serif" w:cs="Liberation Serif"/>
          <w:sz w:val="28"/>
          <w:szCs w:val="28"/>
        </w:rPr>
        <w:t xml:space="preserve">в </w:t>
      </w:r>
      <w:r w:rsidR="00065885">
        <w:rPr>
          <w:rFonts w:ascii="Liberation Serif" w:hAnsi="Liberation Serif" w:cs="Liberation Serif"/>
          <w:sz w:val="28"/>
          <w:szCs w:val="28"/>
        </w:rPr>
        <w:t>м</w:t>
      </w:r>
      <w:r w:rsidR="003718A8" w:rsidRPr="006B7A6D">
        <w:rPr>
          <w:rFonts w:ascii="Liberation Serif" w:hAnsi="Liberation Serif"/>
          <w:sz w:val="28"/>
          <w:szCs w:val="28"/>
        </w:rPr>
        <w:t xml:space="preserve">униципальном казенном учреждении «Центр обеспечения деятельности администрации» </w:t>
      </w:r>
      <w:proofErr w:type="spellStart"/>
      <w:r w:rsidR="003718A8" w:rsidRPr="006B7A6D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3718A8" w:rsidRPr="006B7A6D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3718A8">
        <w:rPr>
          <w:rFonts w:ascii="Liberation Serif" w:hAnsi="Liberation Serif" w:cs="Liberation Serif"/>
          <w:sz w:val="28"/>
          <w:szCs w:val="28"/>
        </w:rPr>
        <w:t xml:space="preserve">. </w:t>
      </w:r>
      <w:r w:rsidR="003718A8">
        <w:rPr>
          <w:rFonts w:ascii="Liberation Serif" w:hAnsi="Liberation Serif"/>
          <w:sz w:val="28"/>
          <w:szCs w:val="28"/>
        </w:rPr>
        <w:t xml:space="preserve"> </w:t>
      </w:r>
    </w:p>
    <w:p w:rsidR="00065885" w:rsidRDefault="00065885" w:rsidP="003718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 результатам проверки оформлен акт, который вручен должностному лицу </w:t>
      </w: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>униципального</w:t>
      </w:r>
      <w:r w:rsidRPr="006B7A6D">
        <w:rPr>
          <w:rFonts w:ascii="Liberation Serif" w:hAnsi="Liberation Serif"/>
          <w:sz w:val="28"/>
          <w:szCs w:val="28"/>
        </w:rPr>
        <w:t xml:space="preserve"> казенно</w:t>
      </w:r>
      <w:r>
        <w:rPr>
          <w:rFonts w:ascii="Liberation Serif" w:hAnsi="Liberation Serif"/>
          <w:sz w:val="28"/>
          <w:szCs w:val="28"/>
        </w:rPr>
        <w:t>го</w:t>
      </w:r>
      <w:r w:rsidRPr="006B7A6D">
        <w:rPr>
          <w:rFonts w:ascii="Liberation Serif" w:hAnsi="Liberation Serif"/>
          <w:sz w:val="28"/>
          <w:szCs w:val="28"/>
        </w:rPr>
        <w:t xml:space="preserve"> учреждени</w:t>
      </w:r>
      <w:r>
        <w:rPr>
          <w:rFonts w:ascii="Liberation Serif" w:hAnsi="Liberation Serif"/>
          <w:sz w:val="28"/>
          <w:szCs w:val="28"/>
        </w:rPr>
        <w:t>я</w:t>
      </w:r>
      <w:r w:rsidRPr="006B7A6D">
        <w:rPr>
          <w:rFonts w:ascii="Liberation Serif" w:hAnsi="Liberation Serif"/>
          <w:sz w:val="28"/>
          <w:szCs w:val="28"/>
        </w:rPr>
        <w:t xml:space="preserve"> «Центр обеспечения деятельности администрации» </w:t>
      </w:r>
      <w:proofErr w:type="spellStart"/>
      <w:r w:rsidRPr="006B7A6D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6B7A6D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F31AEB">
        <w:rPr>
          <w:rFonts w:ascii="Liberation Serif" w:hAnsi="Liberation Serif"/>
          <w:sz w:val="28"/>
          <w:szCs w:val="28"/>
        </w:rPr>
        <w:t>.</w:t>
      </w:r>
    </w:p>
    <w:p w:rsidR="006704D8" w:rsidRDefault="006704D8" w:rsidP="003D597C">
      <w:pPr>
        <w:spacing w:after="0" w:line="235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00AD">
        <w:rPr>
          <w:rFonts w:ascii="Liberation Serif" w:hAnsi="Liberation Serif"/>
          <w:sz w:val="28"/>
          <w:szCs w:val="28"/>
        </w:rPr>
        <w:t xml:space="preserve">В ходе контрольного мероприятия </w:t>
      </w:r>
      <w:r w:rsidR="00715DF3">
        <w:rPr>
          <w:rFonts w:ascii="Liberation Serif" w:hAnsi="Liberation Serif"/>
          <w:sz w:val="28"/>
          <w:szCs w:val="28"/>
        </w:rPr>
        <w:t>нарушений</w:t>
      </w:r>
      <w:r w:rsidRPr="00F200AD">
        <w:rPr>
          <w:rFonts w:ascii="Liberation Serif" w:hAnsi="Liberation Serif"/>
          <w:sz w:val="28"/>
          <w:szCs w:val="28"/>
        </w:rPr>
        <w:t xml:space="preserve"> </w:t>
      </w:r>
      <w:r w:rsidR="00715DF3">
        <w:rPr>
          <w:rFonts w:ascii="Liberation Serif" w:hAnsi="Liberation Serif"/>
          <w:sz w:val="28"/>
          <w:szCs w:val="28"/>
        </w:rPr>
        <w:t xml:space="preserve">законодательства Российской Федерации, Свердловской области и нормативно правовых актов </w:t>
      </w:r>
      <w:proofErr w:type="spellStart"/>
      <w:r w:rsidR="00715DF3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715DF3">
        <w:rPr>
          <w:rFonts w:ascii="Liberation Serif" w:hAnsi="Liberation Serif"/>
          <w:sz w:val="28"/>
          <w:szCs w:val="28"/>
        </w:rPr>
        <w:t xml:space="preserve"> городского не выявлено</w:t>
      </w:r>
      <w:r w:rsidRPr="00F200AD">
        <w:rPr>
          <w:rFonts w:ascii="Liberation Serif" w:hAnsi="Liberation Serif"/>
          <w:sz w:val="28"/>
          <w:szCs w:val="28"/>
        </w:rPr>
        <w:t>.</w:t>
      </w:r>
      <w:r w:rsidR="003D597C">
        <w:rPr>
          <w:rFonts w:ascii="Liberation Serif" w:hAnsi="Liberation Serif"/>
          <w:sz w:val="28"/>
          <w:szCs w:val="28"/>
        </w:rPr>
        <w:t xml:space="preserve"> </w:t>
      </w:r>
    </w:p>
    <w:p w:rsidR="007112D8" w:rsidRPr="00751E46" w:rsidRDefault="007112D8" w:rsidP="00A71E4B">
      <w:pPr>
        <w:pStyle w:val="ConsPlusNormal"/>
        <w:ind w:firstLine="709"/>
        <w:jc w:val="both"/>
        <w:rPr>
          <w:rFonts w:ascii="Liberation Serif" w:hAnsi="Liberation Serif"/>
        </w:rPr>
      </w:pPr>
      <w:r w:rsidRPr="00751E46">
        <w:rPr>
          <w:rFonts w:ascii="Liberation Serif" w:hAnsi="Liberation Serif" w:cs="Times New Roman"/>
          <w:sz w:val="28"/>
          <w:szCs w:val="28"/>
        </w:rPr>
        <w:t xml:space="preserve">Материалы </w:t>
      </w:r>
      <w:r w:rsidR="00455625">
        <w:rPr>
          <w:rFonts w:ascii="Liberation Serif" w:hAnsi="Liberation Serif" w:cs="Times New Roman"/>
          <w:sz w:val="28"/>
          <w:szCs w:val="28"/>
        </w:rPr>
        <w:t>вне</w:t>
      </w:r>
      <w:r w:rsidRPr="00751E46">
        <w:rPr>
          <w:rFonts w:ascii="Liberation Serif" w:hAnsi="Liberation Serif" w:cs="Times New Roman"/>
          <w:sz w:val="28"/>
          <w:szCs w:val="28"/>
        </w:rPr>
        <w:t xml:space="preserve">плановой </w:t>
      </w:r>
      <w:r>
        <w:rPr>
          <w:rFonts w:ascii="Liberation Serif" w:hAnsi="Liberation Serif" w:cs="Times New Roman"/>
          <w:sz w:val="28"/>
          <w:szCs w:val="28"/>
        </w:rPr>
        <w:t xml:space="preserve">камеральной </w:t>
      </w:r>
      <w:r w:rsidRPr="00751E46">
        <w:rPr>
          <w:rFonts w:ascii="Liberation Serif" w:hAnsi="Liberation Serif" w:cs="Times New Roman"/>
          <w:sz w:val="28"/>
          <w:szCs w:val="28"/>
        </w:rPr>
        <w:t>проверки направ</w:t>
      </w:r>
      <w:r w:rsidR="00F51430">
        <w:rPr>
          <w:rFonts w:ascii="Liberation Serif" w:hAnsi="Liberation Serif" w:cs="Times New Roman"/>
          <w:sz w:val="28"/>
          <w:szCs w:val="28"/>
        </w:rPr>
        <w:t>лены</w:t>
      </w:r>
      <w:r w:rsidRPr="00751E46">
        <w:rPr>
          <w:rFonts w:ascii="Liberation Serif" w:hAnsi="Liberation Serif" w:cs="Times New Roman"/>
          <w:sz w:val="28"/>
          <w:szCs w:val="28"/>
        </w:rPr>
        <w:t xml:space="preserve"> в </w:t>
      </w:r>
      <w:proofErr w:type="spellStart"/>
      <w:r w:rsidRPr="00751E46">
        <w:rPr>
          <w:rFonts w:ascii="Liberation Serif" w:hAnsi="Liberation Serif" w:cs="Times New Roman"/>
          <w:sz w:val="28"/>
          <w:szCs w:val="28"/>
        </w:rPr>
        <w:t>Камышловскую</w:t>
      </w:r>
      <w:proofErr w:type="spellEnd"/>
      <w:r w:rsidRPr="00751E46">
        <w:rPr>
          <w:rFonts w:ascii="Liberation Serif" w:hAnsi="Liberation Serif" w:cs="Times New Roman"/>
          <w:sz w:val="28"/>
          <w:szCs w:val="28"/>
        </w:rPr>
        <w:t xml:space="preserve"> межрайонную Прокуратуру Свердловской области</w:t>
      </w:r>
      <w:r w:rsidRPr="00751E46">
        <w:rPr>
          <w:rFonts w:ascii="Liberation Serif" w:hAnsi="Liberation Serif"/>
          <w:sz w:val="28"/>
          <w:szCs w:val="28"/>
        </w:rPr>
        <w:t>.</w:t>
      </w:r>
    </w:p>
    <w:p w:rsidR="007112D8" w:rsidRPr="006141CC" w:rsidRDefault="007112D8" w:rsidP="007112D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112D8" w:rsidRPr="00245185" w:rsidRDefault="007112D8" w:rsidP="007112D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</w:p>
    <w:p w:rsidR="006529BF" w:rsidRPr="00D43D03" w:rsidRDefault="006529BF" w:rsidP="006529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728EC" w:rsidRPr="00BF14A4" w:rsidRDefault="007728EC" w:rsidP="007728EC">
      <w:pPr>
        <w:spacing w:line="235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BA6FBD" w:rsidRPr="00BF14A4" w:rsidRDefault="00BA6FBD" w:rsidP="007728EC">
      <w:pPr>
        <w:jc w:val="center"/>
        <w:rPr>
          <w:rFonts w:ascii="Liberation Serif" w:hAnsi="Liberation Serif"/>
          <w:sz w:val="28"/>
          <w:szCs w:val="28"/>
        </w:rPr>
      </w:pPr>
    </w:p>
    <w:sectPr w:rsidR="00BA6FBD" w:rsidRPr="00BF14A4" w:rsidSect="0059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1C13"/>
    <w:multiLevelType w:val="hybridMultilevel"/>
    <w:tmpl w:val="0EE4B574"/>
    <w:lvl w:ilvl="0" w:tplc="12E4F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8EC"/>
    <w:rsid w:val="00004A2E"/>
    <w:rsid w:val="00016BCD"/>
    <w:rsid w:val="00065885"/>
    <w:rsid w:val="0018145A"/>
    <w:rsid w:val="001D3D0D"/>
    <w:rsid w:val="00245185"/>
    <w:rsid w:val="00304CC0"/>
    <w:rsid w:val="003718A8"/>
    <w:rsid w:val="00371BBD"/>
    <w:rsid w:val="003D597C"/>
    <w:rsid w:val="00410CC0"/>
    <w:rsid w:val="0044156E"/>
    <w:rsid w:val="00445BB1"/>
    <w:rsid w:val="00455625"/>
    <w:rsid w:val="00475103"/>
    <w:rsid w:val="00483794"/>
    <w:rsid w:val="0049304B"/>
    <w:rsid w:val="004D0CA5"/>
    <w:rsid w:val="005370D1"/>
    <w:rsid w:val="005460F9"/>
    <w:rsid w:val="00567FDD"/>
    <w:rsid w:val="0059424F"/>
    <w:rsid w:val="005D6324"/>
    <w:rsid w:val="006050CA"/>
    <w:rsid w:val="006529BF"/>
    <w:rsid w:val="006704D8"/>
    <w:rsid w:val="0069756A"/>
    <w:rsid w:val="007112D8"/>
    <w:rsid w:val="00715DF3"/>
    <w:rsid w:val="0076001B"/>
    <w:rsid w:val="007728EC"/>
    <w:rsid w:val="00774160"/>
    <w:rsid w:val="00894D3C"/>
    <w:rsid w:val="00A54743"/>
    <w:rsid w:val="00A71E4B"/>
    <w:rsid w:val="00A93BE8"/>
    <w:rsid w:val="00B804C5"/>
    <w:rsid w:val="00BA6FBD"/>
    <w:rsid w:val="00BF14A4"/>
    <w:rsid w:val="00CC4D70"/>
    <w:rsid w:val="00CD2038"/>
    <w:rsid w:val="00D43D03"/>
    <w:rsid w:val="00D7061C"/>
    <w:rsid w:val="00D8509C"/>
    <w:rsid w:val="00E96A82"/>
    <w:rsid w:val="00F31AEB"/>
    <w:rsid w:val="00F51430"/>
    <w:rsid w:val="00F82E76"/>
    <w:rsid w:val="00F9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76"/>
    <w:pPr>
      <w:ind w:left="720"/>
      <w:contextualSpacing/>
    </w:pPr>
  </w:style>
  <w:style w:type="paragraph" w:customStyle="1" w:styleId="ConsPlusNormal">
    <w:name w:val="ConsPlusNormal"/>
    <w:rsid w:val="00711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">
    <w:name w:val="Стиль2"/>
    <w:basedOn w:val="a"/>
    <w:link w:val="20"/>
    <w:qFormat/>
    <w:rsid w:val="007112D8"/>
    <w:pPr>
      <w:widowControl w:val="0"/>
      <w:suppressAutoHyphens/>
      <w:spacing w:after="0" w:line="240" w:lineRule="auto"/>
      <w:ind w:firstLine="708"/>
      <w:jc w:val="both"/>
    </w:pPr>
    <w:rPr>
      <w:rFonts w:ascii="Liberation Serif" w:eastAsia="Times New Roman" w:hAnsi="Liberation Serif" w:cs="Times New Roman"/>
      <w:sz w:val="28"/>
      <w:szCs w:val="28"/>
      <w:lang w:eastAsia="ar-SA"/>
    </w:rPr>
  </w:style>
  <w:style w:type="character" w:customStyle="1" w:styleId="20">
    <w:name w:val="Стиль2 Знак"/>
    <w:link w:val="2"/>
    <w:rsid w:val="007112D8"/>
    <w:rPr>
      <w:rFonts w:ascii="Liberation Serif" w:eastAsia="Times New Roman" w:hAnsi="Liberation Serif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Владимировна</dc:creator>
  <cp:keywords/>
  <dc:description/>
  <cp:lastModifiedBy>Пользователь Windows</cp:lastModifiedBy>
  <cp:revision>30</cp:revision>
  <dcterms:created xsi:type="dcterms:W3CDTF">2022-03-15T04:10:00Z</dcterms:created>
  <dcterms:modified xsi:type="dcterms:W3CDTF">2022-08-29T10:25:00Z</dcterms:modified>
</cp:coreProperties>
</file>