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BF5834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40AA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B43B15" w:rsidRDefault="00B43B15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3B15">
        <w:rPr>
          <w:sz w:val="28"/>
          <w:szCs w:val="28"/>
        </w:rPr>
        <w:t>26.04.</w:t>
      </w:r>
      <w:r w:rsidR="0055050B">
        <w:rPr>
          <w:sz w:val="28"/>
          <w:szCs w:val="28"/>
        </w:rPr>
        <w:t>201</w:t>
      </w:r>
      <w:r w:rsidR="005F1C76">
        <w:rPr>
          <w:sz w:val="28"/>
          <w:szCs w:val="28"/>
        </w:rPr>
        <w:t>8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BF5834">
        <w:rPr>
          <w:sz w:val="28"/>
          <w:szCs w:val="28"/>
        </w:rPr>
        <w:t>243</w:t>
      </w:r>
      <w:bookmarkStart w:id="0" w:name="_GoBack"/>
      <w:bookmarkEnd w:id="0"/>
    </w:p>
    <w:p w:rsidR="00B43B15" w:rsidRDefault="00B43B15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86C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95BC7">
        <w:rPr>
          <w:b/>
          <w:sz w:val="28"/>
          <w:szCs w:val="28"/>
        </w:rPr>
        <w:t xml:space="preserve">О внесении изменений в Положение о кадровом резерве для </w:t>
      </w:r>
    </w:p>
    <w:p w:rsidR="00B43B15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95BC7">
        <w:rPr>
          <w:b/>
          <w:sz w:val="28"/>
          <w:szCs w:val="28"/>
        </w:rPr>
        <w:t>замещения вакантных должностей муниципальной службы в органах местного самоуправления К</w:t>
      </w:r>
      <w:r w:rsidR="00B43B15">
        <w:rPr>
          <w:b/>
          <w:sz w:val="28"/>
          <w:szCs w:val="28"/>
        </w:rPr>
        <w:t xml:space="preserve">амышловского городского округа, </w:t>
      </w:r>
    </w:p>
    <w:p w:rsidR="0030586C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95BC7">
        <w:rPr>
          <w:b/>
          <w:sz w:val="28"/>
          <w:szCs w:val="28"/>
        </w:rPr>
        <w:t>утвержденн</w:t>
      </w:r>
      <w:r w:rsidR="00B43B15">
        <w:rPr>
          <w:b/>
          <w:sz w:val="28"/>
          <w:szCs w:val="28"/>
        </w:rPr>
        <w:t>ое</w:t>
      </w:r>
      <w:r w:rsidRPr="00995BC7">
        <w:rPr>
          <w:b/>
          <w:sz w:val="28"/>
          <w:szCs w:val="28"/>
        </w:rPr>
        <w:t xml:space="preserve"> решением Думы Камышловского городского округа </w:t>
      </w:r>
    </w:p>
    <w:p w:rsidR="00995BC7" w:rsidRPr="00995BC7" w:rsidRDefault="00B43B15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26.12.2017 года № 20</w:t>
      </w:r>
      <w:r w:rsidR="00995BC7" w:rsidRPr="00995BC7">
        <w:rPr>
          <w:b/>
          <w:sz w:val="28"/>
          <w:szCs w:val="28"/>
        </w:rPr>
        <w:t xml:space="preserve">9 </w:t>
      </w:r>
    </w:p>
    <w:p w:rsidR="00995BC7" w:rsidRDefault="00995BC7" w:rsidP="00995BC7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BC7" w:rsidRDefault="00995BC7" w:rsidP="00995B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</w:t>
      </w:r>
      <w:r w:rsidRPr="00990A61">
        <w:rPr>
          <w:rFonts w:ascii="Times New Roman" w:hAnsi="Times New Roman" w:cs="Times New Roman"/>
          <w:sz w:val="28"/>
          <w:szCs w:val="28"/>
        </w:rPr>
        <w:t>и</w:t>
      </w:r>
      <w:r w:rsidRPr="00990A61">
        <w:rPr>
          <w:rFonts w:ascii="Times New Roman" w:hAnsi="Times New Roman" w:cs="Times New Roman"/>
          <w:sz w:val="28"/>
          <w:szCs w:val="28"/>
        </w:rPr>
        <w:t xml:space="preserve">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</w:t>
      </w: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16.02.2018 года № 103-ЭЗ по результатам правовой экспертизы решения Думы Камышловского городского округа от 26.12.2017 года № 209 «</w:t>
      </w:r>
      <w:r w:rsidRPr="0055476F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органах местного самоуправления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A61">
        <w:rPr>
          <w:rFonts w:ascii="Times New Roman" w:hAnsi="Times New Roman" w:cs="Times New Roman"/>
          <w:sz w:val="28"/>
          <w:szCs w:val="28"/>
        </w:rPr>
        <w:t>руководств</w:t>
      </w:r>
      <w:r w:rsidRPr="00990A61">
        <w:rPr>
          <w:rFonts w:ascii="Times New Roman" w:hAnsi="Times New Roman" w:cs="Times New Roman"/>
          <w:sz w:val="28"/>
          <w:szCs w:val="28"/>
        </w:rPr>
        <w:t>у</w:t>
      </w:r>
      <w:r w:rsidRPr="00990A61">
        <w:rPr>
          <w:rFonts w:ascii="Times New Roman" w:hAnsi="Times New Roman" w:cs="Times New Roman"/>
          <w:sz w:val="28"/>
          <w:szCs w:val="28"/>
        </w:rPr>
        <w:t>ясь Уставом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C76" w:rsidRPr="005F1C76" w:rsidRDefault="005F1C76" w:rsidP="005F1C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F5222C" w:rsidP="0030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6BA" w:rsidRPr="00824D4F">
        <w:rPr>
          <w:sz w:val="28"/>
          <w:szCs w:val="28"/>
        </w:rPr>
        <w:t xml:space="preserve">1. </w:t>
      </w:r>
      <w:r w:rsidR="005F1C76">
        <w:rPr>
          <w:sz w:val="28"/>
          <w:szCs w:val="28"/>
        </w:rPr>
        <w:t xml:space="preserve">Внести в </w:t>
      </w:r>
      <w:r w:rsidR="0030586C" w:rsidRPr="0030586C">
        <w:rPr>
          <w:sz w:val="28"/>
          <w:szCs w:val="28"/>
        </w:rPr>
        <w:t>Положение о кадровом резерве для замещения вакантных должностей муниципальной службы в органах местного самоуправления Камышловского городского округа, утвержденн</w:t>
      </w:r>
      <w:r w:rsidR="00B43B15">
        <w:rPr>
          <w:sz w:val="28"/>
          <w:szCs w:val="28"/>
        </w:rPr>
        <w:t>ое</w:t>
      </w:r>
      <w:r w:rsidR="0030586C" w:rsidRPr="0030586C">
        <w:rPr>
          <w:sz w:val="28"/>
          <w:szCs w:val="28"/>
        </w:rPr>
        <w:t xml:space="preserve"> решением Думы Камышловского городского округа от 07.12.2017 года № </w:t>
      </w:r>
      <w:r w:rsidR="00B43B15">
        <w:rPr>
          <w:sz w:val="28"/>
          <w:szCs w:val="28"/>
        </w:rPr>
        <w:t>209</w:t>
      </w:r>
      <w:r w:rsidR="0030586C" w:rsidRPr="0030586C">
        <w:rPr>
          <w:sz w:val="28"/>
          <w:szCs w:val="28"/>
        </w:rPr>
        <w:t xml:space="preserve"> </w:t>
      </w:r>
      <w:r w:rsidR="00607598">
        <w:rPr>
          <w:sz w:val="28"/>
          <w:szCs w:val="28"/>
        </w:rPr>
        <w:t xml:space="preserve">(далее – </w:t>
      </w:r>
      <w:r w:rsidR="0030586C">
        <w:rPr>
          <w:sz w:val="28"/>
          <w:szCs w:val="28"/>
        </w:rPr>
        <w:t>Положение</w:t>
      </w:r>
      <w:r w:rsidR="00607598">
        <w:rPr>
          <w:sz w:val="28"/>
          <w:szCs w:val="28"/>
        </w:rPr>
        <w:t>)</w:t>
      </w:r>
      <w:r w:rsidR="0030586C">
        <w:rPr>
          <w:sz w:val="28"/>
          <w:szCs w:val="28"/>
        </w:rPr>
        <w:t xml:space="preserve"> </w:t>
      </w:r>
      <w:r w:rsidR="005F1C76">
        <w:rPr>
          <w:sz w:val="28"/>
          <w:szCs w:val="28"/>
        </w:rPr>
        <w:t>изменения</w:t>
      </w:r>
      <w:r w:rsidR="0030586C">
        <w:rPr>
          <w:sz w:val="28"/>
          <w:szCs w:val="28"/>
        </w:rPr>
        <w:t>, изложив пункт 3.17 в следующей редакции:</w:t>
      </w:r>
    </w:p>
    <w:p w:rsidR="0030586C" w:rsidRDefault="0030586C" w:rsidP="00E571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«3.17. </w:t>
      </w:r>
      <w:r w:rsidR="0027294F" w:rsidRPr="0027294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Камышловского городского округа не позднее чем за </w:t>
      </w:r>
      <w:r w:rsidR="0027294F">
        <w:rPr>
          <w:rFonts w:ascii="Times New Roman" w:hAnsi="Times New Roman" w:cs="Times New Roman"/>
          <w:sz w:val="28"/>
          <w:szCs w:val="28"/>
        </w:rPr>
        <w:t>20</w:t>
      </w:r>
      <w:r w:rsidR="0027294F" w:rsidRPr="0027294F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конкурса размещает на официальном сайте Камышловского городского округа </w:t>
      </w:r>
      <w:r w:rsidR="00E571C1">
        <w:rPr>
          <w:rFonts w:ascii="Times New Roman" w:hAnsi="Times New Roman" w:cs="Times New Roman"/>
          <w:sz w:val="28"/>
          <w:szCs w:val="28"/>
        </w:rPr>
        <w:t xml:space="preserve">и </w:t>
      </w:r>
      <w:r w:rsidR="0027294F" w:rsidRPr="0027294F">
        <w:rPr>
          <w:rFonts w:ascii="Times New Roman" w:hAnsi="Times New Roman" w:cs="Times New Roman"/>
          <w:sz w:val="28"/>
          <w:szCs w:val="28"/>
        </w:rPr>
        <w:t>в информационно-</w:t>
      </w:r>
      <w:r w:rsidR="00266F63">
        <w:rPr>
          <w:rFonts w:ascii="Times New Roman" w:hAnsi="Times New Roman" w:cs="Times New Roman"/>
          <w:sz w:val="28"/>
          <w:szCs w:val="28"/>
        </w:rPr>
        <w:t>т</w:t>
      </w:r>
      <w:r w:rsidR="0027294F" w:rsidRPr="0027294F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информацию о дате, </w:t>
      </w:r>
      <w:r w:rsidR="0027294F">
        <w:rPr>
          <w:rFonts w:ascii="Times New Roman" w:hAnsi="Times New Roman" w:cs="Times New Roman"/>
          <w:sz w:val="28"/>
          <w:szCs w:val="28"/>
        </w:rPr>
        <w:t xml:space="preserve">месте и времени его проведения </w:t>
      </w:r>
      <w:r w:rsidR="0027294F" w:rsidRPr="0027294F">
        <w:rPr>
          <w:rFonts w:ascii="Times New Roman" w:hAnsi="Times New Roman" w:cs="Times New Roman"/>
          <w:sz w:val="28"/>
          <w:szCs w:val="28"/>
        </w:rPr>
        <w:t>и направляет кандидатам соответствующие сообщения в письменной форме</w:t>
      </w:r>
      <w:r w:rsidR="00266F63">
        <w:rPr>
          <w:rFonts w:ascii="Times New Roman" w:hAnsi="Times New Roman" w:cs="Times New Roman"/>
          <w:sz w:val="28"/>
          <w:szCs w:val="28"/>
        </w:rPr>
        <w:t>»</w:t>
      </w:r>
      <w:r w:rsidR="0027294F" w:rsidRPr="0027294F">
        <w:rPr>
          <w:rFonts w:ascii="Times New Roman" w:hAnsi="Times New Roman" w:cs="Times New Roman"/>
          <w:sz w:val="28"/>
          <w:szCs w:val="28"/>
        </w:rPr>
        <w:t>.</w:t>
      </w:r>
    </w:p>
    <w:p w:rsidR="00AA1ED9" w:rsidRDefault="00783638" w:rsidP="00F522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30A2B" w:rsidRPr="00430A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AA1ED9" w:rsidRPr="00090F83" w:rsidRDefault="00AA1ED9" w:rsidP="00AA1ED9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222C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B43B15">
        <w:rPr>
          <w:sz w:val="28"/>
          <w:szCs w:val="28"/>
        </w:rPr>
        <w:t xml:space="preserve"> Данное </w:t>
      </w:r>
      <w:r w:rsidR="00430A2B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090F83">
        <w:rPr>
          <w:sz w:val="28"/>
          <w:szCs w:val="28"/>
        </w:rPr>
        <w:t>Камышловские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430A2B">
        <w:rPr>
          <w:sz w:val="28"/>
          <w:szCs w:val="28"/>
        </w:rPr>
        <w:t>е</w:t>
      </w:r>
      <w:r w:rsidR="00AA65A5">
        <w:rPr>
          <w:sz w:val="28"/>
          <w:szCs w:val="28"/>
        </w:rPr>
        <w:t>рнет»</w:t>
      </w:r>
      <w:r w:rsidRPr="00090F83">
        <w:rPr>
          <w:sz w:val="28"/>
          <w:szCs w:val="28"/>
        </w:rPr>
        <w:t>.</w:t>
      </w:r>
    </w:p>
    <w:p w:rsidR="006936BA" w:rsidRPr="00087E53" w:rsidRDefault="00F5222C" w:rsidP="00087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B43B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36BA" w:rsidRPr="00087E53">
        <w:rPr>
          <w:rFonts w:ascii="Times New Roman" w:hAnsi="Times New Roman" w:cs="Times New Roman"/>
          <w:sz w:val="28"/>
          <w:szCs w:val="28"/>
        </w:rPr>
        <w:t>решения возложить на коми</w:t>
      </w:r>
      <w:r w:rsidR="00B43B15">
        <w:rPr>
          <w:rFonts w:ascii="Times New Roman" w:hAnsi="Times New Roman" w:cs="Times New Roman"/>
          <w:sz w:val="28"/>
          <w:szCs w:val="28"/>
        </w:rPr>
        <w:t>тет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по мес</w:t>
      </w:r>
      <w:r w:rsidR="006936BA" w:rsidRPr="00087E53">
        <w:rPr>
          <w:rFonts w:ascii="Times New Roman" w:hAnsi="Times New Roman" w:cs="Times New Roman"/>
          <w:sz w:val="28"/>
          <w:szCs w:val="28"/>
        </w:rPr>
        <w:t>т</w:t>
      </w:r>
      <w:r w:rsidR="006936BA" w:rsidRPr="00087E53">
        <w:rPr>
          <w:rFonts w:ascii="Times New Roman" w:hAnsi="Times New Roman" w:cs="Times New Roman"/>
          <w:sz w:val="28"/>
          <w:szCs w:val="28"/>
        </w:rPr>
        <w:t>ному самоуправлению и правовому регулированию Думы Камышловского горо</w:t>
      </w:r>
      <w:r w:rsidR="006936BA" w:rsidRPr="00087E53">
        <w:rPr>
          <w:rFonts w:ascii="Times New Roman" w:hAnsi="Times New Roman" w:cs="Times New Roman"/>
          <w:sz w:val="28"/>
          <w:szCs w:val="28"/>
        </w:rPr>
        <w:t>д</w:t>
      </w:r>
      <w:r w:rsidR="006936BA" w:rsidRPr="00087E53">
        <w:rPr>
          <w:rFonts w:ascii="Times New Roman" w:hAnsi="Times New Roman" w:cs="Times New Roman"/>
          <w:sz w:val="28"/>
          <w:szCs w:val="28"/>
        </w:rPr>
        <w:t>ского округа (</w:t>
      </w:r>
      <w:r w:rsidR="00430A2B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22C" w:rsidRDefault="00F5222C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B15" w:rsidRDefault="001468AB" w:rsidP="00430A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43B15" w:rsidRDefault="001468AB" w:rsidP="00430A2B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</w:t>
      </w:r>
      <w:r w:rsidR="00B0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B15">
        <w:rPr>
          <w:rFonts w:ascii="Times New Roman" w:hAnsi="Times New Roman" w:cs="Times New Roman"/>
          <w:sz w:val="28"/>
          <w:szCs w:val="28"/>
        </w:rPr>
        <w:tab/>
      </w:r>
      <w:r w:rsidR="00B43B15">
        <w:rPr>
          <w:rFonts w:ascii="Times New Roman" w:hAnsi="Times New Roman" w:cs="Times New Roman"/>
          <w:sz w:val="28"/>
          <w:szCs w:val="28"/>
        </w:rPr>
        <w:tab/>
      </w:r>
      <w:r w:rsidR="00B43B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Чикунова</w:t>
      </w:r>
      <w:r w:rsidR="006C34CD">
        <w:rPr>
          <w:sz w:val="28"/>
          <w:szCs w:val="28"/>
        </w:rPr>
        <w:t xml:space="preserve">    </w:t>
      </w:r>
    </w:p>
    <w:p w:rsidR="00B43B15" w:rsidRDefault="00B43B15" w:rsidP="00430A2B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43B15" w:rsidRDefault="00B43B15" w:rsidP="00430A2B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43B15" w:rsidRDefault="00B43B15" w:rsidP="00B4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</w:t>
      </w:r>
      <w:r>
        <w:rPr>
          <w:sz w:val="28"/>
          <w:szCs w:val="28"/>
        </w:rPr>
        <w:tab/>
        <w:t>А.В.Половников</w:t>
      </w:r>
    </w:p>
    <w:p w:rsidR="00641674" w:rsidRDefault="006C34CD" w:rsidP="00430A2B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E2A91" w:rsidRPr="00C16C7E" w:rsidRDefault="00641674" w:rsidP="00430A2B">
      <w:pPr>
        <w:widowControl/>
        <w:jc w:val="center"/>
        <w:outlineLvl w:val="0"/>
      </w:pPr>
      <w:r>
        <w:rPr>
          <w:sz w:val="28"/>
          <w:szCs w:val="28"/>
        </w:rPr>
        <w:t xml:space="preserve">                                      </w:t>
      </w:r>
    </w:p>
    <w:sectPr w:rsidR="00DE2A91" w:rsidRPr="00C16C7E" w:rsidSect="006F0156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98" w:rsidRDefault="00DA0398">
      <w:r>
        <w:separator/>
      </w:r>
    </w:p>
  </w:endnote>
  <w:endnote w:type="continuationSeparator" w:id="0">
    <w:p w:rsidR="00DA0398" w:rsidRDefault="00DA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98" w:rsidRDefault="00DA0398">
      <w:r>
        <w:separator/>
      </w:r>
    </w:p>
  </w:footnote>
  <w:footnote w:type="continuationSeparator" w:id="0">
    <w:p w:rsidR="00DA0398" w:rsidRDefault="00DA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834">
      <w:rPr>
        <w:rStyle w:val="a4"/>
        <w:noProof/>
      </w:rPr>
      <w:t>2</w: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84366"/>
    <w:rsid w:val="001856FD"/>
    <w:rsid w:val="00191CED"/>
    <w:rsid w:val="001930E2"/>
    <w:rsid w:val="001A38E1"/>
    <w:rsid w:val="001D312F"/>
    <w:rsid w:val="001D38ED"/>
    <w:rsid w:val="001F4B46"/>
    <w:rsid w:val="001F4E42"/>
    <w:rsid w:val="002015DB"/>
    <w:rsid w:val="00201EDA"/>
    <w:rsid w:val="00206CA4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590C"/>
    <w:rsid w:val="00266F63"/>
    <w:rsid w:val="0027294F"/>
    <w:rsid w:val="00272D70"/>
    <w:rsid w:val="00277D95"/>
    <w:rsid w:val="002877D6"/>
    <w:rsid w:val="00296E5E"/>
    <w:rsid w:val="002973F6"/>
    <w:rsid w:val="002A0AB8"/>
    <w:rsid w:val="002A1B19"/>
    <w:rsid w:val="002A3C40"/>
    <w:rsid w:val="002B045B"/>
    <w:rsid w:val="002B10FD"/>
    <w:rsid w:val="002B3473"/>
    <w:rsid w:val="002C2E11"/>
    <w:rsid w:val="002D3490"/>
    <w:rsid w:val="002D78F1"/>
    <w:rsid w:val="0030586C"/>
    <w:rsid w:val="00305D9F"/>
    <w:rsid w:val="003179E6"/>
    <w:rsid w:val="003353A1"/>
    <w:rsid w:val="00336B67"/>
    <w:rsid w:val="00345358"/>
    <w:rsid w:val="00354811"/>
    <w:rsid w:val="00354B90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ECB"/>
    <w:rsid w:val="00430A2B"/>
    <w:rsid w:val="00440658"/>
    <w:rsid w:val="004412B6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5476F"/>
    <w:rsid w:val="00561D83"/>
    <w:rsid w:val="00565D36"/>
    <w:rsid w:val="00570F0F"/>
    <w:rsid w:val="0058052E"/>
    <w:rsid w:val="0059106E"/>
    <w:rsid w:val="005B07A2"/>
    <w:rsid w:val="005B43EE"/>
    <w:rsid w:val="005C0BC7"/>
    <w:rsid w:val="005C0F09"/>
    <w:rsid w:val="005E3128"/>
    <w:rsid w:val="005E6198"/>
    <w:rsid w:val="005F1C76"/>
    <w:rsid w:val="00607598"/>
    <w:rsid w:val="00612151"/>
    <w:rsid w:val="00615A42"/>
    <w:rsid w:val="006170F1"/>
    <w:rsid w:val="00627168"/>
    <w:rsid w:val="0063664F"/>
    <w:rsid w:val="00637F5B"/>
    <w:rsid w:val="00641134"/>
    <w:rsid w:val="00641674"/>
    <w:rsid w:val="00651FF2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6F0156"/>
    <w:rsid w:val="0070034E"/>
    <w:rsid w:val="00700716"/>
    <w:rsid w:val="0070535C"/>
    <w:rsid w:val="007155C8"/>
    <w:rsid w:val="007228D9"/>
    <w:rsid w:val="00725BB5"/>
    <w:rsid w:val="00735C71"/>
    <w:rsid w:val="00745714"/>
    <w:rsid w:val="007470F0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B5B28"/>
    <w:rsid w:val="007C1C2C"/>
    <w:rsid w:val="007E0084"/>
    <w:rsid w:val="007E2C7B"/>
    <w:rsid w:val="007E4D22"/>
    <w:rsid w:val="00802EDB"/>
    <w:rsid w:val="00806325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63B59"/>
    <w:rsid w:val="0086551B"/>
    <w:rsid w:val="00872624"/>
    <w:rsid w:val="0088114D"/>
    <w:rsid w:val="00882DDF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7D12"/>
    <w:rsid w:val="008D14E5"/>
    <w:rsid w:val="008D3181"/>
    <w:rsid w:val="008D4C0D"/>
    <w:rsid w:val="008D4FB1"/>
    <w:rsid w:val="008E0192"/>
    <w:rsid w:val="008E4C94"/>
    <w:rsid w:val="008F7CE6"/>
    <w:rsid w:val="009022C1"/>
    <w:rsid w:val="00923581"/>
    <w:rsid w:val="00943280"/>
    <w:rsid w:val="0096318F"/>
    <w:rsid w:val="00965A8F"/>
    <w:rsid w:val="009666AF"/>
    <w:rsid w:val="00981EDE"/>
    <w:rsid w:val="00995BC7"/>
    <w:rsid w:val="009B07EA"/>
    <w:rsid w:val="009B0B0E"/>
    <w:rsid w:val="009B1328"/>
    <w:rsid w:val="009B16A3"/>
    <w:rsid w:val="009B3D9E"/>
    <w:rsid w:val="009B7C63"/>
    <w:rsid w:val="009C1A54"/>
    <w:rsid w:val="009C1EDB"/>
    <w:rsid w:val="009C4D19"/>
    <w:rsid w:val="009E43A7"/>
    <w:rsid w:val="009E49B9"/>
    <w:rsid w:val="00A12551"/>
    <w:rsid w:val="00A13B73"/>
    <w:rsid w:val="00A15303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002C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B01C6D"/>
    <w:rsid w:val="00B06D27"/>
    <w:rsid w:val="00B15D65"/>
    <w:rsid w:val="00B20B3E"/>
    <w:rsid w:val="00B2264F"/>
    <w:rsid w:val="00B3376A"/>
    <w:rsid w:val="00B40134"/>
    <w:rsid w:val="00B43B15"/>
    <w:rsid w:val="00B53877"/>
    <w:rsid w:val="00B730DD"/>
    <w:rsid w:val="00B82288"/>
    <w:rsid w:val="00B83AC3"/>
    <w:rsid w:val="00B84B14"/>
    <w:rsid w:val="00B91CCE"/>
    <w:rsid w:val="00B956CA"/>
    <w:rsid w:val="00BA1FB0"/>
    <w:rsid w:val="00BB7694"/>
    <w:rsid w:val="00BC40AA"/>
    <w:rsid w:val="00BC7198"/>
    <w:rsid w:val="00BD3466"/>
    <w:rsid w:val="00BD507A"/>
    <w:rsid w:val="00BD7FC9"/>
    <w:rsid w:val="00BE0230"/>
    <w:rsid w:val="00BE59E9"/>
    <w:rsid w:val="00BE7A7E"/>
    <w:rsid w:val="00BF5834"/>
    <w:rsid w:val="00C025A3"/>
    <w:rsid w:val="00C16C7E"/>
    <w:rsid w:val="00C27D44"/>
    <w:rsid w:val="00C325A2"/>
    <w:rsid w:val="00C3412F"/>
    <w:rsid w:val="00C505EB"/>
    <w:rsid w:val="00C507CA"/>
    <w:rsid w:val="00C56FC9"/>
    <w:rsid w:val="00C65C6F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3C60"/>
    <w:rsid w:val="00CE50EB"/>
    <w:rsid w:val="00CF22E3"/>
    <w:rsid w:val="00CF4260"/>
    <w:rsid w:val="00D00365"/>
    <w:rsid w:val="00D04451"/>
    <w:rsid w:val="00D172A5"/>
    <w:rsid w:val="00D303A3"/>
    <w:rsid w:val="00D32709"/>
    <w:rsid w:val="00D41F08"/>
    <w:rsid w:val="00D447AB"/>
    <w:rsid w:val="00D51CCE"/>
    <w:rsid w:val="00D52C10"/>
    <w:rsid w:val="00D6231E"/>
    <w:rsid w:val="00D658E0"/>
    <w:rsid w:val="00D7230F"/>
    <w:rsid w:val="00D73204"/>
    <w:rsid w:val="00D73B37"/>
    <w:rsid w:val="00D97860"/>
    <w:rsid w:val="00DA0398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13754"/>
    <w:rsid w:val="00E2438C"/>
    <w:rsid w:val="00E259F4"/>
    <w:rsid w:val="00E5003A"/>
    <w:rsid w:val="00E55F4D"/>
    <w:rsid w:val="00E571C1"/>
    <w:rsid w:val="00E6037F"/>
    <w:rsid w:val="00E62448"/>
    <w:rsid w:val="00E730FC"/>
    <w:rsid w:val="00E86674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222C"/>
    <w:rsid w:val="00F54084"/>
    <w:rsid w:val="00F75858"/>
    <w:rsid w:val="00F80F0C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783F-7B89-494D-AAA1-93E09F1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link w:val="a0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2</cp:revision>
  <cp:lastPrinted>2018-03-27T09:29:00Z</cp:lastPrinted>
  <dcterms:created xsi:type="dcterms:W3CDTF">2018-04-26T11:20:00Z</dcterms:created>
  <dcterms:modified xsi:type="dcterms:W3CDTF">2018-04-26T11:20:00Z</dcterms:modified>
</cp:coreProperties>
</file>