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2" w:type="dxa"/>
        <w:jc w:val="left"/>
        <w:tblInd w:w="0" w:type="dxa"/>
        <w:tblBorders/>
        <w:tblCellMar>
          <w:top w:w="0" w:type="dxa"/>
          <w:left w:w="108" w:type="dxa"/>
          <w:bottom w:w="0" w:type="dxa"/>
          <w:right w:w="108" w:type="dxa"/>
        </w:tblCellMar>
      </w:tblPr>
      <w:tblGrid>
        <w:gridCol w:w="9632"/>
      </w:tblGrid>
      <w:tr>
        <w:trPr>
          <w:trHeight w:val="1699" w:hRule="atLeast"/>
        </w:trPr>
        <w:tc>
          <w:tcPr>
            <w:tcW w:w="9632" w:type="dxa"/>
            <w:tcBorders/>
            <w:shd w:fill="auto" w:val="clear"/>
          </w:tcPr>
          <w:p>
            <w:pPr>
              <w:pStyle w:val="Normal"/>
              <w:spacing w:before="0" w:after="0"/>
              <w:ind w:left="4535" w:right="0" w:hanging="0"/>
              <w:jc w:val="center"/>
              <w:rPr>
                <w:rFonts w:ascii="Liberation Serif" w:hAnsi="Liberation Serif"/>
                <w:sz w:val="28"/>
                <w:szCs w:val="28"/>
              </w:rPr>
            </w:pPr>
            <w:r>
              <w:rPr>
                <w:rFonts w:ascii="Liberation Serif" w:hAnsi="Liberation Serif"/>
                <w:sz w:val="28"/>
                <w:szCs w:val="28"/>
              </w:rPr>
              <w:t>Приложение</w:t>
            </w:r>
          </w:p>
          <w:p>
            <w:pPr>
              <w:pStyle w:val="Normal"/>
              <w:spacing w:before="0" w:after="0"/>
              <w:ind w:left="4535" w:right="0" w:hanging="0"/>
              <w:jc w:val="center"/>
              <w:rPr>
                <w:rFonts w:ascii="Liberation Serif" w:hAnsi="Liberation Serif"/>
                <w:sz w:val="28"/>
                <w:szCs w:val="28"/>
              </w:rPr>
            </w:pPr>
            <w:r>
              <w:rPr>
                <w:rFonts w:ascii="Liberation Serif" w:hAnsi="Liberation Serif"/>
                <w:sz w:val="28"/>
                <w:szCs w:val="28"/>
              </w:rPr>
              <w:t>У</w:t>
            </w:r>
            <w:r>
              <w:rPr>
                <w:rFonts w:ascii="Liberation Serif" w:hAnsi="Liberation Serif"/>
                <w:sz w:val="28"/>
                <w:szCs w:val="28"/>
                <w:lang w:val="ru-RU"/>
              </w:rPr>
              <w:t>ТВЕРЖДЕНО</w:t>
            </w:r>
          </w:p>
          <w:p>
            <w:pPr>
              <w:pStyle w:val="Normal"/>
              <w:spacing w:before="0" w:after="0"/>
              <w:ind w:left="4535" w:right="0" w:hanging="0"/>
              <w:jc w:val="center"/>
              <w:rPr>
                <w:rFonts w:ascii="Liberation Serif" w:hAnsi="Liberation Serif"/>
                <w:sz w:val="28"/>
                <w:szCs w:val="28"/>
              </w:rPr>
            </w:pPr>
            <w:r>
              <w:rPr>
                <w:rFonts w:ascii="Liberation Serif" w:hAnsi="Liberation Serif"/>
                <w:sz w:val="28"/>
                <w:szCs w:val="28"/>
              </w:rPr>
              <w:t>постановлением администрации</w:t>
            </w:r>
          </w:p>
          <w:p>
            <w:pPr>
              <w:pStyle w:val="Normal"/>
              <w:spacing w:before="0" w:after="0"/>
              <w:ind w:left="4535" w:right="0" w:hanging="0"/>
              <w:jc w:val="center"/>
              <w:rPr>
                <w:rFonts w:ascii="Liberation Serif" w:hAnsi="Liberation Serif"/>
                <w:sz w:val="28"/>
                <w:szCs w:val="28"/>
              </w:rPr>
            </w:pPr>
            <w:r>
              <w:rPr>
                <w:rFonts w:ascii="Liberation Serif" w:hAnsi="Liberation Serif"/>
                <w:sz w:val="28"/>
                <w:szCs w:val="28"/>
              </w:rPr>
              <w:t>Камышловского городского округа</w:t>
            </w:r>
          </w:p>
          <w:p>
            <w:pPr>
              <w:pStyle w:val="Normal"/>
              <w:widowControl w:val="false"/>
              <w:spacing w:lineRule="auto" w:line="240" w:before="0" w:after="0"/>
              <w:ind w:left="4535" w:right="0" w:hanging="0"/>
              <w:jc w:val="center"/>
              <w:rPr>
                <w:rFonts w:ascii="Liberation Serif" w:hAnsi="Liberation Serif"/>
                <w:sz w:val="28"/>
                <w:szCs w:val="28"/>
              </w:rPr>
            </w:pPr>
            <w:r>
              <w:rPr>
                <w:rFonts w:ascii="Liberation Serif" w:hAnsi="Liberation Serif"/>
                <w:sz w:val="28"/>
                <w:szCs w:val="28"/>
              </w:rPr>
              <w:t xml:space="preserve">от </w:t>
            </w:r>
            <w:r>
              <w:rPr>
                <w:rFonts w:ascii="Liberation Serif" w:hAnsi="Liberation Serif"/>
                <w:sz w:val="28"/>
                <w:szCs w:val="28"/>
                <w:lang w:val="ru-RU"/>
              </w:rPr>
              <w:t xml:space="preserve">20.02.2019 </w:t>
            </w:r>
            <w:r>
              <w:rPr>
                <w:rFonts w:ascii="Liberation Serif" w:hAnsi="Liberation Serif"/>
                <w:sz w:val="28"/>
                <w:szCs w:val="28"/>
              </w:rPr>
              <w:t xml:space="preserve">№ </w:t>
            </w:r>
            <w:r>
              <w:rPr>
                <w:rFonts w:ascii="Liberation Serif" w:hAnsi="Liberation Serif"/>
                <w:sz w:val="28"/>
                <w:szCs w:val="28"/>
                <w:lang w:val="ru-RU"/>
              </w:rPr>
              <w:t>204</w:t>
            </w:r>
          </w:p>
        </w:tc>
      </w:tr>
    </w:tbl>
    <w:p>
      <w:pPr>
        <w:pStyle w:val="1"/>
        <w:jc w:val="both"/>
        <w:rPr/>
      </w:pPr>
      <w:r>
        <w:rPr/>
      </w:r>
    </w:p>
    <w:p>
      <w:pPr>
        <w:pStyle w:val="1"/>
        <w:rPr/>
      </w:pPr>
      <w:r>
        <w:rPr>
          <w:rFonts w:ascii="Liberation Serif" w:hAnsi="Liberation Serif"/>
          <w:sz w:val="28"/>
          <w:szCs w:val="28"/>
        </w:rPr>
        <w:t>ПОЛОЖЕНИЕ</w:t>
      </w:r>
    </w:p>
    <w:p>
      <w:pPr>
        <w:pStyle w:val="1"/>
        <w:rPr/>
      </w:pPr>
      <w:r>
        <w:rPr>
          <w:rFonts w:ascii="Liberation Serif" w:hAnsi="Liberation Serif"/>
          <w:sz w:val="28"/>
          <w:szCs w:val="28"/>
        </w:rPr>
        <w:t>Об особенностях подачи и рассмотрения жалоб на решения и действия (бездействие) отраслевых (функциональных) органов и других структурных подразделений, подведомственных учреждений администрации Камышловского городского округа, предоставляющих муниципальные услуги, их лиц, муниципальных служащих, предоставляющих муниципальные услуги, а так же на решения и действия (бездействия) многофункционального центра предоставления государственных и муниципальных услуг и его работников</w:t>
      </w:r>
    </w:p>
    <w:p>
      <w:pPr>
        <w:pStyle w:val="1"/>
        <w:jc w:val="both"/>
        <w:rPr/>
      </w:pPr>
      <w:r>
        <w:rPr/>
      </w:r>
    </w:p>
    <w:p>
      <w:pPr>
        <w:pStyle w:val="1"/>
        <w:jc w:val="center"/>
        <w:rPr>
          <w:rFonts w:ascii="Liberation Serif" w:hAnsi="Liberation Serif"/>
          <w:b/>
          <w:b/>
          <w:bCs/>
          <w:color w:val="000000"/>
          <w:sz w:val="28"/>
          <w:szCs w:val="28"/>
        </w:rPr>
      </w:pPr>
      <w:r>
        <w:rPr>
          <w:rFonts w:ascii="Liberation Serif" w:hAnsi="Liberation Serif"/>
          <w:b/>
          <w:bCs/>
          <w:color w:val="000000"/>
          <w:sz w:val="28"/>
          <w:szCs w:val="28"/>
        </w:rPr>
        <w:t>Глава 1. Общие положения</w:t>
      </w:r>
    </w:p>
    <w:p>
      <w:pPr>
        <w:pStyle w:val="Normal"/>
        <w:ind w:left="0" w:right="0" w:firstLine="709"/>
        <w:jc w:val="both"/>
        <w:rPr/>
      </w:pPr>
      <w:r>
        <w:rPr>
          <w:rFonts w:ascii="Liberation Serif" w:hAnsi="Liberation Serif"/>
          <w:sz w:val="28"/>
          <w:szCs w:val="28"/>
        </w:rPr>
        <w:t>1. Настоящее положение устанавливает особенности подачи и рассмотрения жалоб:</w:t>
      </w:r>
    </w:p>
    <w:p>
      <w:pPr>
        <w:pStyle w:val="Normal"/>
        <w:ind w:left="0" w:right="0" w:firstLine="709"/>
        <w:jc w:val="both"/>
        <w:rPr/>
      </w:pPr>
      <w:r>
        <w:rPr>
          <w:rFonts w:ascii="Liberation Serif" w:hAnsi="Liberation Serif"/>
          <w:sz w:val="28"/>
          <w:szCs w:val="28"/>
        </w:rPr>
        <w:t>1) на нарушение порядка предоставления муниципальных услуг, выразившееся в неправомерных решениях и действия (бездействие) отраслевых (функциональных) органов и других структурных подразделений, подведомственных учреждений администрации Камышловского городского округа, предоставляющих муниципальные услуги (далее – органы, предоставляющие муниципальные услуги), их лиц, муниципальных служащих, предоставляющих муниципальные услуги (далее – жалоба на орган, предоставляющий муниципальную услугу);</w:t>
      </w:r>
    </w:p>
    <w:p>
      <w:pPr>
        <w:pStyle w:val="Normal"/>
        <w:ind w:left="0" w:right="0" w:firstLine="709"/>
        <w:jc w:val="both"/>
        <w:rPr/>
      </w:pPr>
      <w:r>
        <w:rPr>
          <w:rFonts w:ascii="Liberation Serif" w:hAnsi="Liberation Serif"/>
          <w:sz w:val="28"/>
          <w:szCs w:val="28"/>
        </w:rPr>
        <w:t>2) на нарушение порядка предоставления муниципальных услуг администрации Камышловского городского округа (далее – администрация), выразившееся в неправомерных решениях и действиях (бездействии) государственного бюджетного учреждения Свердловской области «Многофункциональный центр предоставления государственных и муниципальных услуг», в том числе его филиалов (далее – многофункциональный центр), работников многофункционального центра (далее – жалоба на многофункциональный центр).</w:t>
      </w:r>
    </w:p>
    <w:p>
      <w:pPr>
        <w:pStyle w:val="Normal"/>
        <w:ind w:left="0" w:right="0" w:firstLine="709"/>
        <w:jc w:val="both"/>
        <w:rPr/>
      </w:pPr>
      <w:r>
        <w:rPr>
          <w:rFonts w:ascii="Liberation Serif" w:hAnsi="Liberation Serif"/>
          <w:sz w:val="28"/>
          <w:szCs w:val="28"/>
        </w:rPr>
        <w:t>2. Действие настоящего положения распространяется на жалобы, указанные в пункте 1 настоящего положения, поданные с соблюдением требований Федерального закона от 27 июля 2010 года № 210-ФЗ «Об организации предоставления государственных и муниципальных услуг».</w:t>
      </w:r>
    </w:p>
    <w:p>
      <w:pPr>
        <w:pStyle w:val="Normal"/>
        <w:ind w:left="0" w:right="0" w:firstLine="709"/>
        <w:jc w:val="both"/>
        <w:rPr/>
      </w:pPr>
      <w:r>
        <w:rPr>
          <w:rFonts w:ascii="Liberation Serif" w:hAnsi="Liberation Serif"/>
          <w:sz w:val="28"/>
          <w:szCs w:val="28"/>
        </w:rPr>
        <w:t>3. Настоящее положение не распространяется на отношения, регулируемые Федеральным законом от 2 мая 2006 года № 59-ФЗ «О порядке рассмотрения обращений граждан Российской Федерации».</w:t>
      </w:r>
    </w:p>
    <w:p>
      <w:pPr>
        <w:pStyle w:val="Normal"/>
        <w:widowControl w:val="false"/>
        <w:ind w:left="0" w:right="0" w:hanging="0"/>
        <w:jc w:val="center"/>
        <w:rPr/>
      </w:pPr>
      <w:r>
        <w:rPr>
          <w:rFonts w:ascii="Liberation Serif" w:hAnsi="Liberation Serif"/>
          <w:b/>
          <w:bCs/>
          <w:color w:val="000000"/>
          <w:sz w:val="28"/>
          <w:szCs w:val="28"/>
        </w:rPr>
        <w:t>Глава 2. Особенности подачи и рассмотрения жалоб на орган, предоставляющий муниципальную услугу</w:t>
      </w:r>
    </w:p>
    <w:p>
      <w:pPr>
        <w:pStyle w:val="Normal"/>
        <w:jc w:val="both"/>
        <w:rPr/>
      </w:pPr>
      <w:r>
        <w:rPr/>
      </w:r>
    </w:p>
    <w:p>
      <w:pPr>
        <w:pStyle w:val="Normal"/>
        <w:ind w:left="0" w:right="0" w:firstLine="709"/>
        <w:jc w:val="both"/>
        <w:rPr/>
      </w:pPr>
      <w:r>
        <w:rPr>
          <w:rFonts w:ascii="Liberation Serif" w:hAnsi="Liberation Serif"/>
          <w:color w:val="000000"/>
          <w:sz w:val="28"/>
          <w:szCs w:val="28"/>
        </w:rPr>
        <w:t>4. Заявитель может обратиться с жалобой на орган, предоставляющий муниципальную услугу, в том числе в следующих случаях:</w:t>
      </w:r>
    </w:p>
    <w:p>
      <w:pPr>
        <w:pStyle w:val="Normal"/>
        <w:ind w:left="0" w:right="0" w:firstLine="709"/>
        <w:jc w:val="both"/>
        <w:rPr/>
      </w:pPr>
      <w:r>
        <w:rPr>
          <w:rFonts w:ascii="Liberation Serif" w:hAnsi="Liberation Serif"/>
          <w:color w:val="000000"/>
          <w:sz w:val="28"/>
          <w:szCs w:val="28"/>
        </w:rPr>
        <w:t>1) нарушение срока регистрации запроса заявителя о предоставлении муниципальной услуги;</w:t>
      </w:r>
      <w:bookmarkStart w:id="0" w:name="__UnoMark__5077_1570812359"/>
      <w:bookmarkEnd w:id="0"/>
    </w:p>
    <w:p>
      <w:pPr>
        <w:pStyle w:val="Normal"/>
        <w:ind w:left="0" w:right="0" w:firstLine="709"/>
        <w:jc w:val="both"/>
        <w:rPr/>
      </w:pPr>
      <w:r>
        <w:rPr>
          <w:rFonts w:ascii="Liberation Serif" w:hAnsi="Liberation Serif"/>
          <w:color w:val="000000"/>
          <w:sz w:val="28"/>
          <w:szCs w:val="28"/>
        </w:rPr>
        <w:t>2) нарушение срока предоставления муниципальной услуги;</w:t>
      </w:r>
    </w:p>
    <w:p>
      <w:pPr>
        <w:pStyle w:val="Normal"/>
        <w:ind w:left="0" w:right="0" w:firstLine="709"/>
        <w:jc w:val="both"/>
        <w:rPr/>
      </w:pPr>
      <w:r>
        <w:rPr>
          <w:rFonts w:ascii="Liberation Serif" w:hAnsi="Liberation Serif"/>
          <w:color w:val="000000"/>
          <w:sz w:val="28"/>
          <w:szCs w:val="28"/>
        </w:rPr>
        <w:t>3) требование представления заявителем документов или информации либо осуществления действий, предоставление или осуществление которых непредусмотрено нормативными правовыми актами Российской Федерации, нормативными правовыми актами Свердловской области,</w:t>
      </w:r>
      <w:r>
        <w:rPr>
          <w:rFonts w:ascii="Liberation Serif" w:hAnsi="Liberation Serif"/>
        </w:rPr>
        <w:t xml:space="preserve"> </w:t>
      </w:r>
      <w:r>
        <w:rPr>
          <w:rFonts w:ascii="Liberation Serif" w:hAnsi="Liberation Serif"/>
          <w:sz w:val="28"/>
          <w:szCs w:val="28"/>
        </w:rPr>
        <w:t>муниципальными правовыми актами Камышловского городского округа</w:t>
      </w:r>
      <w:r>
        <w:rPr>
          <w:rFonts w:ascii="Liberation Serif" w:hAnsi="Liberation Serif"/>
          <w:color w:val="000000"/>
          <w:sz w:val="28"/>
          <w:szCs w:val="28"/>
        </w:rPr>
        <w:t xml:space="preserve"> для предоставления муниципальной услуги;</w:t>
      </w:r>
    </w:p>
    <w:p>
      <w:pPr>
        <w:pStyle w:val="Normal"/>
        <w:ind w:left="0" w:right="0" w:firstLine="709"/>
        <w:jc w:val="both"/>
        <w:rPr/>
      </w:pPr>
      <w:r>
        <w:rPr>
          <w:rFonts w:ascii="Liberation Serif" w:hAnsi="Liberation Serif"/>
          <w:color w:val="000000"/>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w:t>
      </w:r>
      <w:r>
        <w:rPr>
          <w:rFonts w:ascii="Liberation Serif" w:hAnsi="Liberation Serif"/>
        </w:rPr>
        <w:t xml:space="preserve"> </w:t>
      </w:r>
      <w:r>
        <w:rPr>
          <w:rFonts w:ascii="Liberation Serif" w:hAnsi="Liberation Serif"/>
          <w:sz w:val="28"/>
          <w:szCs w:val="28"/>
        </w:rPr>
        <w:t>муниципальными правовыми актами Камышловского городского округа</w:t>
      </w:r>
      <w:r>
        <w:rPr>
          <w:rFonts w:ascii="Liberation Serif" w:hAnsi="Liberation Serif"/>
          <w:color w:val="000000"/>
          <w:sz w:val="28"/>
          <w:szCs w:val="28"/>
        </w:rPr>
        <w:t xml:space="preserve"> для предоставления муниципальной услуги;</w:t>
      </w:r>
    </w:p>
    <w:p>
      <w:pPr>
        <w:pStyle w:val="Normal"/>
        <w:ind w:left="0" w:right="0" w:firstLine="709"/>
        <w:jc w:val="both"/>
        <w:rPr/>
      </w:pPr>
      <w:r>
        <w:rPr>
          <w:rFonts w:ascii="Liberation Serif" w:hAnsi="Liberation Serif"/>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w:t>
      </w:r>
      <w:r>
        <w:rPr>
          <w:rFonts w:ascii="Liberation Serif" w:hAnsi="Liberation Serif"/>
        </w:rPr>
        <w:t xml:space="preserve"> </w:t>
      </w:r>
      <w:r>
        <w:rPr>
          <w:rFonts w:ascii="Liberation Serif" w:hAnsi="Liberation Serif"/>
          <w:sz w:val="28"/>
          <w:szCs w:val="28"/>
        </w:rPr>
        <w:t>муниципальными правовыми актами Камышловского городского округа</w:t>
      </w:r>
      <w:r>
        <w:rPr>
          <w:rFonts w:ascii="Liberation Serif" w:hAnsi="Liberation Serif"/>
          <w:color w:val="000000"/>
          <w:sz w:val="28"/>
          <w:szCs w:val="28"/>
        </w:rPr>
        <w:t>;</w:t>
      </w:r>
    </w:p>
    <w:p>
      <w:pPr>
        <w:pStyle w:val="Normal"/>
        <w:ind w:left="0" w:right="0" w:firstLine="709"/>
        <w:jc w:val="both"/>
        <w:rPr/>
      </w:pPr>
      <w:r>
        <w:rPr>
          <w:rFonts w:ascii="Liberation Serif" w:hAnsi="Liberation Serif"/>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w:t>
      </w:r>
    </w:p>
    <w:p>
      <w:pPr>
        <w:pStyle w:val="Normal"/>
        <w:ind w:left="0" w:right="0" w:firstLine="709"/>
        <w:jc w:val="both"/>
        <w:rPr/>
      </w:pPr>
      <w:r>
        <w:rPr>
          <w:rFonts w:ascii="Liberation Serif" w:hAnsi="Liberation Serif"/>
          <w:color w:val="000000"/>
          <w:sz w:val="28"/>
          <w:szCs w:val="28"/>
        </w:rPr>
        <w:t>7) отказ органа, предоставляющего муниципальную услугу, его лица в исправлении допущенных указанным органом, его лицом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ind w:left="0" w:right="0" w:firstLine="709"/>
        <w:jc w:val="both"/>
        <w:rPr/>
      </w:pPr>
      <w:r>
        <w:rPr>
          <w:rFonts w:ascii="Liberation Serif" w:hAnsi="Liberation Serif"/>
          <w:color w:val="000000"/>
          <w:sz w:val="28"/>
          <w:szCs w:val="28"/>
        </w:rPr>
        <w:t>8) нарушение срока или порядка выдачи документов по результатам предоставления муниципальной услуги;</w:t>
      </w:r>
    </w:p>
    <w:p>
      <w:pPr>
        <w:pStyle w:val="Normal"/>
        <w:ind w:left="0" w:right="0" w:firstLine="709"/>
        <w:jc w:val="both"/>
        <w:rPr/>
      </w:pPr>
      <w:r>
        <w:rPr>
          <w:rFonts w:ascii="Liberation Serif" w:hAnsi="Liberation Serif"/>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w:t>
      </w:r>
    </w:p>
    <w:p>
      <w:pPr>
        <w:pStyle w:val="Normal"/>
        <w:ind w:left="0" w:right="0" w:firstLine="709"/>
        <w:jc w:val="both"/>
        <w:rPr/>
      </w:pPr>
      <w:r>
        <w:rPr>
          <w:rFonts w:ascii="Liberation Serif" w:hAnsi="Liberation Serif"/>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ind w:left="0" w:right="0" w:firstLine="709"/>
        <w:jc w:val="both"/>
        <w:rPr/>
      </w:pPr>
      <w:r>
        <w:rPr>
          <w:rFonts w:ascii="Liberation Serif" w:hAnsi="Liberation Serif"/>
          <w:sz w:val="28"/>
          <w:szCs w:val="28"/>
        </w:rPr>
        <w:t xml:space="preserve">изменение требований нормативных правовых актов, касающихся предоставления </w:t>
      </w:r>
      <w:r>
        <w:rPr>
          <w:rFonts w:ascii="Liberation Serif" w:hAnsi="Liberation Serif"/>
          <w:color w:val="000000"/>
          <w:sz w:val="28"/>
          <w:szCs w:val="28"/>
        </w:rPr>
        <w:t>муниципальной</w:t>
      </w:r>
      <w:r>
        <w:rPr>
          <w:rFonts w:ascii="Liberation Serif" w:hAnsi="Liberation Serif"/>
          <w:sz w:val="28"/>
          <w:szCs w:val="28"/>
        </w:rPr>
        <w:t xml:space="preserve"> услуги, после первоначальной подачи заявления о предоставлении </w:t>
      </w:r>
      <w:r>
        <w:rPr>
          <w:rFonts w:ascii="Liberation Serif" w:hAnsi="Liberation Serif"/>
          <w:color w:val="000000"/>
          <w:sz w:val="28"/>
          <w:szCs w:val="28"/>
        </w:rPr>
        <w:t>муниципальной</w:t>
      </w:r>
      <w:r>
        <w:rPr>
          <w:rFonts w:ascii="Liberation Serif" w:hAnsi="Liberation Serif"/>
          <w:sz w:val="28"/>
          <w:szCs w:val="28"/>
        </w:rPr>
        <w:t xml:space="preserve"> услуги;</w:t>
      </w:r>
    </w:p>
    <w:p>
      <w:pPr>
        <w:pStyle w:val="Normal"/>
        <w:widowControl w:val="false"/>
        <w:ind w:left="0" w:right="0" w:firstLine="709"/>
        <w:jc w:val="both"/>
        <w:rPr/>
      </w:pPr>
      <w:r>
        <w:rPr>
          <w:rFonts w:ascii="Liberation Serif" w:hAnsi="Liberation Serif"/>
          <w:sz w:val="28"/>
          <w:szCs w:val="28"/>
        </w:rPr>
        <w:t xml:space="preserve">наличие ошибок в заявлении о предоставлении </w:t>
      </w:r>
      <w:r>
        <w:rPr>
          <w:rFonts w:ascii="Liberation Serif" w:hAnsi="Liberation Serif"/>
          <w:color w:val="000000"/>
          <w:sz w:val="28"/>
          <w:szCs w:val="28"/>
        </w:rPr>
        <w:t>муниципальной</w:t>
      </w:r>
      <w:r>
        <w:rPr>
          <w:rFonts w:ascii="Liberation Serif" w:hAnsi="Liberation Serif"/>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Liberation Serif" w:hAnsi="Liberation Serif"/>
          <w:color w:val="000000"/>
          <w:sz w:val="28"/>
          <w:szCs w:val="28"/>
        </w:rPr>
        <w:t>муниципальной</w:t>
      </w:r>
      <w:r>
        <w:rPr>
          <w:rFonts w:ascii="Liberation Serif" w:hAnsi="Liberation Serif"/>
          <w:sz w:val="28"/>
          <w:szCs w:val="28"/>
        </w:rPr>
        <w:t xml:space="preserve"> услуги, либо в предоставлении </w:t>
      </w:r>
      <w:r>
        <w:rPr>
          <w:rFonts w:ascii="Liberation Serif" w:hAnsi="Liberation Serif"/>
          <w:color w:val="000000"/>
          <w:sz w:val="28"/>
          <w:szCs w:val="28"/>
        </w:rPr>
        <w:t>муниципальной</w:t>
      </w:r>
      <w:r>
        <w:rPr>
          <w:rFonts w:ascii="Liberation Serif" w:hAnsi="Liberation Serif"/>
          <w:sz w:val="28"/>
          <w:szCs w:val="28"/>
        </w:rPr>
        <w:t xml:space="preserve"> услуги и не включенных в представленный ранее комплект документов;</w:t>
      </w:r>
    </w:p>
    <w:p>
      <w:pPr>
        <w:pStyle w:val="Normal"/>
        <w:widowControl w:val="false"/>
        <w:ind w:left="0" w:right="0" w:firstLine="709"/>
        <w:jc w:val="both"/>
        <w:rPr/>
      </w:pPr>
      <w:r>
        <w:rPr>
          <w:rFonts w:ascii="Liberation Serif" w:hAnsi="Liberation Serif"/>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Liberation Serif" w:hAnsi="Liberation Serif"/>
          <w:color w:val="000000"/>
          <w:sz w:val="28"/>
          <w:szCs w:val="28"/>
        </w:rPr>
        <w:t>муниципальной</w:t>
      </w:r>
      <w:r>
        <w:rPr>
          <w:rFonts w:ascii="Liberation Serif" w:hAnsi="Liberation Serif"/>
          <w:sz w:val="28"/>
          <w:szCs w:val="28"/>
        </w:rPr>
        <w:t xml:space="preserve"> услуги, либо в предоставлении </w:t>
      </w:r>
      <w:r>
        <w:rPr>
          <w:rFonts w:ascii="Liberation Serif" w:hAnsi="Liberation Serif"/>
          <w:color w:val="000000"/>
          <w:sz w:val="28"/>
          <w:szCs w:val="28"/>
        </w:rPr>
        <w:t>муниципальной</w:t>
      </w:r>
      <w:r>
        <w:rPr>
          <w:rFonts w:ascii="Liberation Serif" w:hAnsi="Liberation Serif"/>
          <w:sz w:val="28"/>
          <w:szCs w:val="28"/>
        </w:rPr>
        <w:t xml:space="preserve"> услуги;</w:t>
      </w:r>
    </w:p>
    <w:p>
      <w:pPr>
        <w:pStyle w:val="Normal"/>
        <w:widowControl w:val="false"/>
        <w:ind w:left="0" w:right="0" w:firstLine="709"/>
        <w:jc w:val="both"/>
        <w:rPr/>
      </w:pPr>
      <w:r>
        <w:rPr>
          <w:rFonts w:ascii="Liberation Serif" w:hAnsi="Liberation Serif"/>
          <w:sz w:val="28"/>
          <w:szCs w:val="28"/>
        </w:rPr>
        <w:t xml:space="preserve">выявление документально подтвержденного факта (признаков) ошибочного или противоправного действия (бездействия) лица органа, предоставляющего муниципальную услугу, муниципального служащего органа, предоставляющего </w:t>
      </w:r>
      <w:r>
        <w:rPr>
          <w:rFonts w:ascii="Liberation Serif" w:hAnsi="Liberation Serif"/>
          <w:color w:val="000000"/>
          <w:sz w:val="28"/>
          <w:szCs w:val="28"/>
        </w:rPr>
        <w:t>муниципальную</w:t>
      </w:r>
      <w:r>
        <w:rPr>
          <w:rFonts w:ascii="Liberation Serif" w:hAnsi="Liberation Serif"/>
          <w:sz w:val="28"/>
          <w:szCs w:val="28"/>
        </w:rPr>
        <w:t xml:space="preserve"> услугу, работника многофункционального центра при первоначальном отказе в приеме документов, необходимых для предоставления </w:t>
      </w:r>
      <w:r>
        <w:rPr>
          <w:rFonts w:ascii="Liberation Serif" w:hAnsi="Liberation Serif"/>
          <w:color w:val="000000"/>
          <w:sz w:val="28"/>
          <w:szCs w:val="28"/>
        </w:rPr>
        <w:t>муниципальной</w:t>
      </w:r>
      <w:r>
        <w:rPr>
          <w:rFonts w:ascii="Liberation Serif" w:hAnsi="Liberation Serif"/>
          <w:sz w:val="28"/>
          <w:szCs w:val="28"/>
        </w:rPr>
        <w:t xml:space="preserve"> услуги, либо в предоставлении </w:t>
      </w:r>
      <w:r>
        <w:rPr>
          <w:rFonts w:ascii="Liberation Serif" w:hAnsi="Liberation Serif"/>
          <w:color w:val="000000"/>
          <w:sz w:val="28"/>
          <w:szCs w:val="28"/>
        </w:rPr>
        <w:t>муниципальной</w:t>
      </w:r>
      <w:r>
        <w:rPr>
          <w:rFonts w:ascii="Liberation Serif" w:hAnsi="Liberation Serif"/>
          <w:sz w:val="28"/>
          <w:szCs w:val="28"/>
        </w:rPr>
        <w:t xml:space="preserve"> услуги. В данном случае в письменном виде за подписью руководителя органа, предоставляющего </w:t>
      </w:r>
      <w:r>
        <w:rPr>
          <w:rFonts w:ascii="Liberation Serif" w:hAnsi="Liberation Serif"/>
          <w:color w:val="000000"/>
          <w:sz w:val="28"/>
          <w:szCs w:val="28"/>
        </w:rPr>
        <w:t>муниципальную</w:t>
      </w:r>
      <w:r>
        <w:rPr>
          <w:rFonts w:ascii="Liberation Serif" w:hAnsi="Liberation Serif"/>
          <w:sz w:val="28"/>
          <w:szCs w:val="28"/>
        </w:rPr>
        <w:t xml:space="preserve"> услугу, руководителя многофункционального центра при первоначальном отказе в приеме документов, необходимых для предоставления </w:t>
      </w:r>
      <w:r>
        <w:rPr>
          <w:rFonts w:ascii="Liberation Serif" w:hAnsi="Liberation Serif"/>
          <w:color w:val="000000"/>
          <w:sz w:val="28"/>
          <w:szCs w:val="28"/>
        </w:rPr>
        <w:t>муниципальной</w:t>
      </w:r>
      <w:r>
        <w:rPr>
          <w:rFonts w:ascii="Liberation Serif" w:hAnsi="Liberation Serif"/>
          <w:sz w:val="28"/>
          <w:szCs w:val="28"/>
        </w:rPr>
        <w:t xml:space="preserve"> услуги, заявитель уведомляется об указанном факте, а также приносятся извинения за доставленные неудобства.</w:t>
      </w:r>
    </w:p>
    <w:p>
      <w:pPr>
        <w:pStyle w:val="Normal"/>
        <w:ind w:left="0" w:right="0" w:firstLine="709"/>
        <w:jc w:val="both"/>
        <w:rPr/>
      </w:pPr>
      <w:r>
        <w:rPr>
          <w:rFonts w:ascii="Liberation Serif" w:hAnsi="Liberation Serif"/>
          <w:color w:val="000000"/>
          <w:sz w:val="28"/>
          <w:szCs w:val="28"/>
        </w:rPr>
        <w:t>5. Жалоба на орган, предоставляющий муниципальную услугу, может быть направлена для рассмотрения в орган, предоставляющий муниципальную услугу,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pPr>
        <w:pStyle w:val="Normal"/>
        <w:ind w:left="0" w:right="0" w:firstLine="709"/>
        <w:jc w:val="both"/>
        <w:rPr/>
      </w:pPr>
      <w:r>
        <w:rPr>
          <w:rFonts w:ascii="Liberation Serif" w:hAnsi="Liberation Serif"/>
          <w:color w:val="000000"/>
          <w:sz w:val="28"/>
          <w:szCs w:val="28"/>
        </w:rPr>
        <w:t>Жалоба на орган, предоставляющий муниципальную услугу, также может быть подана на имя главы Камышловского городского округа,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pPr>
        <w:pStyle w:val="Normal"/>
        <w:ind w:left="0" w:right="0" w:firstLine="709"/>
        <w:jc w:val="both"/>
        <w:rPr/>
      </w:pPr>
      <w:r>
        <w:rPr>
          <w:rFonts w:ascii="Liberation Serif" w:hAnsi="Liberation Serif"/>
          <w:color w:val="000000"/>
          <w:sz w:val="28"/>
          <w:szCs w:val="28"/>
        </w:rPr>
        <w:t>6. Прием жалоб на орган, предоставляющий муниципальную услугу, в письменной форме на бумажном носителе осуществляется по месту предоставления муниципальной услуги.</w:t>
      </w:r>
    </w:p>
    <w:p>
      <w:pPr>
        <w:pStyle w:val="Normal"/>
        <w:ind w:left="0" w:right="0" w:firstLine="709"/>
        <w:jc w:val="both"/>
        <w:rPr/>
      </w:pPr>
      <w:r>
        <w:rPr>
          <w:rFonts w:ascii="Liberation Serif" w:hAnsi="Liberation Serif"/>
          <w:color w:val="000000"/>
          <w:sz w:val="28"/>
          <w:szCs w:val="28"/>
        </w:rPr>
        <w:t>Время приема жалоб на орган, предоставляющий муниципальную услугу, должно совпадать со временем предоставления муниципальных услуг таким органом.</w:t>
      </w:r>
    </w:p>
    <w:p>
      <w:pPr>
        <w:pStyle w:val="Normal"/>
        <w:ind w:left="0" w:right="0" w:firstLine="709"/>
        <w:jc w:val="both"/>
        <w:rPr/>
      </w:pPr>
      <w:r>
        <w:rPr>
          <w:rFonts w:ascii="Liberation Serif" w:hAnsi="Liberation Serif"/>
          <w:color w:val="000000"/>
          <w:sz w:val="28"/>
          <w:szCs w:val="28"/>
        </w:rPr>
        <w:t>7. Прием жалоб на орган, предоставляющий муниципальную услугу, многофункциональным центром в письменной форме на бумажном носителе осуществляется в любом многофункциональном центре.</w:t>
      </w:r>
    </w:p>
    <w:p>
      <w:pPr>
        <w:pStyle w:val="Normal"/>
        <w:ind w:left="0" w:right="0" w:firstLine="709"/>
        <w:jc w:val="both"/>
        <w:rPr/>
      </w:pPr>
      <w:r>
        <w:rPr>
          <w:rFonts w:ascii="Liberation Serif" w:hAnsi="Liberation Serif"/>
          <w:color w:val="000000"/>
          <w:sz w:val="28"/>
          <w:szCs w:val="28"/>
        </w:rPr>
        <w:t>Время приема жалоб на орган, предоставляющий муниципальную услугу, многофункциональным центром должно совпадать со временем работы многофункционального центра.</w:t>
      </w:r>
    </w:p>
    <w:p>
      <w:pPr>
        <w:pStyle w:val="Normal"/>
        <w:ind w:left="0" w:right="0" w:firstLine="709"/>
        <w:jc w:val="both"/>
        <w:rPr/>
      </w:pPr>
      <w:r>
        <w:rPr>
          <w:rFonts w:ascii="Liberation Serif" w:hAnsi="Liberation Serif"/>
          <w:color w:val="000000"/>
          <w:sz w:val="28"/>
          <w:szCs w:val="28"/>
        </w:rPr>
        <w:t>Многофункциональный центр при поступлении жалобы на орган, предоставляющий муниципальную услугу, обеспечивает передачу указанной жалобы в уполномоченный на ее рассмотрение орган, предоставляющий муниципальную услугу,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орган, предоставляющий муниципальную услугу.</w:t>
      </w:r>
    </w:p>
    <w:p>
      <w:pPr>
        <w:pStyle w:val="Normal"/>
        <w:ind w:left="0" w:right="0" w:firstLine="709"/>
        <w:jc w:val="both"/>
        <w:rPr/>
      </w:pPr>
      <w:r>
        <w:rPr>
          <w:rFonts w:ascii="Liberation Serif" w:hAnsi="Liberation Serif"/>
          <w:color w:val="000000"/>
          <w:sz w:val="28"/>
          <w:szCs w:val="28"/>
        </w:rPr>
        <w:t>Срок рассмотрения жалобы на орган, предоставляющий муниципальную услугу,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pPr>
        <w:pStyle w:val="Normal"/>
        <w:ind w:left="0" w:right="0" w:firstLine="709"/>
        <w:jc w:val="both"/>
        <w:rPr/>
      </w:pPr>
      <w:r>
        <w:rPr>
          <w:rFonts w:ascii="Liberation Serif" w:hAnsi="Liberation Serif"/>
          <w:color w:val="000000"/>
          <w:sz w:val="28"/>
          <w:szCs w:val="28"/>
        </w:rPr>
        <w:t>8. В случае подачи жалобы на орган, предоставляющий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Normal"/>
        <w:ind w:left="0" w:right="0" w:firstLine="709"/>
        <w:jc w:val="both"/>
        <w:rPr/>
      </w:pPr>
      <w:r>
        <w:rPr>
          <w:rFonts w:ascii="Liberation Serif" w:hAnsi="Liberation Serif"/>
          <w:color w:val="000000"/>
          <w:sz w:val="28"/>
          <w:szCs w:val="28"/>
        </w:rPr>
        <w:t>В случае если жалоба на орган, предоставляющий муниципальную услугу,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Normal"/>
        <w:ind w:left="0" w:right="0" w:firstLine="709"/>
        <w:jc w:val="both"/>
        <w:rPr/>
      </w:pPr>
      <w:r>
        <w:rPr>
          <w:rFonts w:ascii="Liberation Serif" w:hAnsi="Liberation Serif"/>
          <w:color w:val="000000"/>
          <w:sz w:val="28"/>
          <w:szCs w:val="28"/>
        </w:rPr>
        <w:t>1) оформленная в соответствии с законодательством Российской Федерации доверенность (для физических и юридических лиц);</w:t>
      </w:r>
    </w:p>
    <w:p>
      <w:pPr>
        <w:pStyle w:val="Normal"/>
        <w:ind w:left="0" w:right="0" w:firstLine="709"/>
        <w:jc w:val="both"/>
        <w:rPr/>
      </w:pPr>
      <w:r>
        <w:rPr>
          <w:rFonts w:ascii="Liberation Serif" w:hAnsi="Liberation Serif"/>
          <w:color w:val="000000"/>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Normal"/>
        <w:ind w:left="0" w:right="0" w:firstLine="709"/>
        <w:jc w:val="both"/>
        <w:rPr/>
      </w:pPr>
      <w:r>
        <w:rPr>
          <w:rFonts w:ascii="Liberation Serif" w:hAnsi="Liberation Serif"/>
          <w:color w:val="000000"/>
          <w:sz w:val="28"/>
          <w:szCs w:val="28"/>
        </w:rPr>
        <w:t>9. В электронной форме жалоба на орган, предоставляющий муниципальную услугу, может быть подана заявителем посредством:</w:t>
      </w:r>
    </w:p>
    <w:p>
      <w:pPr>
        <w:pStyle w:val="Normal"/>
        <w:ind w:left="0" w:right="0" w:firstLine="709"/>
        <w:jc w:val="both"/>
        <w:rPr/>
      </w:pPr>
      <w:r>
        <w:rPr>
          <w:rFonts w:ascii="Liberation Serif" w:hAnsi="Liberation Serif"/>
          <w:color w:val="000000"/>
          <w:sz w:val="28"/>
          <w:szCs w:val="28"/>
        </w:rPr>
        <w:t>1) официального сайта администрации Камышловского городского округа, в информационно-телекоммуникационной сети «Интернет» (далее – сеть Интернет);</w:t>
      </w:r>
    </w:p>
    <w:p>
      <w:pPr>
        <w:pStyle w:val="Normal"/>
        <w:ind w:left="0" w:right="0" w:firstLine="709"/>
        <w:jc w:val="both"/>
        <w:rPr/>
      </w:pPr>
      <w:r>
        <w:rPr>
          <w:rFonts w:ascii="Liberation Serif" w:hAnsi="Liberation Serif"/>
          <w:color w:val="000000"/>
          <w:sz w:val="28"/>
          <w:szCs w:val="28"/>
        </w:rPr>
        <w:t>2) федеральной государственной информационной системы «Единый портал государственных и муниципальных услуг (функций)» (далее – Единый портал);</w:t>
      </w:r>
    </w:p>
    <w:p>
      <w:pPr>
        <w:pStyle w:val="Normal"/>
        <w:ind w:left="0" w:right="0" w:firstLine="709"/>
        <w:jc w:val="both"/>
        <w:rPr/>
      </w:pPr>
      <w:r>
        <w:rPr>
          <w:rFonts w:ascii="Liberation Serif" w:hAnsi="Liberation Serif"/>
          <w:color w:val="000000"/>
          <w:sz w:val="28"/>
          <w:szCs w:val="28"/>
        </w:rPr>
        <w:t>3) портала федеральной государственной информационной системы (</w:t>
      </w:r>
      <w:r>
        <w:rPr>
          <w:rFonts w:ascii="Liberation Serif" w:hAnsi="Liberation Serif"/>
          <w:color w:val="000000"/>
          <w:sz w:val="28"/>
          <w:szCs w:val="28"/>
          <w:u w:val="none"/>
        </w:rPr>
        <w:t>https://do.gosuslugi.ru)</w:t>
      </w:r>
      <w:r>
        <w:rPr>
          <w:rFonts w:ascii="Liberation Serif" w:hAnsi="Liberation Serif"/>
          <w:color w:val="000000"/>
          <w:sz w:val="28"/>
          <w:szCs w:val="28"/>
        </w:rPr>
        <w:t>,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pPr>
        <w:pStyle w:val="Normal"/>
        <w:ind w:left="0" w:right="0" w:firstLine="709"/>
        <w:jc w:val="both"/>
        <w:rPr/>
      </w:pPr>
      <w:r>
        <w:rPr>
          <w:rFonts w:ascii="Liberation Serif" w:hAnsi="Liberation Serif"/>
          <w:color w:val="000000"/>
          <w:sz w:val="28"/>
          <w:szCs w:val="28"/>
        </w:rPr>
        <w:t>При подаче жалобы на орган, предоставляющий муниципальную услугу, в электронной форме документы, указанные в части второй пункта 8 настоящего положения,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ind w:left="0" w:right="0" w:firstLine="709"/>
        <w:jc w:val="both"/>
        <w:rPr/>
      </w:pPr>
      <w:r>
        <w:rPr>
          <w:rFonts w:ascii="Liberation Serif" w:hAnsi="Liberation Serif"/>
          <w:color w:val="000000"/>
          <w:sz w:val="28"/>
          <w:szCs w:val="28"/>
        </w:rPr>
        <w:t>10. Жалоба на орган, предоставляющий муниципальную услугу, должна содержать:</w:t>
      </w:r>
    </w:p>
    <w:p>
      <w:pPr>
        <w:pStyle w:val="Normal"/>
        <w:ind w:left="0" w:right="0" w:firstLine="709"/>
        <w:jc w:val="both"/>
        <w:rPr/>
      </w:pPr>
      <w:r>
        <w:rPr>
          <w:rFonts w:ascii="Liberation Serif" w:hAnsi="Liberation Serif"/>
          <w:color w:val="000000"/>
          <w:sz w:val="28"/>
          <w:szCs w:val="28"/>
        </w:rPr>
        <w:t>1) наименование органа, предоставляющего муниципальную услугу, фамилию, имя, отчество (при наличии)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pPr>
        <w:pStyle w:val="Normal"/>
        <w:ind w:left="0" w:right="0" w:firstLine="709"/>
        <w:jc w:val="both"/>
        <w:rPr/>
      </w:pPr>
      <w:r>
        <w:rPr>
          <w:rFonts w:ascii="Liberation Serif" w:hAnsi="Liberation Serif"/>
          <w:color w:val="000000"/>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части первой пункта 9 настоящего положения);</w:t>
      </w:r>
    </w:p>
    <w:p>
      <w:pPr>
        <w:pStyle w:val="Normal"/>
        <w:ind w:left="0" w:right="0" w:firstLine="709"/>
        <w:jc w:val="both"/>
        <w:rPr/>
      </w:pPr>
      <w:r>
        <w:rPr>
          <w:rFonts w:ascii="Liberation Serif" w:hAnsi="Liberation Serif"/>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pPr>
        <w:pStyle w:val="Normal"/>
        <w:ind w:left="0" w:right="0" w:firstLine="709"/>
        <w:jc w:val="both"/>
        <w:rPr/>
      </w:pPr>
      <w:r>
        <w:rPr>
          <w:rFonts w:ascii="Liberation Serif" w:hAnsi="Liberation Serif"/>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pPr>
        <w:pStyle w:val="Normal"/>
        <w:ind w:left="0" w:right="0" w:firstLine="709"/>
        <w:jc w:val="both"/>
        <w:rPr/>
      </w:pPr>
      <w:r>
        <w:rPr>
          <w:rFonts w:ascii="Liberation Serif" w:hAnsi="Liberation Serif"/>
          <w:color w:val="000000"/>
          <w:sz w:val="28"/>
          <w:szCs w:val="28"/>
        </w:rPr>
        <w:t>11. Органы, предоставляющие муниципальные услуги, обеспечивают:</w:t>
      </w:r>
    </w:p>
    <w:p>
      <w:pPr>
        <w:pStyle w:val="Normal"/>
        <w:ind w:left="0" w:right="0" w:firstLine="709"/>
        <w:jc w:val="both"/>
        <w:rPr/>
      </w:pPr>
      <w:r>
        <w:rPr>
          <w:rFonts w:ascii="Liberation Serif" w:hAnsi="Liberation Serif"/>
          <w:color w:val="000000"/>
          <w:sz w:val="28"/>
          <w:szCs w:val="28"/>
        </w:rPr>
        <w:t>1) оснащение мест приема жалоб на орган, предоставляющий муниципальную услугу;</w:t>
      </w:r>
    </w:p>
    <w:p>
      <w:pPr>
        <w:pStyle w:val="Normal"/>
        <w:ind w:left="0" w:right="0" w:firstLine="709"/>
        <w:jc w:val="both"/>
        <w:rPr/>
      </w:pPr>
      <w:r>
        <w:rPr>
          <w:rFonts w:ascii="Liberation Serif" w:hAnsi="Liberation Serif"/>
          <w:color w:val="000000"/>
          <w:sz w:val="28"/>
          <w:szCs w:val="28"/>
        </w:rPr>
        <w:t>2) информирование заявителей о порядке обжалования решений и действий (бездействия) органов, предоставляющих муниципальные услуги, их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pPr>
        <w:pStyle w:val="Normal"/>
        <w:ind w:left="0" w:right="0" w:firstLine="709"/>
        <w:jc w:val="both"/>
        <w:rPr/>
      </w:pPr>
      <w:r>
        <w:rPr>
          <w:rFonts w:ascii="Liberation Serif" w:hAnsi="Liberation Serif"/>
          <w:color w:val="000000"/>
          <w:sz w:val="28"/>
          <w:szCs w:val="28"/>
        </w:rPr>
        <w:t>3) консультирование заявителей о порядке обжалования решений и действий (бездействия) органов, предоставляющих муниципальные услуги, их  лиц, муниципальных служащих органов, предоставляющих муниципальные услуги, в том числе по телефону, электронной почте, при личном приеме;</w:t>
      </w:r>
    </w:p>
    <w:p>
      <w:pPr>
        <w:pStyle w:val="Normal"/>
        <w:ind w:left="0" w:right="0" w:firstLine="709"/>
        <w:jc w:val="both"/>
        <w:rPr/>
      </w:pPr>
      <w:r>
        <w:rPr>
          <w:rFonts w:ascii="Liberation Serif" w:hAnsi="Liberation Serif"/>
          <w:color w:val="000000"/>
          <w:sz w:val="28"/>
          <w:szCs w:val="28"/>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pPr>
        <w:pStyle w:val="Normal"/>
        <w:ind w:left="0" w:right="0" w:firstLine="709"/>
        <w:jc w:val="both"/>
        <w:rPr/>
      </w:pPr>
      <w:r>
        <w:rPr>
          <w:rFonts w:ascii="Liberation Serif" w:hAnsi="Liberation Serif"/>
          <w:color w:val="000000"/>
          <w:sz w:val="28"/>
          <w:szCs w:val="28"/>
        </w:rPr>
        <w:t>12. Орган, предоставляющий муниципальную услугу, определяет лиц и (или) работников, уполномоченных рассматривать жалобы на орган, предоставляющий муниципальную услугу. Указанные  лица и (или) работники обеспечивают:</w:t>
      </w:r>
    </w:p>
    <w:p>
      <w:pPr>
        <w:pStyle w:val="Normal"/>
        <w:ind w:left="0" w:right="0" w:firstLine="709"/>
        <w:jc w:val="both"/>
        <w:rPr/>
      </w:pPr>
      <w:r>
        <w:rPr>
          <w:rFonts w:ascii="Liberation Serif" w:hAnsi="Liberation Serif"/>
          <w:color w:val="000000"/>
          <w:sz w:val="28"/>
          <w:szCs w:val="28"/>
        </w:rPr>
        <w:t>1) прием и рассмотрение жалоб на орган, предоставляющий муниципальную услугу, в соответствии с требованиями настоящего положения;</w:t>
      </w:r>
    </w:p>
    <w:p>
      <w:pPr>
        <w:pStyle w:val="Normal"/>
        <w:ind w:left="0" w:right="0" w:firstLine="709"/>
        <w:jc w:val="both"/>
        <w:rPr/>
      </w:pPr>
      <w:r>
        <w:rPr>
          <w:rFonts w:ascii="Liberation Serif" w:hAnsi="Liberation Serif"/>
          <w:color w:val="000000"/>
          <w:sz w:val="28"/>
          <w:szCs w:val="28"/>
        </w:rPr>
        <w:t>2) направление жалоб на орган, предоставляющий муниципальную услугу.</w:t>
      </w:r>
    </w:p>
    <w:p>
      <w:pPr>
        <w:pStyle w:val="Normal"/>
        <w:ind w:left="0" w:right="0" w:firstLine="709"/>
        <w:jc w:val="both"/>
        <w:rPr/>
      </w:pPr>
      <w:r>
        <w:rPr>
          <w:rFonts w:ascii="Liberation Serif" w:hAnsi="Liberation Serif"/>
          <w:color w:val="000000"/>
          <w:sz w:val="28"/>
          <w:szCs w:val="28"/>
        </w:rPr>
        <w:t xml:space="preserve">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в информационной системы досудебного обжалования в соответствии с </w:t>
      </w:r>
      <w:r>
        <w:rPr>
          <w:rFonts w:ascii="Liberation Serif" w:hAnsi="Liberation Serif"/>
          <w:color w:val="000000"/>
          <w:sz w:val="28"/>
          <w:szCs w:val="28"/>
          <w:u w:val="single"/>
        </w:rPr>
        <w:t>постановлением</w:t>
      </w:r>
      <w:r>
        <w:rPr>
          <w:rFonts w:ascii="Liberation Serif" w:hAnsi="Liberation Serif"/>
          <w:color w:val="000000"/>
          <w:sz w:val="28"/>
          <w:szCs w:val="28"/>
        </w:rPr>
        <w:t xml:space="preserve"> Правительства Российской Федерации от 20.11.2012 № 1198 «О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pPr>
        <w:pStyle w:val="Normal"/>
        <w:ind w:left="0" w:right="0" w:firstLine="709"/>
        <w:jc w:val="both"/>
        <w:rPr/>
      </w:pPr>
      <w:r>
        <w:rPr>
          <w:rFonts w:ascii="Liberation Serif" w:hAnsi="Liberation Serif"/>
          <w:color w:val="000000"/>
          <w:sz w:val="28"/>
          <w:szCs w:val="28"/>
        </w:rPr>
        <w:t>13. В случае если в отношении поступившей жалобы на орган, предоставляющий муниципальную услугу, федеральным законом установлен иной порядок (процедура) подачи и рассмотрения указанной жалобы, положения настоящей главы не применяются и заявитель уведомляется о том, что его жалоба будет рассмотрена в порядке и сроки, предусмотренные федеральным законом.</w:t>
      </w:r>
    </w:p>
    <w:p>
      <w:pPr>
        <w:pStyle w:val="Normal"/>
        <w:ind w:left="0" w:right="0" w:firstLine="709"/>
        <w:jc w:val="both"/>
        <w:rPr/>
      </w:pPr>
      <w:r>
        <w:rPr>
          <w:rFonts w:ascii="Liberation Serif" w:hAnsi="Liberation Serif"/>
          <w:color w:val="000000"/>
          <w:sz w:val="28"/>
          <w:szCs w:val="28"/>
        </w:rPr>
        <w:t>14. Жалоба на орган, предоставляющий муниципальную услугу, поступившая в уполномоченный на ее рассмотрение орган, подлежит обязательной регистрации в журнале учета жалоб на решения и действия (бездействие) органов, предоставляющих муниципальные услуги, и их лиц, муниципальных служащих органов, предоставляющих муниципальные услуги, не позднее следующего рабочего дня со дня ее поступления.</w:t>
      </w:r>
    </w:p>
    <w:p>
      <w:pPr>
        <w:pStyle w:val="Normal"/>
        <w:ind w:left="0" w:right="0" w:firstLine="709"/>
        <w:jc w:val="both"/>
        <w:rPr/>
      </w:pPr>
      <w:r>
        <w:rPr>
          <w:rFonts w:ascii="Liberation Serif" w:hAnsi="Liberation Serif"/>
          <w:color w:val="000000"/>
          <w:sz w:val="28"/>
          <w:szCs w:val="28"/>
        </w:rPr>
        <w:t>Ведение журнала учета жалоб на решения и действия (бездействие) органов, предоставляющих муниципальные услуги, и их лиц, муниципальных служащих органов, предоставляющих муниципальные услуги, осуществляется по форме и в порядке, установленным правовым актом органа, предоставляющего муниципальную услугу.</w:t>
      </w:r>
    </w:p>
    <w:p>
      <w:pPr>
        <w:pStyle w:val="Normal"/>
        <w:ind w:left="0" w:right="0" w:firstLine="709"/>
        <w:jc w:val="both"/>
        <w:rPr/>
      </w:pPr>
      <w:r>
        <w:rPr>
          <w:rFonts w:ascii="Liberation Serif" w:hAnsi="Liberation Serif"/>
          <w:color w:val="000000"/>
          <w:sz w:val="28"/>
          <w:szCs w:val="28"/>
        </w:rPr>
        <w:t>15. Жалоба на орган, предоставляющий муниципальную услугу, рассматривается уполномоченным на рассмотрение жалоб лицом органа, предоставляющего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лиц либо муниципальных служащих органа, предоставляющего муниципальную услугу.</w:t>
      </w:r>
    </w:p>
    <w:p>
      <w:pPr>
        <w:pStyle w:val="Normal"/>
        <w:ind w:left="0" w:right="0" w:firstLine="709"/>
        <w:jc w:val="both"/>
        <w:rPr/>
      </w:pPr>
      <w:r>
        <w:rPr>
          <w:rFonts w:ascii="Liberation Serif" w:hAnsi="Liberation Serif"/>
          <w:color w:val="000000"/>
          <w:sz w:val="28"/>
          <w:szCs w:val="28"/>
        </w:rPr>
        <w:t>Жалоба на решения и действия (бездействие) руководителя органа, предоставляющего муниципальную услугу, рассматривается главой Камышловского городского округа в порядке, предусмотренном в настоящей главе.</w:t>
      </w:r>
    </w:p>
    <w:p>
      <w:pPr>
        <w:pStyle w:val="Normal"/>
        <w:ind w:left="0" w:right="0" w:firstLine="709"/>
        <w:jc w:val="both"/>
        <w:rPr/>
      </w:pPr>
      <w:r>
        <w:rPr>
          <w:rFonts w:ascii="Liberation Serif" w:hAnsi="Liberation Serif"/>
          <w:color w:val="000000"/>
          <w:sz w:val="28"/>
          <w:szCs w:val="28"/>
        </w:rPr>
        <w:t>16. Жалоба на орган, предоставляющий муниципальную услугу,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pPr>
        <w:pStyle w:val="Normal"/>
        <w:spacing w:lineRule="auto" w:line="240"/>
        <w:ind w:left="0" w:right="0" w:firstLine="709"/>
        <w:jc w:val="both"/>
        <w:rPr/>
      </w:pPr>
      <w:r>
        <w:rPr>
          <w:rFonts w:ascii="Liberation Serif" w:hAnsi="Liberation Serif"/>
          <w:color w:val="000000"/>
          <w:sz w:val="28"/>
          <w:szCs w:val="28"/>
        </w:rP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pPr>
        <w:pStyle w:val="Normal"/>
        <w:spacing w:lineRule="auto" w:line="240"/>
        <w:ind w:left="0" w:right="0" w:firstLine="709"/>
        <w:jc w:val="both"/>
        <w:rPr/>
      </w:pPr>
      <w:r>
        <w:rPr>
          <w:rFonts w:ascii="Liberation Serif" w:hAnsi="Liberation Serif"/>
          <w:color w:val="000000"/>
          <w:sz w:val="28"/>
          <w:szCs w:val="28"/>
        </w:rPr>
        <w:t>17. По результатам рассмотрения жалобы на орган, предоставляющий муниципальную услугу, орган, предоставляющий муниципальную услугу, уполномоченный на ее рассмотрение, принимает одно из следующих решений:</w:t>
      </w:r>
    </w:p>
    <w:p>
      <w:pPr>
        <w:pStyle w:val="Normal"/>
        <w:spacing w:lineRule="auto" w:line="240"/>
        <w:ind w:left="0" w:right="0" w:firstLine="709"/>
        <w:jc w:val="both"/>
        <w:rPr/>
      </w:pPr>
      <w:r>
        <w:rPr>
          <w:rFonts w:ascii="Liberation Serif" w:hAnsi="Liberation Serif"/>
          <w:color w:val="000000"/>
          <w:sz w:val="28"/>
          <w:szCs w:val="28"/>
        </w:rPr>
        <w:t>1) жалоба на орган, предоставляющий муниципальную услугу,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w:t>
      </w:r>
    </w:p>
    <w:p>
      <w:pPr>
        <w:pStyle w:val="Normal"/>
        <w:spacing w:lineRule="auto" w:line="240"/>
        <w:ind w:left="0" w:right="0" w:firstLine="709"/>
        <w:jc w:val="both"/>
        <w:rPr/>
      </w:pPr>
      <w:r>
        <w:rPr>
          <w:rFonts w:ascii="Liberation Serif" w:hAnsi="Liberation Serif"/>
          <w:color w:val="000000"/>
          <w:sz w:val="28"/>
          <w:szCs w:val="28"/>
        </w:rPr>
        <w:t>2) в удовлетворении жалобы на орган, предоставляющий муниципальную услугу, отказывается.</w:t>
      </w:r>
    </w:p>
    <w:p>
      <w:pPr>
        <w:pStyle w:val="Normal"/>
        <w:spacing w:lineRule="auto" w:line="240"/>
        <w:ind w:left="0" w:right="0" w:firstLine="709"/>
        <w:jc w:val="both"/>
        <w:rPr/>
      </w:pPr>
      <w:r>
        <w:rPr>
          <w:rFonts w:ascii="Liberation Serif" w:hAnsi="Liberation Serif"/>
          <w:color w:val="000000"/>
          <w:sz w:val="28"/>
          <w:szCs w:val="28"/>
        </w:rPr>
        <w:t>Указанное решение принимается в форме акта органа, предоставляющего муниципальную услугу, уполномоченного на рассмотрение жалобы на орган, предоставляющий муниципальную услугу.</w:t>
      </w:r>
    </w:p>
    <w:p>
      <w:pPr>
        <w:pStyle w:val="Normal"/>
        <w:spacing w:lineRule="auto" w:line="240"/>
        <w:ind w:left="0" w:right="0" w:firstLine="709"/>
        <w:jc w:val="both"/>
        <w:rPr/>
      </w:pPr>
      <w:r>
        <w:rPr>
          <w:rFonts w:ascii="Liberation Serif" w:hAnsi="Liberation Serif"/>
          <w:color w:val="000000"/>
          <w:sz w:val="28"/>
          <w:szCs w:val="28"/>
        </w:rPr>
        <w:t>При удовлетворении жалобы на орган, предоставляющий муниципальную услугу, орган, уполномоченный на ее рассмотрение,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pPr>
        <w:pStyle w:val="Normal"/>
        <w:spacing w:lineRule="auto" w:line="240"/>
        <w:ind w:left="0" w:right="0" w:firstLine="709"/>
        <w:jc w:val="both"/>
        <w:rPr/>
      </w:pPr>
      <w:r>
        <w:rPr>
          <w:rFonts w:ascii="Liberation Serif" w:hAnsi="Liberation Serif"/>
          <w:color w:val="000000"/>
          <w:sz w:val="28"/>
          <w:szCs w:val="28"/>
        </w:rPr>
        <w:t>18.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через информационную системы досудебного обжалования , ответ заявителю направляется посредством информационной системы досудебного обжалования.</w:t>
      </w:r>
    </w:p>
    <w:p>
      <w:pPr>
        <w:pStyle w:val="Normal"/>
        <w:spacing w:lineRule="auto" w:line="240"/>
        <w:ind w:left="0" w:right="0" w:firstLine="709"/>
        <w:jc w:val="both"/>
        <w:rPr/>
      </w:pPr>
      <w:r>
        <w:rPr>
          <w:rFonts w:ascii="Liberation Serif" w:hAnsi="Liberation Serif"/>
          <w:color w:val="000000"/>
          <w:sz w:val="28"/>
          <w:szCs w:val="28"/>
        </w:rPr>
        <w:t>19. В ответе по результатам рассмотрения жалобы на орган, предоставляющий муниципальную услугу, указываются:</w:t>
      </w:r>
    </w:p>
    <w:p>
      <w:pPr>
        <w:pStyle w:val="Normal"/>
        <w:spacing w:lineRule="auto" w:line="240"/>
        <w:ind w:left="0" w:right="0" w:firstLine="709"/>
        <w:jc w:val="both"/>
        <w:rPr/>
      </w:pPr>
      <w:r>
        <w:rPr>
          <w:rFonts w:ascii="Liberation Serif" w:hAnsi="Liberation Serif"/>
          <w:color w:val="000000"/>
          <w:sz w:val="28"/>
          <w:szCs w:val="28"/>
        </w:rPr>
        <w:t>1) наименование органа, предоставляющего муниципальную услугу, рассмотревшего жалобу на орган, предоставляющий муниципальную услугу, должность, фамилия, имя, отчество (при наличии) его лица, принявшего решение по жалобе на орган, предоставляющий муниципальную услугу;</w:t>
      </w:r>
    </w:p>
    <w:p>
      <w:pPr>
        <w:pStyle w:val="Normal"/>
        <w:spacing w:lineRule="auto" w:line="240"/>
        <w:ind w:left="0" w:right="0" w:firstLine="709"/>
        <w:jc w:val="both"/>
        <w:rPr/>
      </w:pPr>
      <w:r>
        <w:rPr>
          <w:rFonts w:ascii="Liberation Serif" w:hAnsi="Liberation Serif"/>
          <w:color w:val="000000"/>
          <w:sz w:val="28"/>
          <w:szCs w:val="28"/>
        </w:rPr>
        <w:t>2) номер, дата, место принятия решения, включая сведения о лице, работнике, решение или действие (бездействие) которого обжалуется;</w:t>
      </w:r>
    </w:p>
    <w:p>
      <w:pPr>
        <w:pStyle w:val="Normal"/>
        <w:spacing w:lineRule="auto" w:line="240"/>
        <w:ind w:left="0" w:right="0" w:firstLine="709"/>
        <w:jc w:val="both"/>
        <w:rPr/>
      </w:pPr>
      <w:r>
        <w:rPr>
          <w:rFonts w:ascii="Liberation Serif" w:hAnsi="Liberation Serif"/>
          <w:color w:val="000000"/>
          <w:sz w:val="28"/>
          <w:szCs w:val="28"/>
        </w:rPr>
        <w:t>3) фамилия, имя, отчество (при наличии) или наименование заявителя;</w:t>
      </w:r>
    </w:p>
    <w:p>
      <w:pPr>
        <w:pStyle w:val="Normal"/>
        <w:spacing w:lineRule="auto" w:line="240"/>
        <w:ind w:left="0" w:right="0" w:firstLine="709"/>
        <w:jc w:val="both"/>
        <w:rPr/>
      </w:pPr>
      <w:r>
        <w:rPr>
          <w:rFonts w:ascii="Liberation Serif" w:hAnsi="Liberation Serif"/>
          <w:color w:val="000000"/>
          <w:sz w:val="28"/>
          <w:szCs w:val="28"/>
        </w:rPr>
        <w:t>4) основания для принятия решения по жалобе;</w:t>
      </w:r>
    </w:p>
    <w:p>
      <w:pPr>
        <w:pStyle w:val="Normal"/>
        <w:spacing w:lineRule="auto" w:line="240"/>
        <w:ind w:left="0" w:right="0" w:firstLine="709"/>
        <w:jc w:val="both"/>
        <w:rPr/>
      </w:pPr>
      <w:r>
        <w:rPr>
          <w:rFonts w:ascii="Liberation Serif" w:hAnsi="Liberation Serif"/>
          <w:color w:val="000000"/>
          <w:sz w:val="28"/>
          <w:szCs w:val="28"/>
        </w:rPr>
        <w:t>5) решение, принятое по жалобе на орган, предоставляющий муниципальную услугу;</w:t>
      </w:r>
    </w:p>
    <w:p>
      <w:pPr>
        <w:pStyle w:val="Normal"/>
        <w:spacing w:lineRule="auto" w:line="240"/>
        <w:ind w:left="0" w:right="0" w:firstLine="709"/>
        <w:jc w:val="both"/>
        <w:rPr/>
      </w:pPr>
      <w:r>
        <w:rPr>
          <w:rFonts w:ascii="Liberation Serif" w:hAnsi="Liberation Serif"/>
          <w:color w:val="000000"/>
          <w:sz w:val="28"/>
          <w:szCs w:val="28"/>
        </w:rPr>
        <w:t>6) в случае, если жалоба на орган, предоставляющий муниципальную услугу, признана подлежащей удовлетворению:</w:t>
      </w:r>
    </w:p>
    <w:p>
      <w:pPr>
        <w:pStyle w:val="Normal"/>
        <w:spacing w:lineRule="auto" w:line="240"/>
        <w:ind w:left="0" w:right="0" w:firstLine="709"/>
        <w:jc w:val="both"/>
        <w:rPr>
          <w:rFonts w:ascii="Liberation Serif" w:hAnsi="Liberation Serif"/>
          <w:color w:val="000000"/>
          <w:sz w:val="28"/>
          <w:szCs w:val="28"/>
        </w:rPr>
      </w:pPr>
      <w:r>
        <w:rPr>
          <w:rFonts w:ascii="Liberation Serif" w:hAnsi="Liberation Serif"/>
          <w:color w:val="000000"/>
          <w:sz w:val="28"/>
          <w:szCs w:val="28"/>
        </w:rPr>
        <w:t>сроки устранения выявленных нарушений, в том числе срок предоставления результата муниципальной услуги;</w:t>
      </w:r>
    </w:p>
    <w:p>
      <w:pPr>
        <w:pStyle w:val="Normal"/>
        <w:spacing w:lineRule="auto" w:line="240"/>
        <w:ind w:left="0" w:right="0" w:firstLine="709"/>
        <w:jc w:val="both"/>
        <w:rPr/>
      </w:pPr>
      <w:r>
        <w:rPr>
          <w:rFonts w:ascii="Liberation Serif" w:hAnsi="Liberation Serif"/>
          <w:color w:val="000000"/>
          <w:sz w:val="28"/>
          <w:szCs w:val="28"/>
        </w:rPr>
        <w:t>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pPr>
        <w:pStyle w:val="Normal"/>
        <w:spacing w:lineRule="auto" w:line="240"/>
        <w:ind w:left="0" w:right="0" w:firstLine="709"/>
        <w:jc w:val="both"/>
        <w:rPr/>
      </w:pPr>
      <w:r>
        <w:rPr>
          <w:rFonts w:ascii="Liberation Serif" w:hAnsi="Liberation Serif"/>
          <w:color w:val="000000"/>
          <w:sz w:val="28"/>
          <w:szCs w:val="28"/>
        </w:rPr>
        <w:t>извинения за доставленные неудобства;</w:t>
      </w:r>
    </w:p>
    <w:p>
      <w:pPr>
        <w:pStyle w:val="Normal"/>
        <w:spacing w:lineRule="auto" w:line="240"/>
        <w:ind w:left="0" w:right="0" w:firstLine="709"/>
        <w:jc w:val="both"/>
        <w:rPr>
          <w:rFonts w:ascii="Liberation Serif" w:hAnsi="Liberation Serif"/>
          <w:color w:val="000000"/>
          <w:sz w:val="28"/>
          <w:szCs w:val="28"/>
        </w:rPr>
      </w:pPr>
      <w:r>
        <w:rPr>
          <w:rFonts w:ascii="Liberation Serif" w:hAnsi="Liberation Serif"/>
          <w:color w:val="000000"/>
          <w:sz w:val="28"/>
          <w:szCs w:val="28"/>
        </w:rPr>
        <w:t>информация о дальнейших действиях, которые необходимо совершить заявителю в целях получения муниципальной услуги;</w:t>
      </w:r>
    </w:p>
    <w:p>
      <w:pPr>
        <w:pStyle w:val="Normal"/>
        <w:spacing w:lineRule="auto" w:line="240"/>
        <w:ind w:left="0" w:right="0" w:firstLine="709"/>
        <w:jc w:val="both"/>
        <w:rPr/>
      </w:pPr>
      <w:r>
        <w:rPr>
          <w:rFonts w:ascii="Liberation Serif" w:hAnsi="Liberation Serif"/>
          <w:color w:val="000000"/>
          <w:sz w:val="28"/>
          <w:szCs w:val="28"/>
        </w:rPr>
        <w:t>7) в случае, если жалоба на орган, предоставляющий муниципальную услугу, признана не подлежащей удовлетворению, – аргументированные разъяснения о причинах принятого решения;</w:t>
      </w:r>
    </w:p>
    <w:p>
      <w:pPr>
        <w:pStyle w:val="Normal"/>
        <w:spacing w:lineRule="auto" w:line="240"/>
        <w:ind w:left="0" w:right="0" w:firstLine="709"/>
        <w:jc w:val="both"/>
        <w:rPr/>
      </w:pPr>
      <w:r>
        <w:rPr>
          <w:rFonts w:ascii="Liberation Serif" w:hAnsi="Liberation Serif"/>
          <w:color w:val="000000"/>
          <w:sz w:val="28"/>
          <w:szCs w:val="28"/>
        </w:rPr>
        <w:t>8) сведения о порядке обжалования решения, принятого по жалобе на орган, предоставляющий муниципальную услугу.</w:t>
      </w:r>
    </w:p>
    <w:p>
      <w:pPr>
        <w:pStyle w:val="Normal"/>
        <w:spacing w:lineRule="auto" w:line="240"/>
        <w:ind w:left="0" w:right="0" w:firstLine="709"/>
        <w:jc w:val="both"/>
        <w:rPr/>
      </w:pPr>
      <w:r>
        <w:rPr>
          <w:rFonts w:ascii="Liberation Serif" w:hAnsi="Liberation Serif"/>
          <w:color w:val="000000"/>
          <w:sz w:val="28"/>
          <w:szCs w:val="28"/>
        </w:rPr>
        <w:t>Ответ по результатам рассмотрения жалобы на орган, предоставляющий муниципальную услугу, подписывается уполномоченным на рассмотрение указанной жалобы лицом в соответствии с пунктом 15 настоящего положения.</w:t>
      </w:r>
    </w:p>
    <w:p>
      <w:pPr>
        <w:pStyle w:val="Normal"/>
        <w:spacing w:lineRule="auto" w:line="240"/>
        <w:ind w:left="0" w:right="0" w:firstLine="709"/>
        <w:jc w:val="both"/>
        <w:rPr/>
      </w:pPr>
      <w:r>
        <w:rPr>
          <w:rFonts w:ascii="Liberation Serif" w:hAnsi="Liberation Serif"/>
          <w:color w:val="000000"/>
          <w:sz w:val="28"/>
          <w:szCs w:val="28"/>
        </w:rPr>
        <w:t>20. По желанию заявителя ответ по результатам рассмотрения жалобы на орган, предоставляющий муниципальную услугу,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pPr>
        <w:pStyle w:val="Normal"/>
        <w:spacing w:lineRule="auto" w:line="240"/>
        <w:ind w:left="0" w:right="0" w:firstLine="709"/>
        <w:jc w:val="both"/>
        <w:rPr/>
      </w:pPr>
      <w:r>
        <w:rPr>
          <w:rFonts w:ascii="Liberation Serif" w:hAnsi="Liberation Serif"/>
          <w:color w:val="000000"/>
          <w:sz w:val="28"/>
          <w:szCs w:val="28"/>
        </w:rPr>
        <w:t>21. Орган, предоставляющий муниципальную услугу, уполномоченный на рассмотрение жалобы на орган, предоставляющий муниципальную услугу, отказывает в удовлетворении указанной жалобы в следующих случаях:</w:t>
      </w:r>
    </w:p>
    <w:p>
      <w:pPr>
        <w:pStyle w:val="Normal"/>
        <w:spacing w:lineRule="auto" w:line="240"/>
        <w:ind w:left="0" w:right="0" w:firstLine="709"/>
        <w:jc w:val="both"/>
        <w:rPr/>
      </w:pPr>
      <w:r>
        <w:rPr>
          <w:rFonts w:ascii="Liberation Serif" w:hAnsi="Liberation Serif"/>
          <w:color w:val="000000"/>
          <w:sz w:val="28"/>
          <w:szCs w:val="28"/>
        </w:rPr>
        <w:t xml:space="preserve">1) наличие вступившего в законную силу решения суда </w:t>
      </w:r>
      <w:r>
        <w:rPr>
          <w:rFonts w:ascii="Liberation Serif" w:hAnsi="Liberation Serif"/>
          <w:sz w:val="28"/>
          <w:szCs w:val="28"/>
        </w:rPr>
        <w:t xml:space="preserve">по жалобе </w:t>
      </w:r>
      <w:r>
        <w:rPr>
          <w:rFonts w:ascii="Liberation Serif" w:hAnsi="Liberation Serif"/>
          <w:color w:val="000000"/>
          <w:sz w:val="28"/>
          <w:szCs w:val="28"/>
        </w:rPr>
        <w:t>на орган, предоставляющий муниципальную услугу,</w:t>
      </w:r>
      <w:r>
        <w:rPr>
          <w:rFonts w:ascii="Liberation Serif" w:hAnsi="Liberation Serif"/>
          <w:sz w:val="28"/>
          <w:szCs w:val="28"/>
        </w:rPr>
        <w:t xml:space="preserve"> </w:t>
      </w:r>
      <w:r>
        <w:rPr>
          <w:rFonts w:ascii="Liberation Serif" w:hAnsi="Liberation Serif"/>
          <w:color w:val="000000"/>
          <w:sz w:val="28"/>
          <w:szCs w:val="28"/>
        </w:rPr>
        <w:t>о том же предмете и по тем же основаниям;</w:t>
      </w:r>
    </w:p>
    <w:p>
      <w:pPr>
        <w:pStyle w:val="Normal"/>
        <w:spacing w:lineRule="auto" w:line="240"/>
        <w:ind w:left="0" w:right="0" w:firstLine="709"/>
        <w:jc w:val="both"/>
        <w:rPr/>
      </w:pPr>
      <w:r>
        <w:rPr>
          <w:rFonts w:ascii="Liberation Serif" w:hAnsi="Liberation Serif"/>
          <w:color w:val="000000"/>
          <w:sz w:val="28"/>
          <w:szCs w:val="28"/>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pPr>
        <w:pStyle w:val="Normal"/>
        <w:spacing w:lineRule="auto" w:line="240"/>
        <w:ind w:left="0" w:right="0" w:firstLine="709"/>
        <w:jc w:val="both"/>
        <w:rPr/>
      </w:pPr>
      <w:r>
        <w:rPr>
          <w:rFonts w:ascii="Liberation Serif" w:hAnsi="Liberation Serif"/>
          <w:color w:val="000000"/>
          <w:sz w:val="28"/>
          <w:szCs w:val="28"/>
        </w:rPr>
        <w:t>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pPr>
        <w:pStyle w:val="Normal"/>
        <w:spacing w:lineRule="auto" w:line="240"/>
        <w:ind w:left="0" w:right="0" w:firstLine="709"/>
        <w:jc w:val="both"/>
        <w:rPr/>
      </w:pPr>
      <w:r>
        <w:rPr>
          <w:rFonts w:ascii="Liberation Serif" w:hAnsi="Liberation Serif"/>
          <w:color w:val="000000"/>
          <w:sz w:val="28"/>
          <w:szCs w:val="28"/>
        </w:rPr>
        <w:t>4) признание правомерными решений и действий (бездействия) органа, предоставляющего муниципальную услугу, его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pPr>
        <w:pStyle w:val="Normal"/>
        <w:spacing w:lineRule="auto" w:line="240"/>
        <w:ind w:left="0" w:right="0" w:firstLine="709"/>
        <w:jc w:val="both"/>
        <w:rPr/>
      </w:pPr>
      <w:r>
        <w:rPr>
          <w:rFonts w:ascii="Liberation Serif" w:hAnsi="Liberation Serif"/>
          <w:color w:val="000000"/>
          <w:sz w:val="28"/>
          <w:szCs w:val="28"/>
        </w:rPr>
        <w:t>22. Орган, предоставляющий муниципальную услугу, уполномоченный на рассмотрение жалобы на орган, предоставляющий муниципальную услугу, вправе оставить указанную жалобу без ответа в следующих случаях:</w:t>
      </w:r>
    </w:p>
    <w:p>
      <w:pPr>
        <w:pStyle w:val="Normal"/>
        <w:spacing w:lineRule="auto" w:line="240"/>
        <w:ind w:left="0" w:right="0" w:firstLine="709"/>
        <w:jc w:val="both"/>
        <w:rPr/>
      </w:pPr>
      <w:r>
        <w:rPr>
          <w:rFonts w:ascii="Liberation Serif" w:hAnsi="Liberation Serif"/>
          <w:color w:val="000000"/>
          <w:sz w:val="28"/>
          <w:szCs w:val="28"/>
        </w:rPr>
        <w:t>1) наличие в жалобе на орган, предоставляющий муниципальную услугу, нецензурных либо оскорбительных выражений, угроз жизни, здоровью и имуществу лица, работника, а также членов его семьи. В данном случае уполномоченный на рассмотрение указанной жалобы орган, предоставляющий муниципальную услугу, сообщает заявителю, направившему такую жалобу, о недопустимости злоупотребления правом;</w:t>
      </w:r>
    </w:p>
    <w:p>
      <w:pPr>
        <w:pStyle w:val="Normal"/>
        <w:spacing w:lineRule="auto" w:line="240"/>
        <w:ind w:left="0" w:right="0" w:firstLine="709"/>
        <w:jc w:val="both"/>
        <w:rPr/>
      </w:pPr>
      <w:r>
        <w:rPr>
          <w:rFonts w:ascii="Liberation Serif" w:hAnsi="Liberation Serif"/>
          <w:color w:val="000000"/>
          <w:sz w:val="28"/>
          <w:szCs w:val="28"/>
        </w:rPr>
        <w:t>2) отсутствие возможности прочитать какую-либо часть текста жалобы на орган, предоставляющий муниципальную услугу, фамилию, имя, отчество (при наличии) и (или) почтовый адрес заявителя, указанные в жалобе. В данном случае жалоба на орган, предоставляющий муниципальную услугу, не подлежит направлению на рассмотрение в уполномоченный на ее рассмотрение орган, предоставляющий муниципальную услугу, главе Камышловского городского округа.</w:t>
      </w:r>
    </w:p>
    <w:p>
      <w:pPr>
        <w:pStyle w:val="Normal"/>
        <w:spacing w:lineRule="auto" w:line="240"/>
        <w:ind w:left="0" w:right="0" w:firstLine="709"/>
        <w:jc w:val="both"/>
        <w:rPr/>
      </w:pPr>
      <w:r>
        <w:rPr>
          <w:rFonts w:ascii="Liberation Serif" w:hAnsi="Liberation Serif"/>
          <w:color w:val="000000"/>
          <w:sz w:val="28"/>
          <w:szCs w:val="28"/>
        </w:rPr>
        <w:t>23. Орган, предоставляющий муниципальную услугу, уполномоченный на рассмотрение жалобы на орган, предоставляющий муниципальную услугу, сообщает заявителю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pPr>
        <w:pStyle w:val="Normal"/>
        <w:ind w:left="0" w:right="0" w:firstLine="709"/>
        <w:jc w:val="both"/>
        <w:rPr/>
      </w:pPr>
      <w:r>
        <w:rPr>
          <w:rFonts w:ascii="Liberation Serif" w:hAnsi="Liberation Serif"/>
          <w:color w:val="000000"/>
          <w:sz w:val="28"/>
          <w:szCs w:val="28"/>
        </w:rPr>
        <w:t>24.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pPr>
        <w:pStyle w:val="Normal"/>
        <w:ind w:left="0" w:right="0" w:hanging="0"/>
        <w:jc w:val="both"/>
        <w:rPr/>
      </w:pPr>
      <w:r>
        <w:rPr/>
      </w:r>
    </w:p>
    <w:p>
      <w:pPr>
        <w:pStyle w:val="Normal"/>
        <w:ind w:left="0" w:right="0" w:hanging="0"/>
        <w:jc w:val="center"/>
        <w:rPr/>
      </w:pPr>
      <w:r>
        <w:rPr>
          <w:rFonts w:ascii="Liberation Serif" w:hAnsi="Liberation Serif"/>
          <w:b/>
          <w:bCs/>
          <w:color w:val="000000"/>
          <w:spacing w:val="-2"/>
          <w:sz w:val="28"/>
          <w:szCs w:val="28"/>
        </w:rPr>
        <w:t xml:space="preserve">Глава 3. Особенности </w:t>
      </w:r>
      <w:r>
        <w:rPr>
          <w:rFonts w:ascii="Liberation Serif" w:hAnsi="Liberation Serif"/>
          <w:b/>
          <w:bCs/>
          <w:color w:val="000000"/>
          <w:sz w:val="28"/>
          <w:szCs w:val="28"/>
        </w:rPr>
        <w:t>подачи и рассмотрения жалоб на многофункциональный центр</w:t>
      </w:r>
    </w:p>
    <w:p>
      <w:pPr>
        <w:pStyle w:val="Normal"/>
        <w:jc w:val="both"/>
        <w:rPr/>
      </w:pPr>
      <w:r>
        <w:rPr/>
      </w:r>
    </w:p>
    <w:p>
      <w:pPr>
        <w:pStyle w:val="Normal"/>
        <w:ind w:left="0" w:right="0" w:firstLine="709"/>
        <w:jc w:val="both"/>
        <w:rPr/>
      </w:pPr>
      <w:r>
        <w:rPr>
          <w:rFonts w:ascii="Liberation Serif" w:hAnsi="Liberation Serif"/>
          <w:color w:val="000000"/>
          <w:sz w:val="28"/>
          <w:szCs w:val="28"/>
        </w:rPr>
        <w:t>25. Заявитель может обратиться с жалобой на многофункциональный центр в том числе в следующих случаях:</w:t>
      </w:r>
    </w:p>
    <w:p>
      <w:pPr>
        <w:pStyle w:val="Normal"/>
        <w:ind w:left="0" w:right="0" w:firstLine="709"/>
        <w:jc w:val="both"/>
        <w:rPr/>
      </w:pPr>
      <w:r>
        <w:rPr>
          <w:rFonts w:ascii="Liberation Serif" w:hAnsi="Liberation Serif"/>
          <w:color w:val="000000"/>
          <w:sz w:val="28"/>
          <w:szCs w:val="28"/>
        </w:rPr>
        <w:t>1) нарушение срока регистрации запроса заявителя о предоставлении муниципальной услуги, запроса на предоставление двух и более муниципальных услуг в многофункциональном центре при однократном обращении заявителя;</w:t>
      </w:r>
    </w:p>
    <w:p>
      <w:pPr>
        <w:pStyle w:val="Normal"/>
        <w:ind w:left="0" w:right="0" w:firstLine="709"/>
        <w:jc w:val="both"/>
        <w:rPr/>
      </w:pPr>
      <w:r>
        <w:rPr>
          <w:rFonts w:ascii="Liberation Serif" w:hAnsi="Liberation Serif"/>
          <w:color w:val="000000"/>
          <w:sz w:val="28"/>
          <w:szCs w:val="28"/>
        </w:rPr>
        <w:t>2) нарушение срока предоставления муниципальной услуги;</w:t>
      </w:r>
    </w:p>
    <w:p>
      <w:pPr>
        <w:pStyle w:val="Normal"/>
        <w:ind w:left="0" w:right="0" w:firstLine="709"/>
        <w:jc w:val="both"/>
        <w:rPr/>
      </w:pPr>
      <w:r>
        <w:rPr>
          <w:rFonts w:ascii="Liberation Serif" w:hAnsi="Liberation Serif"/>
          <w:color w:val="000000"/>
          <w:sz w:val="28"/>
          <w:szCs w:val="28"/>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органов местного самоуправления для предоставления муниципальной услуги;</w:t>
      </w:r>
    </w:p>
    <w:p>
      <w:pPr>
        <w:pStyle w:val="Normal"/>
        <w:ind w:left="0" w:right="0" w:firstLine="709"/>
        <w:jc w:val="both"/>
        <w:rPr/>
      </w:pPr>
      <w:r>
        <w:rPr>
          <w:rFonts w:ascii="Liberation Serif" w:hAnsi="Liberation Serif"/>
          <w:color w:val="000000"/>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органов местного самоуправления для предоставления муниципальной услуги;</w:t>
      </w:r>
    </w:p>
    <w:p>
      <w:pPr>
        <w:pStyle w:val="Normal"/>
        <w:ind w:left="0" w:right="0" w:firstLine="709"/>
        <w:jc w:val="both"/>
        <w:rPr/>
      </w:pPr>
      <w:r>
        <w:rPr>
          <w:rFonts w:ascii="Liberation Serif" w:hAnsi="Liberation Serif"/>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органов местного самоуправления;</w:t>
      </w:r>
    </w:p>
    <w:p>
      <w:pPr>
        <w:pStyle w:val="Normal"/>
        <w:ind w:left="0" w:right="0" w:firstLine="709"/>
        <w:jc w:val="both"/>
        <w:rPr/>
      </w:pPr>
      <w:r>
        <w:rPr>
          <w:rFonts w:ascii="Liberation Serif" w:hAnsi="Liberation Serif"/>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органов местного самоуправления;</w:t>
      </w:r>
    </w:p>
    <w:p>
      <w:pPr>
        <w:pStyle w:val="Normal"/>
        <w:ind w:left="0" w:right="0" w:firstLine="709"/>
        <w:jc w:val="both"/>
        <w:rPr/>
      </w:pPr>
      <w:r>
        <w:rPr>
          <w:rFonts w:ascii="Liberation Serif" w:hAnsi="Liberation Serif"/>
          <w:color w:val="000000"/>
          <w:sz w:val="28"/>
          <w:szCs w:val="28"/>
        </w:rPr>
        <w:t>7) отказ многофункционального центра, работника многофункционального центра в исправлении допущенных многофункциональным центром, работником многофункционального центра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ind w:left="0" w:right="0" w:firstLine="709"/>
        <w:jc w:val="both"/>
        <w:rPr/>
      </w:pPr>
      <w:r>
        <w:rPr>
          <w:rFonts w:ascii="Liberation Serif" w:hAnsi="Liberation Serif"/>
          <w:color w:val="000000"/>
          <w:sz w:val="28"/>
          <w:szCs w:val="28"/>
        </w:rPr>
        <w:t>8) нарушение срока или порядка выдачи документов по результатам предоставления муниципальной услуги;</w:t>
      </w:r>
    </w:p>
    <w:p>
      <w:pPr>
        <w:pStyle w:val="Normal"/>
        <w:ind w:left="0" w:right="0" w:firstLine="709"/>
        <w:jc w:val="both"/>
        <w:rPr/>
      </w:pPr>
      <w:r>
        <w:rPr>
          <w:rFonts w:ascii="Liberation Serif" w:hAnsi="Liberation Serif"/>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органов местного самоуправления;</w:t>
      </w:r>
    </w:p>
    <w:p>
      <w:pPr>
        <w:pStyle w:val="Normal"/>
        <w:ind w:left="0" w:right="0" w:firstLine="709"/>
        <w:jc w:val="both"/>
        <w:rPr/>
      </w:pPr>
      <w:r>
        <w:rPr>
          <w:rFonts w:ascii="Liberation Serif" w:hAnsi="Liberation Serif"/>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ind w:left="0" w:right="0" w:firstLine="709"/>
        <w:jc w:val="both"/>
        <w:rPr/>
      </w:pPr>
      <w:r>
        <w:rPr>
          <w:rFonts w:ascii="Liberation Serif" w:hAnsi="Liberation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ind w:left="0" w:right="0" w:firstLine="709"/>
        <w:jc w:val="both"/>
        <w:rPr/>
      </w:pPr>
      <w:r>
        <w:rPr>
          <w:rFonts w:ascii="Liberation Serif" w:hAnsi="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ind w:left="0" w:right="0" w:firstLine="709"/>
        <w:jc w:val="both"/>
        <w:rPr/>
      </w:pPr>
      <w:r>
        <w:rPr>
          <w:rFonts w:ascii="Liberation Serif" w:hAnsi="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ind w:left="0" w:right="0" w:firstLine="709"/>
        <w:jc w:val="both"/>
        <w:rPr/>
      </w:pPr>
      <w:r>
        <w:rPr>
          <w:rFonts w:ascii="Liberation Serif" w:hAnsi="Liberation Serif"/>
          <w:sz w:val="28"/>
          <w:szCs w:val="28"/>
        </w:rPr>
        <w:t>выявление документально подтвержденного факта (признаков) ошибочного или противоправного действия (бездействия)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pPr>
        <w:pStyle w:val="Normal"/>
        <w:ind w:left="0" w:right="0" w:firstLine="709"/>
        <w:jc w:val="both"/>
        <w:rPr/>
      </w:pPr>
      <w:r>
        <w:rPr>
          <w:rFonts w:ascii="Liberation Serif" w:hAnsi="Liberation Serif"/>
          <w:color w:val="000000"/>
          <w:sz w:val="28"/>
          <w:szCs w:val="28"/>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по подпунктам 2, 5, 7, 9 и 10 части первой настоящего пункта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нормативными правовыми актами Свердловской области (для государственных услуг, предоставляемых в рамках осуществления полномочий исполнительных органов муниципальной власти Свердловской области,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включая принятие решения о предоставлении муниципальной услуги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pPr>
        <w:pStyle w:val="Normal"/>
        <w:ind w:left="0" w:right="0" w:firstLine="709"/>
        <w:jc w:val="both"/>
        <w:rPr/>
      </w:pPr>
      <w:r>
        <w:rPr>
          <w:rFonts w:ascii="Liberation Serif" w:hAnsi="Liberation Serif"/>
          <w:color w:val="000000"/>
          <w:sz w:val="28"/>
          <w:szCs w:val="28"/>
        </w:rPr>
        <w:t>26. Жалоба на многофункциональный центр может быть направлена в многофункциональный центр в письменной форме на бумажном носителе, в том числе при личном приеме заявителя, в электронной форме, а также по почте.</w:t>
      </w:r>
    </w:p>
    <w:p>
      <w:pPr>
        <w:pStyle w:val="Normal"/>
        <w:ind w:left="0" w:right="0" w:firstLine="709"/>
        <w:jc w:val="both"/>
        <w:rPr/>
      </w:pPr>
      <w:r>
        <w:rPr>
          <w:rFonts w:ascii="Liberation Serif" w:hAnsi="Liberation Serif"/>
          <w:color w:val="000000"/>
          <w:sz w:val="28"/>
          <w:szCs w:val="28"/>
        </w:rPr>
        <w:t>Жалобу на многофункциональный центр также возможно подать учредителю многофункционального центра в письменной форме на бумажном носителе, в том числе при личном приеме заявителя, в электронной форме, а также по почте.</w:t>
      </w:r>
    </w:p>
    <w:p>
      <w:pPr>
        <w:pStyle w:val="Normal"/>
        <w:ind w:left="0" w:right="0" w:firstLine="709"/>
        <w:jc w:val="both"/>
        <w:rPr/>
      </w:pPr>
      <w:r>
        <w:rPr>
          <w:rFonts w:ascii="Liberation Serif" w:hAnsi="Liberation Serif"/>
          <w:color w:val="000000"/>
          <w:sz w:val="28"/>
          <w:szCs w:val="28"/>
        </w:rPr>
        <w:t xml:space="preserve">27. Прием жалоб на многофункциональный центр в письменной форме на бумажном носителе осуществляется многофункциональным центром по месту предоставления муниципальной услуги. </w:t>
      </w:r>
    </w:p>
    <w:p>
      <w:pPr>
        <w:pStyle w:val="Normal"/>
        <w:ind w:left="0" w:right="0" w:firstLine="709"/>
        <w:jc w:val="both"/>
        <w:rPr/>
      </w:pPr>
      <w:r>
        <w:rPr>
          <w:rFonts w:ascii="Liberation Serif" w:hAnsi="Liberation Serif"/>
          <w:color w:val="000000"/>
          <w:sz w:val="28"/>
          <w:szCs w:val="28"/>
        </w:rPr>
        <w:t>Время приема жалоб на многофункциональный центр должно совпадать со временем предоставления государственных и муниципальных услуг многофункциональным центром.</w:t>
      </w:r>
    </w:p>
    <w:p>
      <w:pPr>
        <w:pStyle w:val="Normal"/>
        <w:ind w:left="0" w:right="0" w:firstLine="709"/>
        <w:jc w:val="both"/>
        <w:rPr/>
      </w:pPr>
      <w:r>
        <w:rPr>
          <w:rFonts w:ascii="Liberation Serif" w:hAnsi="Liberation Serif"/>
          <w:color w:val="000000"/>
          <w:sz w:val="28"/>
          <w:szCs w:val="28"/>
        </w:rPr>
        <w:t>Прием жалоб на многофункциональный центр учредителем многофункционального центра в письменной форме на бумажном носителе осуществляется в месте фактического нахождения учредителя.</w:t>
      </w:r>
    </w:p>
    <w:p>
      <w:pPr>
        <w:pStyle w:val="Normal"/>
        <w:ind w:left="0" w:right="0" w:firstLine="709"/>
        <w:jc w:val="both"/>
        <w:rPr/>
      </w:pPr>
      <w:r>
        <w:rPr>
          <w:rFonts w:ascii="Liberation Serif" w:hAnsi="Liberation Serif"/>
          <w:color w:val="000000"/>
          <w:sz w:val="28"/>
          <w:szCs w:val="28"/>
        </w:rPr>
        <w:t>Время приема жалоб на многофункциональный центр учредителем многофункционального центра должно совпадать со временем работы учредителя.</w:t>
      </w:r>
    </w:p>
    <w:p>
      <w:pPr>
        <w:pStyle w:val="Normal"/>
        <w:ind w:left="0" w:right="0" w:firstLine="709"/>
        <w:jc w:val="both"/>
        <w:rPr/>
      </w:pPr>
      <w:r>
        <w:rPr>
          <w:rFonts w:ascii="Liberation Serif" w:hAnsi="Liberation Serif"/>
          <w:color w:val="000000"/>
          <w:sz w:val="28"/>
          <w:szCs w:val="28"/>
        </w:rPr>
        <w:t>28. В случае подачи жалобы на многофункциональный центр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Normal"/>
        <w:ind w:left="0" w:right="0" w:firstLine="709"/>
        <w:jc w:val="both"/>
        <w:rPr/>
      </w:pPr>
      <w:r>
        <w:rPr>
          <w:rFonts w:ascii="Liberation Serif" w:hAnsi="Liberation Serif"/>
          <w:color w:val="000000"/>
          <w:sz w:val="28"/>
          <w:szCs w:val="28"/>
        </w:rPr>
        <w:t>В случае если жалоба на многофункциональный центр подается через представителя заявителя, представляются документы, указанные в пункте 9 настоящего положения.</w:t>
      </w:r>
    </w:p>
    <w:p>
      <w:pPr>
        <w:pStyle w:val="Normal"/>
        <w:ind w:left="0" w:right="0" w:firstLine="709"/>
        <w:jc w:val="both"/>
        <w:rPr/>
      </w:pPr>
      <w:r>
        <w:rPr>
          <w:rFonts w:ascii="Liberation Serif" w:hAnsi="Liberation Serif"/>
          <w:color w:val="000000"/>
          <w:sz w:val="28"/>
          <w:szCs w:val="28"/>
        </w:rPr>
        <w:t>29. В электронной форме жалоба на многофункциональный центр может быть направлена посредством</w:t>
      </w:r>
    </w:p>
    <w:p>
      <w:pPr>
        <w:pStyle w:val="Normal"/>
        <w:ind w:left="0" w:right="0" w:firstLine="709"/>
        <w:jc w:val="both"/>
        <w:rPr/>
      </w:pPr>
      <w:r>
        <w:rPr>
          <w:rFonts w:ascii="Liberation Serif" w:hAnsi="Liberation Serif"/>
          <w:color w:val="000000"/>
          <w:sz w:val="28"/>
          <w:szCs w:val="28"/>
        </w:rPr>
        <w:t>1) официального сайта многофункционального центра в сети Интернет;</w:t>
      </w:r>
    </w:p>
    <w:p>
      <w:pPr>
        <w:pStyle w:val="Normal"/>
        <w:ind w:left="0" w:right="0" w:firstLine="709"/>
        <w:jc w:val="both"/>
        <w:rPr/>
      </w:pPr>
      <w:r>
        <w:rPr>
          <w:rFonts w:ascii="Liberation Serif" w:hAnsi="Liberation Serif"/>
          <w:color w:val="000000"/>
          <w:sz w:val="28"/>
          <w:szCs w:val="28"/>
        </w:rPr>
        <w:t>2) официального сайта учредителя многофункционального центра в сети Интернет;</w:t>
      </w:r>
    </w:p>
    <w:p>
      <w:pPr>
        <w:pStyle w:val="Normal"/>
        <w:ind w:left="0" w:right="0" w:firstLine="709"/>
        <w:jc w:val="both"/>
        <w:rPr/>
      </w:pPr>
      <w:r>
        <w:rPr>
          <w:rFonts w:ascii="Liberation Serif" w:hAnsi="Liberation Serif"/>
          <w:color w:val="000000"/>
          <w:sz w:val="28"/>
          <w:szCs w:val="28"/>
        </w:rPr>
        <w:t>3) Единого портала;</w:t>
      </w:r>
    </w:p>
    <w:p>
      <w:pPr>
        <w:pStyle w:val="Normal"/>
        <w:ind w:left="0" w:right="0" w:firstLine="709"/>
        <w:jc w:val="both"/>
        <w:rPr/>
      </w:pPr>
      <w:r>
        <w:rPr>
          <w:rFonts w:ascii="Liberation Serif" w:hAnsi="Liberation Serif"/>
          <w:color w:val="000000"/>
          <w:sz w:val="28"/>
          <w:szCs w:val="28"/>
        </w:rPr>
        <w:t>4) сети Интернет.</w:t>
      </w:r>
    </w:p>
    <w:p>
      <w:pPr>
        <w:pStyle w:val="Normal"/>
        <w:ind w:left="0" w:right="0" w:firstLine="709"/>
        <w:jc w:val="both"/>
        <w:rPr/>
      </w:pPr>
      <w:r>
        <w:rPr>
          <w:rFonts w:ascii="Liberation Serif" w:hAnsi="Liberation Serif"/>
          <w:color w:val="000000"/>
          <w:sz w:val="28"/>
          <w:szCs w:val="28"/>
        </w:rPr>
        <w:t>При подаче жалобы на многофункциональный центр в электронной форме документы, указанные в части второй пункта 8 настоящего положения,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ind w:left="0" w:right="0" w:firstLine="709"/>
        <w:jc w:val="both"/>
        <w:rPr/>
      </w:pPr>
      <w:r>
        <w:rPr>
          <w:rFonts w:ascii="Liberation Serif" w:hAnsi="Liberation Serif"/>
          <w:color w:val="000000"/>
          <w:sz w:val="28"/>
          <w:szCs w:val="28"/>
        </w:rPr>
        <w:t>30. Жалоба на многофункциональный центр должна содержать:</w:t>
      </w:r>
    </w:p>
    <w:p>
      <w:pPr>
        <w:pStyle w:val="Normal"/>
        <w:ind w:left="0" w:right="0" w:firstLine="709"/>
        <w:jc w:val="both"/>
        <w:rPr/>
      </w:pPr>
      <w:r>
        <w:rPr>
          <w:rFonts w:ascii="Liberation Serif" w:hAnsi="Liberation Serif"/>
          <w:color w:val="000000"/>
          <w:sz w:val="28"/>
          <w:szCs w:val="28"/>
        </w:rPr>
        <w:t xml:space="preserve">1) наименование многофункционального центра, фамилию, имя, отчество </w:t>
      </w:r>
      <w:r>
        <w:rPr/>
        <w:br/>
      </w:r>
      <w:r>
        <w:rPr>
          <w:rFonts w:ascii="Liberation Serif" w:hAnsi="Liberation Serif"/>
          <w:color w:val="000000"/>
          <w:sz w:val="28"/>
          <w:szCs w:val="28"/>
        </w:rPr>
        <w:t>(при наличии) руководителя и (или) работника многофункционального центра, решения и действия (бездействие) которых обжалуются;</w:t>
      </w:r>
    </w:p>
    <w:p>
      <w:pPr>
        <w:pStyle w:val="Normal"/>
        <w:ind w:left="0" w:right="0" w:firstLine="709"/>
        <w:jc w:val="both"/>
        <w:rPr/>
      </w:pPr>
      <w:r>
        <w:rPr>
          <w:rFonts w:ascii="Liberation Serif" w:hAnsi="Liberation Serif"/>
          <w:color w:val="000000"/>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left="0" w:right="0" w:firstLine="709"/>
        <w:jc w:val="both"/>
        <w:rPr/>
      </w:pPr>
      <w:r>
        <w:rPr>
          <w:rFonts w:ascii="Liberation Serif" w:hAnsi="Liberation Serif"/>
          <w:color w:val="000000"/>
          <w:sz w:val="28"/>
          <w:szCs w:val="28"/>
        </w:rPr>
        <w:t>3) сведения об обжалуемых решениях и действиях (бездействии) многофункционального центра, руководителя и (или) работника многофункционального центра;</w:t>
      </w:r>
    </w:p>
    <w:p>
      <w:pPr>
        <w:pStyle w:val="Normal"/>
        <w:ind w:left="0" w:right="0" w:firstLine="709"/>
        <w:jc w:val="both"/>
        <w:rPr/>
      </w:pPr>
      <w:r>
        <w:rPr>
          <w:rFonts w:ascii="Liberation Serif" w:hAnsi="Liberation Serif"/>
          <w:color w:val="000000"/>
          <w:sz w:val="28"/>
          <w:szCs w:val="28"/>
        </w:rPr>
        <w:t>4) доводы, на основании которых заявитель не согласен с решением и действием (бездействием) многофункционального центра, руководителя и (или)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pStyle w:val="Normal"/>
        <w:ind w:left="0" w:right="0" w:firstLine="709"/>
        <w:jc w:val="both"/>
        <w:rPr/>
      </w:pPr>
      <w:r>
        <w:rPr>
          <w:rFonts w:ascii="Liberation Serif" w:hAnsi="Liberation Serif"/>
          <w:color w:val="000000"/>
          <w:sz w:val="28"/>
          <w:szCs w:val="28"/>
        </w:rPr>
        <w:t>31. Многофункциональный центр, учредитель многофункционального центра обеспечивают:</w:t>
      </w:r>
    </w:p>
    <w:p>
      <w:pPr>
        <w:pStyle w:val="Normal"/>
        <w:ind w:left="0" w:right="0" w:firstLine="709"/>
        <w:jc w:val="both"/>
        <w:rPr/>
      </w:pPr>
      <w:r>
        <w:rPr>
          <w:rFonts w:ascii="Liberation Serif" w:hAnsi="Liberation Serif"/>
          <w:color w:val="000000"/>
          <w:sz w:val="28"/>
          <w:szCs w:val="28"/>
        </w:rPr>
        <w:t>1) оснащение мест приема жалоб на многофункциональный центр;</w:t>
      </w:r>
    </w:p>
    <w:p>
      <w:pPr>
        <w:pStyle w:val="Normal"/>
        <w:ind w:left="0" w:right="0" w:firstLine="709"/>
        <w:jc w:val="both"/>
        <w:rPr/>
      </w:pPr>
      <w:r>
        <w:rPr>
          <w:rFonts w:ascii="Liberation Serif" w:hAnsi="Liberation Serif"/>
          <w:color w:val="000000"/>
          <w:sz w:val="28"/>
          <w:szCs w:val="28"/>
        </w:rPr>
        <w:t>2) информирование заявителей о порядке обжалования решений и действий (бездействия) многофункционального центра, руководителя и (или) работников многофункционального центра посредством размещения информации на стендах в местах предоставления муниципальных услуг или другом демонстрационном оборудовании, а также на официальных сайтах многофункционального центра и учредителя многофункционального центра в сети Интернет;</w:t>
      </w:r>
    </w:p>
    <w:p>
      <w:pPr>
        <w:pStyle w:val="Normal"/>
        <w:ind w:left="0" w:right="0" w:firstLine="709"/>
        <w:jc w:val="both"/>
        <w:rPr/>
      </w:pPr>
      <w:r>
        <w:rPr>
          <w:rFonts w:ascii="Liberation Serif" w:hAnsi="Liberation Serif"/>
          <w:color w:val="000000"/>
          <w:sz w:val="28"/>
          <w:szCs w:val="28"/>
        </w:rPr>
        <w:t>3) консультирование заявителей о порядке обжалования решений и действий (бездействия) многофункционального центра, руководителя и (или) работников многофункционального центра, в том числе по телефону, электронной почте, при личном приеме.</w:t>
      </w:r>
    </w:p>
    <w:p>
      <w:pPr>
        <w:pStyle w:val="Normal"/>
        <w:ind w:left="0" w:right="0" w:firstLine="709"/>
        <w:jc w:val="both"/>
        <w:rPr/>
      </w:pPr>
      <w:r>
        <w:rPr>
          <w:rFonts w:ascii="Liberation Serif" w:hAnsi="Liberation Serif"/>
          <w:color w:val="000000"/>
          <w:sz w:val="28"/>
          <w:szCs w:val="28"/>
        </w:rPr>
        <w:t>32. Многофункциональный центр, учредитель многофункционального центра определяют уполномоченных на рассмотрение жалоб должностных лиц и (или) работников, которые обеспечивают:</w:t>
      </w:r>
    </w:p>
    <w:p>
      <w:pPr>
        <w:pStyle w:val="Normal"/>
        <w:ind w:left="0" w:right="0" w:firstLine="709"/>
        <w:jc w:val="both"/>
        <w:rPr/>
      </w:pPr>
      <w:r>
        <w:rPr>
          <w:rFonts w:ascii="Liberation Serif" w:hAnsi="Liberation Serif"/>
          <w:color w:val="000000"/>
          <w:sz w:val="28"/>
          <w:szCs w:val="28"/>
        </w:rPr>
        <w:t>1) прием и рассмотрение жалоб на многофункциональный центр в соответствии с требованиями настоящего положения;</w:t>
      </w:r>
    </w:p>
    <w:p>
      <w:pPr>
        <w:pStyle w:val="Normal"/>
        <w:ind w:left="0" w:right="0" w:firstLine="709"/>
        <w:jc w:val="both"/>
        <w:rPr/>
      </w:pPr>
      <w:r>
        <w:rPr>
          <w:rFonts w:ascii="Liberation Serif" w:hAnsi="Liberation Serif"/>
          <w:color w:val="000000"/>
          <w:sz w:val="28"/>
          <w:szCs w:val="28"/>
        </w:rPr>
        <w:t>2) направление жалоб на многофункциональный центр, а также жалоб на орган, предоставляющий муниципальную услугу, в уполномоченные на их рассмотрение органы, предоставляющие услуги, главе Камышловского городского округа.</w:t>
      </w:r>
    </w:p>
    <w:p>
      <w:pPr>
        <w:pStyle w:val="Normal"/>
        <w:ind w:left="0" w:right="0" w:firstLine="709"/>
        <w:jc w:val="both"/>
        <w:rPr/>
      </w:pPr>
      <w:r>
        <w:rPr>
          <w:rFonts w:ascii="Liberation Serif" w:hAnsi="Liberation Serif"/>
          <w:color w:val="000000"/>
          <w:sz w:val="28"/>
          <w:szCs w:val="28"/>
        </w:rPr>
        <w:t>Жалобы на многофункциональный центр не подлежат включению в региональный реестр жалоб информационной системы досудебного обжалования.</w:t>
      </w:r>
    </w:p>
    <w:p>
      <w:pPr>
        <w:pStyle w:val="Normal"/>
        <w:ind w:left="0" w:right="0" w:firstLine="709"/>
        <w:jc w:val="both"/>
        <w:rPr/>
      </w:pPr>
      <w:r>
        <w:rPr>
          <w:rFonts w:ascii="Liberation Serif" w:hAnsi="Liberation Serif"/>
          <w:color w:val="000000"/>
          <w:sz w:val="28"/>
          <w:szCs w:val="28"/>
        </w:rPr>
        <w:t>33. Жалоба на многофункциональный центр, поступившая в многофункциональный центр, учредителю многофункционального центра, подлежит обязательной регистрации в журнале учета жалоб на решения и действия (бездействие) многофункционального центра, его руководителя и работников не позднее следующего рабочего дня со дня ее поступления.</w:t>
      </w:r>
    </w:p>
    <w:p>
      <w:pPr>
        <w:pStyle w:val="Normal"/>
        <w:ind w:left="0" w:right="0" w:firstLine="709"/>
        <w:jc w:val="both"/>
        <w:rPr/>
      </w:pPr>
      <w:r>
        <w:rPr>
          <w:rFonts w:ascii="Liberation Serif" w:hAnsi="Liberation Serif"/>
          <w:color w:val="000000"/>
          <w:sz w:val="28"/>
          <w:szCs w:val="28"/>
        </w:rPr>
        <w:t>Ведение журнала учета жалоб на решения и действия (бездействие) многофункционального центра, его руководителя и работников осуществляется по форме и в порядке, установленным правовым актом многофункционального центра, учредителя многофункционального центра.</w:t>
      </w:r>
    </w:p>
    <w:p>
      <w:pPr>
        <w:pStyle w:val="Normal"/>
        <w:ind w:left="0" w:right="0" w:firstLine="709"/>
        <w:jc w:val="both"/>
        <w:rPr/>
      </w:pPr>
      <w:r>
        <w:rPr>
          <w:rFonts w:ascii="Liberation Serif" w:hAnsi="Liberation Serif"/>
          <w:color w:val="000000"/>
          <w:sz w:val="28"/>
          <w:szCs w:val="28"/>
        </w:rPr>
        <w:t xml:space="preserve">34. Жалоба на многофункциональный центр рассматривается должностным лицом многофункционального центра, уполномоченным на прием и рассмотрение указанной жалобы. </w:t>
      </w:r>
    </w:p>
    <w:p>
      <w:pPr>
        <w:pStyle w:val="Normal"/>
        <w:ind w:left="0" w:right="0" w:firstLine="709"/>
        <w:jc w:val="both"/>
        <w:rPr>
          <w:rFonts w:ascii="Liberation Serif" w:hAnsi="Liberation Serif"/>
          <w:color w:val="000000"/>
          <w:sz w:val="28"/>
          <w:szCs w:val="28"/>
        </w:rPr>
      </w:pPr>
      <w:r>
        <w:rPr>
          <w:rFonts w:ascii="Liberation Serif" w:hAnsi="Liberation Serif"/>
          <w:color w:val="000000"/>
          <w:sz w:val="28"/>
          <w:szCs w:val="28"/>
        </w:rPr>
        <w:t>Жалоба на руководителя многофункционального центра рассматривается учредителем многофункционального центра в порядке, предусмотренном настоящим положением.</w:t>
      </w:r>
    </w:p>
    <w:p>
      <w:pPr>
        <w:pStyle w:val="Normal"/>
        <w:ind w:left="0" w:right="0" w:firstLine="709"/>
        <w:jc w:val="both"/>
        <w:rPr/>
      </w:pPr>
      <w:r>
        <w:rPr>
          <w:rFonts w:ascii="Liberation Serif" w:hAnsi="Liberation Serif"/>
          <w:color w:val="000000"/>
          <w:sz w:val="28"/>
          <w:szCs w:val="28"/>
        </w:rPr>
        <w:t>35. Жалоба на многофункциональный центр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Normal"/>
        <w:ind w:left="0" w:right="0" w:firstLine="709"/>
        <w:jc w:val="both"/>
        <w:rPr/>
      </w:pPr>
      <w:r>
        <w:rPr>
          <w:rFonts w:ascii="Liberation Serif" w:hAnsi="Liberation Serif"/>
          <w:color w:val="000000"/>
          <w:sz w:val="28"/>
          <w:szCs w:val="28"/>
        </w:rPr>
        <w:t>36. Многофункциональный центр, учредитель многофункционального центра, уполномоченные на рассмотрение жалобы на многофункциональный центр, по результатам рассмотрения указанной жалобы принимают одно из следующих решений:</w:t>
      </w:r>
    </w:p>
    <w:p>
      <w:pPr>
        <w:pStyle w:val="Normal"/>
        <w:ind w:left="0" w:right="0" w:firstLine="709"/>
        <w:jc w:val="both"/>
        <w:rPr/>
      </w:pPr>
      <w:r>
        <w:rPr>
          <w:rFonts w:ascii="Liberation Serif" w:hAnsi="Liberation Serif"/>
          <w:color w:val="000000"/>
          <w:sz w:val="28"/>
          <w:szCs w:val="28"/>
        </w:rPr>
        <w:t>1) жалоба на многофункциональный центр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органов местного самоуправления;</w:t>
      </w:r>
    </w:p>
    <w:p>
      <w:pPr>
        <w:pStyle w:val="Normal"/>
        <w:ind w:left="0" w:right="0" w:firstLine="709"/>
        <w:jc w:val="both"/>
        <w:rPr/>
      </w:pPr>
      <w:r>
        <w:rPr>
          <w:rFonts w:ascii="Liberation Serif" w:hAnsi="Liberation Serif"/>
          <w:color w:val="000000"/>
          <w:sz w:val="28"/>
          <w:szCs w:val="28"/>
        </w:rPr>
        <w:t>2) в удовлетворении жалобы на многофункциональный центр отказывается.</w:t>
      </w:r>
    </w:p>
    <w:p>
      <w:pPr>
        <w:pStyle w:val="Normal"/>
        <w:ind w:left="0" w:right="0" w:firstLine="709"/>
        <w:jc w:val="both"/>
        <w:rPr/>
      </w:pPr>
      <w:r>
        <w:rPr>
          <w:rFonts w:ascii="Liberation Serif" w:hAnsi="Liberation Serif"/>
          <w:color w:val="000000"/>
          <w:sz w:val="28"/>
          <w:szCs w:val="28"/>
        </w:rPr>
        <w:t>Указанное решение принимается в форме акта многофункционального центра, учредителя многофункционального центра, уполномоченных на рассмотрение жалобы на многофункциональный центр.</w:t>
      </w:r>
    </w:p>
    <w:p>
      <w:pPr>
        <w:pStyle w:val="Normal"/>
        <w:ind w:left="0" w:right="0" w:firstLine="709"/>
        <w:jc w:val="both"/>
        <w:rPr/>
      </w:pPr>
      <w:r>
        <w:rPr>
          <w:rFonts w:ascii="Liberation Serif" w:hAnsi="Liberation Serif"/>
          <w:color w:val="000000"/>
          <w:sz w:val="28"/>
          <w:szCs w:val="28"/>
        </w:rPr>
        <w:t>При удовлетворении жалобы на многофункциональный центр уполномоченный на ее рассмотрение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pPr>
        <w:pStyle w:val="Normal"/>
        <w:ind w:left="0" w:right="0" w:firstLine="709"/>
        <w:jc w:val="both"/>
        <w:rPr/>
      </w:pPr>
      <w:r>
        <w:rPr>
          <w:rFonts w:ascii="Liberation Serif" w:hAnsi="Liberation Serif"/>
          <w:color w:val="000000"/>
          <w:sz w:val="28"/>
          <w:szCs w:val="28"/>
        </w:rPr>
        <w:t>37. Ответ по результатам рассмотрения жалобы на многофункциональный центр направляется заявителю не позднее дня, следующего за днем принятия решения, в письменной форме.</w:t>
      </w:r>
    </w:p>
    <w:p>
      <w:pPr>
        <w:pStyle w:val="Normal"/>
        <w:ind w:left="0" w:right="0" w:firstLine="709"/>
        <w:jc w:val="both"/>
        <w:rPr/>
      </w:pPr>
      <w:r>
        <w:rPr>
          <w:rFonts w:ascii="Liberation Serif" w:hAnsi="Liberation Serif"/>
          <w:color w:val="000000"/>
          <w:sz w:val="28"/>
          <w:szCs w:val="28"/>
        </w:rPr>
        <w:t>38. В ответе по результатам рассмотрения жалобы на многофункциональный центр указываются:</w:t>
      </w:r>
    </w:p>
    <w:p>
      <w:pPr>
        <w:pStyle w:val="Normal"/>
        <w:ind w:left="0" w:right="0" w:firstLine="709"/>
        <w:jc w:val="both"/>
        <w:rPr/>
      </w:pPr>
      <w:r>
        <w:rPr>
          <w:rFonts w:ascii="Liberation Serif" w:hAnsi="Liberation Serif"/>
          <w:color w:val="000000"/>
          <w:sz w:val="28"/>
          <w:szCs w:val="28"/>
        </w:rPr>
        <w:t>1) наименование многофункционального центра, учредителя многофункционального центра, рассмотревших жалобу на многофункциональный центр, должность, фамилия, имя, отчество уполномоченного на рассмотрение жалобы должностного лица многофункционального центра, учредителя многофункционального центра, принявшего решение по жалобе на многофункциональный центр;</w:t>
      </w:r>
    </w:p>
    <w:p>
      <w:pPr>
        <w:pStyle w:val="Normal"/>
        <w:ind w:left="0" w:right="0" w:firstLine="709"/>
        <w:jc w:val="both"/>
        <w:rPr/>
      </w:pPr>
      <w:r>
        <w:rPr>
          <w:rFonts w:ascii="Liberation Serif" w:hAnsi="Liberation Serif"/>
          <w:color w:val="000000"/>
          <w:sz w:val="28"/>
          <w:szCs w:val="28"/>
        </w:rPr>
        <w:t>2) номер, дата, место принятия решения, включая сведения о должностном лице, решение или действие (бездействие) которого обжалуется;</w:t>
      </w:r>
    </w:p>
    <w:p>
      <w:pPr>
        <w:pStyle w:val="Normal"/>
        <w:ind w:left="0" w:right="0" w:firstLine="709"/>
        <w:jc w:val="both"/>
        <w:rPr/>
      </w:pPr>
      <w:r>
        <w:rPr>
          <w:rFonts w:ascii="Liberation Serif" w:hAnsi="Liberation Serif"/>
          <w:color w:val="000000"/>
          <w:sz w:val="28"/>
          <w:szCs w:val="28"/>
        </w:rPr>
        <w:t>3) фамилия, имя, отчество (при наличии) или наименование заявителя;</w:t>
      </w:r>
    </w:p>
    <w:p>
      <w:pPr>
        <w:pStyle w:val="Normal"/>
        <w:ind w:left="0" w:right="0" w:firstLine="709"/>
        <w:jc w:val="both"/>
        <w:rPr/>
      </w:pPr>
      <w:r>
        <w:rPr>
          <w:rFonts w:ascii="Liberation Serif" w:hAnsi="Liberation Serif"/>
          <w:color w:val="000000"/>
          <w:sz w:val="28"/>
          <w:szCs w:val="28"/>
        </w:rPr>
        <w:t>4) основания для принятия решения по жалобе на многофункциональный центр;</w:t>
      </w:r>
    </w:p>
    <w:p>
      <w:pPr>
        <w:pStyle w:val="Normal"/>
        <w:ind w:left="0" w:right="0" w:firstLine="709"/>
        <w:jc w:val="both"/>
        <w:rPr/>
      </w:pPr>
      <w:r>
        <w:rPr>
          <w:rFonts w:ascii="Liberation Serif" w:hAnsi="Liberation Serif"/>
          <w:color w:val="000000"/>
          <w:sz w:val="28"/>
          <w:szCs w:val="28"/>
        </w:rPr>
        <w:t>5) решение, принятое по жалобе на многофункциональный центр;</w:t>
      </w:r>
    </w:p>
    <w:p>
      <w:pPr>
        <w:pStyle w:val="Normal"/>
        <w:ind w:left="0" w:right="0" w:firstLine="709"/>
        <w:jc w:val="both"/>
        <w:rPr/>
      </w:pPr>
      <w:r>
        <w:rPr>
          <w:rFonts w:ascii="Liberation Serif" w:hAnsi="Liberation Serif"/>
          <w:color w:val="000000"/>
          <w:sz w:val="28"/>
          <w:szCs w:val="28"/>
        </w:rPr>
        <w:t>6) в случае, если жалоба на многофункциональный центр признана подлежащей удовлетворению:</w:t>
      </w:r>
    </w:p>
    <w:p>
      <w:pPr>
        <w:pStyle w:val="Normal"/>
        <w:ind w:left="0" w:right="0" w:firstLine="709"/>
        <w:jc w:val="both"/>
        <w:rPr>
          <w:rFonts w:ascii="Liberation Serif" w:hAnsi="Liberation Serif"/>
          <w:color w:val="000000"/>
          <w:sz w:val="28"/>
          <w:szCs w:val="28"/>
        </w:rPr>
      </w:pPr>
      <w:r>
        <w:rPr>
          <w:rFonts w:ascii="Liberation Serif" w:hAnsi="Liberation Serif"/>
          <w:color w:val="000000"/>
          <w:sz w:val="28"/>
          <w:szCs w:val="28"/>
        </w:rPr>
        <w:t>сроки устранения выявленных нарушений, в том числе срок предоставления результата муниципальной услуги;</w:t>
      </w:r>
    </w:p>
    <w:p>
      <w:pPr>
        <w:pStyle w:val="Normal"/>
        <w:ind w:left="0" w:right="0" w:firstLine="709"/>
        <w:jc w:val="both"/>
        <w:rPr/>
      </w:pPr>
      <w:r>
        <w:rPr>
          <w:rFonts w:ascii="Liberation Serif" w:hAnsi="Liberation Serif"/>
          <w:color w:val="000000"/>
          <w:sz w:val="28"/>
          <w:szCs w:val="28"/>
        </w:rPr>
        <w:t>информация о действиях, осуществляемых многофункциональным центром в целях незамедлительного устранения выявленных нарушений при предоставлении муниципальной услуги с извинениями за доставленные неудобства, а также информация о дальнейших действиях, которые необходимо совершить заявителю в целях получения муниципальной услуги;</w:t>
      </w:r>
    </w:p>
    <w:p>
      <w:pPr>
        <w:pStyle w:val="Normal"/>
        <w:ind w:left="0" w:right="0" w:firstLine="709"/>
        <w:jc w:val="both"/>
        <w:rPr/>
      </w:pPr>
      <w:r>
        <w:rPr>
          <w:rFonts w:ascii="Liberation Serif" w:hAnsi="Liberation Serif"/>
          <w:color w:val="000000"/>
          <w:sz w:val="28"/>
          <w:szCs w:val="28"/>
        </w:rPr>
        <w:t>7) в случае, если жалоба на многофункциональный центр признана не подлежащей удовлетворению, – аргументированные разъяснения о причинах принятого решения;</w:t>
      </w:r>
    </w:p>
    <w:p>
      <w:pPr>
        <w:pStyle w:val="Normal"/>
        <w:ind w:left="0" w:right="0" w:firstLine="709"/>
        <w:jc w:val="both"/>
        <w:rPr/>
      </w:pPr>
      <w:r>
        <w:rPr>
          <w:rFonts w:ascii="Liberation Serif" w:hAnsi="Liberation Serif"/>
          <w:color w:val="000000"/>
          <w:sz w:val="28"/>
          <w:szCs w:val="28"/>
        </w:rPr>
        <w:t>8) сведения о порядке обжалования решения, принятого по жалобе на многофункциональный центр.</w:t>
      </w:r>
    </w:p>
    <w:p>
      <w:pPr>
        <w:pStyle w:val="Normal"/>
        <w:ind w:left="0" w:right="0" w:firstLine="709"/>
        <w:jc w:val="both"/>
        <w:rPr/>
      </w:pPr>
      <w:r>
        <w:rPr>
          <w:rFonts w:ascii="Liberation Serif" w:hAnsi="Liberation Serif"/>
          <w:color w:val="000000"/>
          <w:sz w:val="28"/>
          <w:szCs w:val="28"/>
        </w:rPr>
        <w:t>Ответ по результатам рассмотрения жалобы на многофункциональный центр подписывается уполномоченным на рассмотрение указанной жалобы должностным лицом многофункционального центра, учредителя многофункционального центра.</w:t>
      </w:r>
    </w:p>
    <w:p>
      <w:pPr>
        <w:pStyle w:val="Normal"/>
        <w:ind w:left="0" w:right="0" w:firstLine="709"/>
        <w:jc w:val="both"/>
        <w:rPr/>
      </w:pPr>
      <w:r>
        <w:rPr>
          <w:rFonts w:ascii="Liberation Serif" w:hAnsi="Liberation Serif"/>
          <w:color w:val="000000"/>
          <w:sz w:val="28"/>
          <w:szCs w:val="28"/>
        </w:rPr>
        <w:t>39. По желанию заявителя ответ по результатам рассмотрения жалобы на многофункциональный центр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уполномоченным на рассмотрение жалобы должностным лицом многофункционального центра, учредителя многофункционального центра, вид которой установлен законодательством Российской Федерации.</w:t>
      </w:r>
    </w:p>
    <w:p>
      <w:pPr>
        <w:pStyle w:val="Normal"/>
        <w:ind w:left="0" w:right="0" w:firstLine="709"/>
        <w:jc w:val="both"/>
        <w:rPr/>
      </w:pPr>
      <w:r>
        <w:rPr>
          <w:rFonts w:ascii="Liberation Serif" w:hAnsi="Liberation Serif"/>
          <w:color w:val="000000"/>
          <w:sz w:val="28"/>
          <w:szCs w:val="28"/>
        </w:rPr>
        <w:t>40. Многофункциональный центр, учредитель многофункционального центра отказывают в удовлетворении жалобы на многофункциональный центр в следующих случаях:</w:t>
      </w:r>
    </w:p>
    <w:p>
      <w:pPr>
        <w:pStyle w:val="Normal"/>
        <w:ind w:left="0" w:right="0" w:firstLine="709"/>
        <w:jc w:val="both"/>
        <w:rPr/>
      </w:pPr>
      <w:r>
        <w:rPr>
          <w:rFonts w:ascii="Liberation Serif" w:hAnsi="Liberation Serif"/>
          <w:color w:val="000000"/>
          <w:sz w:val="28"/>
          <w:szCs w:val="28"/>
        </w:rPr>
        <w:t>1) наличие вступившего в законную силу решения суда по жалобе на многофункциональный центр о том же предмете и по тем же основаниям;</w:t>
      </w:r>
    </w:p>
    <w:p>
      <w:pPr>
        <w:pStyle w:val="Normal"/>
        <w:ind w:left="0" w:right="0" w:firstLine="709"/>
        <w:jc w:val="both"/>
        <w:rPr/>
      </w:pPr>
      <w:r>
        <w:rPr>
          <w:rFonts w:ascii="Liberation Serif" w:hAnsi="Liberation Serif"/>
          <w:color w:val="000000"/>
          <w:sz w:val="28"/>
          <w:szCs w:val="28"/>
        </w:rPr>
        <w:t>2) подача жалобы на многофункциональный центр лицом, полномочия которого не подтверждены в порядке, установленном законодательством Российской Федерации;</w:t>
      </w:r>
    </w:p>
    <w:p>
      <w:pPr>
        <w:pStyle w:val="Normal"/>
        <w:ind w:left="0" w:right="0" w:firstLine="709"/>
        <w:jc w:val="both"/>
        <w:rPr/>
      </w:pPr>
      <w:r>
        <w:rPr>
          <w:rFonts w:ascii="Liberation Serif" w:hAnsi="Liberation Serif"/>
          <w:color w:val="000000"/>
          <w:sz w:val="28"/>
          <w:szCs w:val="28"/>
        </w:rPr>
        <w:t>3) наличие решения по жалобе на многофункциональный центр, принятого ранее в соответствии с требованиями настоящего положения в отношении того же заявителя и по тому же предмету указанной жалобы;</w:t>
      </w:r>
    </w:p>
    <w:p>
      <w:pPr>
        <w:pStyle w:val="Normal"/>
        <w:ind w:left="0" w:right="0" w:firstLine="709"/>
        <w:jc w:val="both"/>
        <w:rPr/>
      </w:pPr>
      <w:r>
        <w:rPr>
          <w:rFonts w:ascii="Liberation Serif" w:hAnsi="Liberation Serif"/>
          <w:color w:val="000000"/>
          <w:sz w:val="28"/>
          <w:szCs w:val="28"/>
        </w:rPr>
        <w:t>4) признание правомерными решений и действий (бездействия) многофункционального центра, руководителя и (или) работников многофункционального центра, принятых (осуществленных) в ходе предоставления муниципальной услуги по результатам рассмотрения жалобы на многофункциональный центр.</w:t>
      </w:r>
    </w:p>
    <w:p>
      <w:pPr>
        <w:pStyle w:val="Normal"/>
        <w:ind w:left="0" w:right="0" w:firstLine="709"/>
        <w:jc w:val="both"/>
        <w:rPr/>
      </w:pPr>
      <w:r>
        <w:rPr>
          <w:rFonts w:ascii="Liberation Serif" w:hAnsi="Liberation Serif"/>
          <w:color w:val="000000"/>
          <w:sz w:val="28"/>
          <w:szCs w:val="28"/>
        </w:rPr>
        <w:t>41. Многофункциональный центр, учредитель многофункционального центра, уполномоченные на рассмотрение жалобы на многофункциональный центр, вправе оставить указанную жалобу без ответа в следующих случаях:</w:t>
      </w:r>
    </w:p>
    <w:p>
      <w:pPr>
        <w:pStyle w:val="Normal"/>
        <w:ind w:left="0" w:right="0" w:firstLine="709"/>
        <w:jc w:val="both"/>
        <w:rPr/>
      </w:pPr>
      <w:r>
        <w:rPr>
          <w:rFonts w:ascii="Liberation Serif" w:hAnsi="Liberation Serif"/>
          <w:color w:val="000000"/>
          <w:sz w:val="28"/>
          <w:szCs w:val="28"/>
        </w:rPr>
        <w:t>1) наличие в жалобе на многофункциональный центр нецензурных либо оскорбительных выражений, угроз жизни, здоровью и имуществу должностного лица, работника, а также членов его семьи. В данном случае многофункциональный центр, уполномоченный на рассмотрение жалобы на многофункциональный центр, учредитель многофункционального центра сообщают заявителю, направившему жалобу на многофункциональный центр, о недопустимости злоупотребления правом;</w:t>
      </w:r>
    </w:p>
    <w:p>
      <w:pPr>
        <w:pStyle w:val="Normal"/>
        <w:ind w:left="0" w:right="0" w:firstLine="709"/>
        <w:jc w:val="both"/>
        <w:rPr/>
      </w:pPr>
      <w:r>
        <w:rPr>
          <w:rFonts w:ascii="Liberation Serif" w:hAnsi="Liberation Serif"/>
          <w:color w:val="000000"/>
          <w:sz w:val="28"/>
          <w:szCs w:val="28"/>
        </w:rPr>
        <w:t>2) отсутствие возможности прочитать какую-либо часть текста жалобы на многофункциональный центр, фамилию, имя, отчество (при наличии) и (или) почтовый адрес заявителя, указанные в жалобе на многофункциональный центр. В данном случае жалоба на многофункциональный центр не подлежит направлению на рассмотрение в уполномоченный на ее рассмотрение орган, предоставляющий муниципальную услугу, главе Камышловского городского округа, многофункциональный центр, учредителю многофункционального центра.</w:t>
      </w:r>
    </w:p>
    <w:p>
      <w:pPr>
        <w:pStyle w:val="Normal"/>
        <w:ind w:left="0" w:right="0" w:firstLine="709"/>
        <w:jc w:val="both"/>
        <w:rPr/>
      </w:pPr>
      <w:r>
        <w:rPr>
          <w:rFonts w:ascii="Liberation Serif" w:hAnsi="Liberation Serif"/>
          <w:color w:val="000000"/>
          <w:sz w:val="28"/>
          <w:szCs w:val="28"/>
        </w:rPr>
        <w:t>42. Многофункциональный центр, учредитель многофункционального центра, уполномоченный на рассмотрение жалобы на многофункциональный центр, сообщают заявителю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pPr>
        <w:pStyle w:val="Normal"/>
        <w:ind w:left="0" w:right="0" w:firstLine="709"/>
        <w:jc w:val="both"/>
        <w:rPr/>
      </w:pPr>
      <w:r>
        <w:rPr>
          <w:rFonts w:ascii="Liberation Serif" w:hAnsi="Liberation Serif"/>
          <w:color w:val="000000"/>
          <w:sz w:val="28"/>
          <w:szCs w:val="28"/>
        </w:rPr>
        <w:t>43. В случае установления в ходе или по результатам рассмотрения жалобы на многофункциональный центр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многофункционального центра, учредителя многофункционального центра, наделенные полномочиями по рассмотрению жалоб на многофункциональный центр, незамедлительно направляет соответствующие материалы в органы прокуратуры.</w:t>
      </w:r>
    </w:p>
    <w:p>
      <w:pPr>
        <w:pStyle w:val="Normal"/>
        <w:jc w:val="both"/>
        <w:rPr/>
      </w:pPr>
      <w:r>
        <w:rPr/>
      </w:r>
    </w:p>
    <w:p>
      <w:pPr>
        <w:pStyle w:val="Normal"/>
        <w:ind w:left="0" w:right="0" w:hanging="0"/>
        <w:jc w:val="center"/>
        <w:rPr/>
      </w:pPr>
      <w:r>
        <w:rPr>
          <w:rFonts w:ascii="Liberation Serif" w:hAnsi="Liberation Serif"/>
          <w:b/>
          <w:bCs/>
          <w:sz w:val="28"/>
          <w:szCs w:val="28"/>
        </w:rPr>
        <w:t xml:space="preserve">Глава 4. Порядок переадресации жалоб </w:t>
      </w:r>
      <w:r>
        <w:rPr>
          <w:rFonts w:ascii="Liberation Serif" w:hAnsi="Liberation Serif"/>
          <w:b/>
          <w:bCs/>
          <w:color w:val="000000"/>
          <w:sz w:val="28"/>
          <w:szCs w:val="28"/>
        </w:rPr>
        <w:t xml:space="preserve">на орган, предоставляющий муниципальную услугу, а также жалоб на многофункциональный центр </w:t>
      </w:r>
    </w:p>
    <w:p>
      <w:pPr>
        <w:pStyle w:val="Normal"/>
        <w:jc w:val="both"/>
        <w:rPr/>
      </w:pPr>
      <w:r>
        <w:rPr/>
      </w:r>
    </w:p>
    <w:p>
      <w:pPr>
        <w:pStyle w:val="Normal"/>
        <w:ind w:left="0" w:right="0" w:firstLine="709"/>
        <w:jc w:val="both"/>
        <w:rPr/>
      </w:pPr>
      <w:r>
        <w:rPr>
          <w:rFonts w:ascii="Liberation Serif" w:hAnsi="Liberation Serif"/>
          <w:color w:val="000000"/>
          <w:sz w:val="28"/>
          <w:szCs w:val="28"/>
        </w:rPr>
        <w:t>44. В случае если жалоба на орган, предоставляющий муниципальную услугу, или жалоба на многофункциональный центр подана заявителем в орган, предоставляющий муниципальные услуги, на имя главы Камышловского городского округа, многофункциональный центр, учредителю многофункционального центра, в компетенцию которых не входит принятие решения по указанным жалобам, такая жалоба регистрируется в органе, предоставляющем муниципальную услугу, многофункциональном центре или у учредителя многофункционального центра не позднее следующего рабочего дня со дня поступления указанной жалобы и в течение 3 рабочих дней со дня регистрации такая жалоба направляется в уполномоченные на ее рассмотрение органы, предоставляющие муниципальные услуги, многофункциональный центр, учредителю многофункционального центра.</w:t>
      </w:r>
    </w:p>
    <w:p>
      <w:pPr>
        <w:pStyle w:val="Normal"/>
        <w:ind w:left="0" w:right="0" w:firstLine="709"/>
        <w:jc w:val="both"/>
        <w:rPr/>
      </w:pPr>
      <w:r>
        <w:rPr>
          <w:rFonts w:ascii="Liberation Serif" w:hAnsi="Liberation Serif"/>
          <w:color w:val="000000"/>
          <w:sz w:val="28"/>
          <w:szCs w:val="28"/>
        </w:rPr>
        <w:t>При этом орган, предоставляющий муниципальные услуги, многофункциональный центр, учредитель многофункционального центра, перенаправившие жалобу на орган, предоставляющий муниципальные услуги, или жалобу на многофункциональный центр в письменной форме, информируют о перенаправлении указанной жалобы заявителя.</w:t>
      </w:r>
    </w:p>
    <w:p>
      <w:pPr>
        <w:pStyle w:val="Normal"/>
        <w:ind w:left="0" w:right="0" w:firstLine="709"/>
        <w:jc w:val="both"/>
        <w:rPr/>
      </w:pPr>
      <w:r>
        <w:rPr>
          <w:rFonts w:ascii="Liberation Serif" w:hAnsi="Liberation Serif"/>
          <w:sz w:val="28"/>
          <w:szCs w:val="28"/>
        </w:rPr>
        <w:t>45. Срок рассмотрения жалобы на орган, предоставляющий муниципальную услугу, или жалобы на многофункциональный центр в случаях их переадресации, предусмотренных в пункте 44 настоящего положения, исчисляется со дня регистрации указанных жалоб в уполномоченном на ее рассмотрение органе, предоставляющем муниципальные услуги.</w:t>
      </w:r>
    </w:p>
    <w:sectPr>
      <w:headerReference w:type="default" r:id="rId2"/>
      <w:type w:val="nextPage"/>
      <w:pgSz w:w="11900" w:h="16798"/>
      <w:pgMar w:left="1701" w:right="567" w:header="1134" w:top="1854" w:footer="0" w:bottom="1134" w:gutter="0"/>
      <w:pgNumType w:fmt="decimal"/>
      <w:formProt w:val="false"/>
      <w:titlePg/>
      <w:textDirection w:val="lrTb"/>
      <w:docGrid w:type="default" w:linePitch="600" w:charSpace="2867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auto"/>
    <w:pitch w:val="default"/>
  </w:font>
  <w:font w:name="Arial">
    <w:charset w:val="cc"/>
    <w:family w:val="auto"/>
    <w:pitch w:val="default"/>
  </w:font>
  <w:font w:name="XO Thames">
    <w:charset w:val="cc"/>
    <w:family w:val="auto"/>
    <w:pitch w:val="default"/>
  </w:font>
  <w:font w:name="Liberation Sans">
    <w:altName w:val="Arial"/>
    <w:charset w:val="cc"/>
    <w:family w:val="swiss"/>
    <w:pitch w:val="variable"/>
  </w:font>
  <w:font w:name="Courier New">
    <w:charset w:val="cc"/>
    <w:family w:val="auto"/>
    <w:pitch w:val="default"/>
  </w:font>
  <w:font w:name="Liberation Serif">
    <w:altName w:val="Times New Roman"/>
    <w:charset w:val="cc"/>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fldChar w:fldCharType="begin"/>
    </w:r>
    <w:r>
      <w:rPr/>
      <w:instrText> PAGE \* ARABIC </w:instrText>
    </w:r>
    <w:r>
      <w:rPr/>
      <w:fldChar w:fldCharType="separate"/>
    </w:r>
    <w:r>
      <w:rPr/>
      <w:t>17</w:t>
    </w:r>
    <w:r>
      <w:rPr/>
      <w:fldChar w:fldCharType="end"/>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egoe UI" w:cs="Tahoma"/>
        <w:color w:val="000000"/>
        <w:sz w:val="20"/>
        <w:lang w:val="en-US" w:eastAsia="en-US" w:bidi="en-US"/>
      </w:rPr>
    </w:rPrDefault>
    <w:pPrDefault>
      <w:pPr/>
    </w:pPrDefault>
  </w:docDefaults>
  <w:style w:type="paragraph" w:styleId="Normal">
    <w:name w:val="Normal"/>
    <w:qFormat/>
    <w:pPr>
      <w:widowControl w:val="false"/>
      <w:spacing w:lineRule="auto" w:line="240" w:before="0" w:after="0"/>
      <w:ind w:left="0" w:right="0" w:hanging="0"/>
      <w:jc w:val="left"/>
    </w:pPr>
    <w:rPr>
      <w:rFonts w:ascii="Arial" w:hAnsi="Arial"/>
      <w:color w:val="000000"/>
      <w:spacing w:val="0"/>
      <w:sz w:val="26"/>
      <w:szCs w:val="26"/>
      <w:lang w:val="en-US"/>
    </w:rPr>
  </w:style>
  <w:style w:type="paragraph" w:styleId="1">
    <w:name w:val="Heading 1"/>
    <w:basedOn w:val="Normal"/>
    <w:next w:val="Normal"/>
    <w:qFormat/>
    <w:pPr>
      <w:numPr>
        <w:ilvl w:val="0"/>
        <w:numId w:val="0"/>
      </w:numPr>
      <w:spacing w:before="108" w:after="108"/>
      <w:jc w:val="center"/>
      <w:outlineLvl w:val="0"/>
    </w:pPr>
    <w:rPr>
      <w:b/>
      <w:bCs/>
      <w:color w:val="26282F"/>
      <w:sz w:val="24"/>
      <w:szCs w:val="24"/>
    </w:rPr>
  </w:style>
  <w:style w:type="paragraph" w:styleId="2">
    <w:name w:val="Heading 2"/>
    <w:qFormat/>
    <w:pPr>
      <w:widowControl w:val="false"/>
      <w:numPr>
        <w:ilvl w:val="0"/>
        <w:numId w:val="0"/>
      </w:numPr>
      <w:spacing w:before="120" w:after="120" w:lineRule="auto" w:line="240"/>
      <w:ind w:left="0" w:right="0" w:hanging="0"/>
      <w:jc w:val="left"/>
      <w:outlineLvl w:val="1"/>
    </w:pPr>
    <w:rPr>
      <w:rFonts w:ascii="XO Thames" w:hAnsi="XO Thames"/>
      <w:b/>
      <w:bCs/>
      <w:color w:val="00A0FF"/>
      <w:spacing w:val="0"/>
      <w:sz w:val="26"/>
      <w:szCs w:val="26"/>
      <w:lang w:val="en-US"/>
    </w:rPr>
  </w:style>
  <w:style w:type="paragraph" w:styleId="3">
    <w:name w:val="Heading 3"/>
    <w:qFormat/>
    <w:pPr>
      <w:widowControl w:val="false"/>
      <w:numPr>
        <w:ilvl w:val="0"/>
        <w:numId w:val="0"/>
      </w:numPr>
      <w:spacing w:lineRule="auto" w:line="240" w:before="0" w:after="0"/>
      <w:ind w:left="0" w:right="0" w:hanging="0"/>
      <w:jc w:val="left"/>
      <w:outlineLvl w:val="2"/>
    </w:pPr>
    <w:rPr>
      <w:rFonts w:ascii="XO Thames" w:hAnsi="XO Thames"/>
      <w:b/>
      <w:bCs/>
      <w:i/>
      <w:iCs/>
      <w:color w:val="000000"/>
      <w:spacing w:val="0"/>
      <w:sz w:val="20"/>
      <w:szCs w:val="20"/>
      <w:lang w:val="en-US"/>
    </w:rPr>
  </w:style>
  <w:style w:type="paragraph" w:styleId="4">
    <w:name w:val="Heading 4"/>
    <w:qFormat/>
    <w:pPr>
      <w:widowControl w:val="false"/>
      <w:numPr>
        <w:ilvl w:val="0"/>
        <w:numId w:val="0"/>
      </w:numPr>
      <w:spacing w:before="120" w:after="120" w:lineRule="auto" w:line="240"/>
      <w:ind w:left="0" w:right="0" w:hanging="0"/>
      <w:jc w:val="left"/>
      <w:outlineLvl w:val="3"/>
    </w:pPr>
    <w:rPr>
      <w:rFonts w:ascii="XO Thames" w:hAnsi="XO Thames"/>
      <w:b/>
      <w:bCs/>
      <w:color w:val="595959"/>
      <w:spacing w:val="0"/>
      <w:sz w:val="26"/>
      <w:szCs w:val="26"/>
      <w:lang w:val="en-US"/>
    </w:rPr>
  </w:style>
  <w:style w:type="paragraph" w:styleId="5">
    <w:name w:val="Heading 5"/>
    <w:qFormat/>
    <w:pPr>
      <w:widowControl w:val="false"/>
      <w:numPr>
        <w:ilvl w:val="0"/>
        <w:numId w:val="0"/>
      </w:numPr>
      <w:spacing w:before="120" w:after="120" w:lineRule="auto" w:line="240"/>
      <w:ind w:left="0" w:right="0" w:hanging="0"/>
      <w:jc w:val="left"/>
      <w:outlineLvl w:val="4"/>
    </w:pPr>
    <w:rPr>
      <w:rFonts w:ascii="XO Thames" w:hAnsi="XO Thames"/>
      <w:b/>
      <w:bCs/>
      <w:color w:val="000000"/>
      <w:spacing w:val="0"/>
      <w:sz w:val="22"/>
      <w:szCs w:val="22"/>
      <w:lang w:val="en-US"/>
    </w:rPr>
  </w:style>
  <w:style w:type="character" w:styleId="Style9">
    <w:name w:val="Интернет-ссылка"/>
    <w:rPr>
      <w:color w:val="000080"/>
      <w:u w:val="single"/>
      <w:lang w:val="zxx" w:eastAsia="zxx" w:bidi="zxx"/>
    </w:rPr>
  </w:style>
  <w:style w:type="paragraph" w:styleId="Style10">
    <w:name w:val="Прижатый влево"/>
    <w:basedOn w:val="Normal"/>
    <w:next w:val="Normal"/>
    <w:qFormat/>
    <w:pPr/>
    <w:rPr>
      <w:sz w:val="24"/>
      <w:szCs w:val="24"/>
    </w:rPr>
  </w:style>
  <w:style w:type="paragraph" w:styleId="Style11">
    <w:name w:val="Указатель"/>
    <w:basedOn w:val="Normal"/>
    <w:qFormat/>
    <w:pPr>
      <w:suppressLineNumbers/>
    </w:pPr>
    <w:rPr/>
  </w:style>
  <w:style w:type="paragraph" w:styleId="21">
    <w:name w:val="TOC 2"/>
    <w:pPr>
      <w:widowControl w:val="false"/>
      <w:spacing w:lineRule="auto" w:line="240" w:before="0" w:after="0"/>
      <w:ind w:left="200" w:right="0" w:hanging="0"/>
      <w:jc w:val="left"/>
    </w:pPr>
    <w:rPr>
      <w:rFonts w:ascii="Times New Roman" w:hAnsi="Times New Roman"/>
      <w:color w:val="000000"/>
      <w:spacing w:val="0"/>
      <w:sz w:val="20"/>
      <w:szCs w:val="20"/>
      <w:lang w:val="en-US"/>
    </w:rPr>
  </w:style>
  <w:style w:type="paragraph" w:styleId="Header">
    <w:name w:val="header"/>
    <w:basedOn w:val="Normal"/>
    <w:qFormat/>
    <w:pPr>
      <w:tabs>
        <w:tab w:val="clear" w:pos="708"/>
        <w:tab w:val="center" w:pos="4677" w:leader="none"/>
        <w:tab w:val="right" w:pos="9355" w:leader="none"/>
      </w:tabs>
    </w:pPr>
    <w:rPr/>
  </w:style>
  <w:style w:type="paragraph" w:styleId="41">
    <w:name w:val="TOC 4"/>
    <w:pPr>
      <w:widowControl w:val="false"/>
      <w:spacing w:lineRule="auto" w:line="240" w:before="0" w:after="0"/>
      <w:ind w:left="600" w:right="0" w:hanging="0"/>
      <w:jc w:val="left"/>
    </w:pPr>
    <w:rPr>
      <w:rFonts w:ascii="Times New Roman" w:hAnsi="Times New Roman"/>
      <w:color w:val="000000"/>
      <w:spacing w:val="0"/>
      <w:sz w:val="20"/>
      <w:szCs w:val="20"/>
      <w:lang w:val="en-US"/>
    </w:rPr>
  </w:style>
  <w:style w:type="paragraph" w:styleId="6">
    <w:name w:val="TOC 6"/>
    <w:pPr>
      <w:widowControl w:val="false"/>
      <w:spacing w:lineRule="auto" w:line="240" w:before="0" w:after="0"/>
      <w:ind w:left="1000" w:right="0" w:hanging="0"/>
      <w:jc w:val="left"/>
    </w:pPr>
    <w:rPr>
      <w:rFonts w:ascii="Times New Roman" w:hAnsi="Times New Roman"/>
      <w:color w:val="000000"/>
      <w:spacing w:val="0"/>
      <w:sz w:val="20"/>
      <w:szCs w:val="20"/>
      <w:lang w:val="en-US"/>
    </w:rPr>
  </w:style>
  <w:style w:type="paragraph" w:styleId="7">
    <w:name w:val="TOC 7"/>
    <w:pPr>
      <w:widowControl w:val="false"/>
      <w:spacing w:lineRule="auto" w:line="240" w:before="0" w:after="0"/>
      <w:ind w:left="1200" w:right="0" w:hanging="0"/>
      <w:jc w:val="left"/>
    </w:pPr>
    <w:rPr>
      <w:rFonts w:ascii="Times New Roman" w:hAnsi="Times New Roman"/>
      <w:color w:val="000000"/>
      <w:spacing w:val="0"/>
      <w:sz w:val="20"/>
      <w:szCs w:val="20"/>
      <w:lang w:val="en-US"/>
    </w:rPr>
  </w:style>
  <w:style w:type="paragraph" w:styleId="Style12">
    <w:name w:val="Нормальный (таблица)"/>
    <w:basedOn w:val="Normal"/>
    <w:next w:val="Normal"/>
    <w:qFormat/>
    <w:pPr>
      <w:jc w:val="both"/>
    </w:pPr>
    <w:rPr>
      <w:sz w:val="24"/>
      <w:szCs w:val="24"/>
    </w:rPr>
  </w:style>
  <w:style w:type="paragraph" w:styleId="Footer">
    <w:name w:val="footer"/>
    <w:basedOn w:val="Normal"/>
    <w:qFormat/>
    <w:pPr>
      <w:tabs>
        <w:tab w:val="clear" w:pos="708"/>
        <w:tab w:val="center" w:pos="4677" w:leader="none"/>
        <w:tab w:val="right" w:pos="9355" w:leader="none"/>
      </w:tabs>
    </w:pPr>
    <w:rPr/>
  </w:style>
  <w:style w:type="paragraph" w:styleId="Style13">
    <w:name w:val="Заголовок"/>
    <w:basedOn w:val="Normal"/>
    <w:next w:val="Style14"/>
    <w:qFormat/>
    <w:pPr>
      <w:keepNext w:val="true"/>
      <w:spacing w:before="240" w:after="120"/>
    </w:pPr>
    <w:rPr>
      <w:rFonts w:ascii="Liberation Sans" w:hAnsi="Liberation Sans" w:eastAsia="MS Gothic" w:cs="Tahoma"/>
      <w:sz w:val="28"/>
      <w:szCs w:val="28"/>
    </w:rPr>
  </w:style>
  <w:style w:type="paragraph" w:styleId="Style14">
    <w:name w:val="Body Text"/>
    <w:basedOn w:val="Normal"/>
    <w:pPr>
      <w:spacing w:lineRule="auto" w:line="276" w:before="0" w:after="140"/>
    </w:pPr>
    <w:rPr/>
  </w:style>
  <w:style w:type="paragraph" w:styleId="31">
    <w:name w:val="TOC 3"/>
    <w:pPr>
      <w:widowControl w:val="false"/>
      <w:spacing w:lineRule="auto" w:line="240" w:before="0" w:after="0"/>
      <w:ind w:left="400" w:right="0" w:hanging="0"/>
      <w:jc w:val="left"/>
    </w:pPr>
    <w:rPr>
      <w:rFonts w:ascii="Times New Roman" w:hAnsi="Times New Roman"/>
      <w:color w:val="000000"/>
      <w:spacing w:val="0"/>
      <w:sz w:val="20"/>
      <w:szCs w:val="20"/>
      <w:lang w:val="en-US"/>
    </w:rPr>
  </w:style>
  <w:style w:type="paragraph" w:styleId="Style15">
    <w:name w:val="Цветовое выделение"/>
    <w:qFormat/>
    <w:pPr>
      <w:widowControl w:val="false"/>
      <w:spacing w:lineRule="auto" w:line="240" w:before="0" w:after="0"/>
      <w:ind w:left="0" w:right="0" w:hanging="0"/>
      <w:jc w:val="left"/>
    </w:pPr>
    <w:rPr>
      <w:rFonts w:ascii="Times New Roman" w:hAnsi="Times New Roman"/>
      <w:b/>
      <w:bCs/>
      <w:color w:val="26282F"/>
      <w:spacing w:val="0"/>
      <w:sz w:val="26"/>
      <w:szCs w:val="26"/>
      <w:lang w:val="en-US"/>
    </w:rPr>
  </w:style>
  <w:style w:type="paragraph" w:styleId="ConsPlusTitle">
    <w:name w:val="ConsPlusTitle"/>
    <w:qFormat/>
    <w:pPr>
      <w:widowControl w:val="false"/>
      <w:spacing w:lineRule="auto" w:line="240" w:before="0" w:after="0"/>
      <w:ind w:left="0" w:right="0" w:hanging="0"/>
      <w:jc w:val="left"/>
    </w:pPr>
    <w:rPr>
      <w:rFonts w:ascii="Arial" w:hAnsi="Arial"/>
      <w:b/>
      <w:bCs/>
      <w:color w:val="000000"/>
      <w:spacing w:val="0"/>
      <w:sz w:val="20"/>
      <w:szCs w:val="20"/>
      <w:lang w:val="en-US"/>
    </w:rPr>
  </w:style>
  <w:style w:type="paragraph" w:styleId="Internetlink">
    <w:name w:val="Internet link"/>
    <w:basedOn w:val="DefaultParagraphFont"/>
    <w:qFormat/>
    <w:pPr/>
    <w:rPr>
      <w:color w:val="0000FF"/>
      <w:u w:val="single"/>
    </w:rPr>
  </w:style>
  <w:style w:type="paragraph" w:styleId="Style16">
    <w:name w:val="Footnote Text"/>
    <w:pPr>
      <w:widowControl w:val="false"/>
      <w:spacing w:lineRule="auto" w:line="240" w:before="0" w:after="0"/>
      <w:ind w:left="0" w:right="0" w:hanging="0"/>
      <w:jc w:val="left"/>
    </w:pPr>
    <w:rPr>
      <w:rFonts w:ascii="XO Thames" w:hAnsi="XO Thames"/>
      <w:color w:val="757575"/>
      <w:spacing w:val="0"/>
      <w:sz w:val="20"/>
      <w:szCs w:val="20"/>
      <w:lang w:val="en-US"/>
    </w:rPr>
  </w:style>
  <w:style w:type="paragraph" w:styleId="11">
    <w:name w:val="TOC 1"/>
    <w:pPr>
      <w:widowControl w:val="false"/>
      <w:spacing w:lineRule="auto" w:line="240" w:before="0" w:after="0"/>
      <w:ind w:left="0" w:right="0" w:hanging="0"/>
      <w:jc w:val="left"/>
    </w:pPr>
    <w:rPr>
      <w:rFonts w:ascii="XO Thames" w:hAnsi="XO Thames"/>
      <w:b/>
      <w:bCs/>
      <w:color w:val="000000"/>
      <w:spacing w:val="0"/>
      <w:sz w:val="20"/>
      <w:szCs w:val="20"/>
      <w:lang w:val="en-US"/>
    </w:rPr>
  </w:style>
  <w:style w:type="paragraph" w:styleId="DefaultParagraphFont">
    <w:name w:val="Default Paragraph Font"/>
    <w:qFormat/>
    <w:pPr>
      <w:widowControl w:val="false"/>
      <w:spacing w:lineRule="auto" w:line="240" w:before="0" w:after="0"/>
      <w:ind w:left="0" w:right="0" w:hanging="0"/>
      <w:jc w:val="left"/>
    </w:pPr>
    <w:rPr>
      <w:rFonts w:ascii="Times New Roman" w:hAnsi="Times New Roman"/>
      <w:color w:val="000000"/>
      <w:spacing w:val="0"/>
      <w:sz w:val="20"/>
      <w:szCs w:val="20"/>
      <w:lang w:val="en-US"/>
    </w:rPr>
  </w:style>
  <w:style w:type="paragraph" w:styleId="HeaderandFooter">
    <w:name w:val="Header and Footer"/>
    <w:qFormat/>
    <w:pPr>
      <w:widowControl w:val="false"/>
      <w:spacing w:lineRule="auto" w:line="360" w:before="0" w:after="0"/>
      <w:ind w:left="0" w:right="0" w:hanging="0"/>
      <w:jc w:val="left"/>
    </w:pPr>
    <w:rPr>
      <w:rFonts w:ascii="XO Thames" w:hAnsi="XO Thames"/>
      <w:color w:val="000000"/>
      <w:spacing w:val="0"/>
      <w:sz w:val="20"/>
      <w:szCs w:val="20"/>
      <w:lang w:val="en-US"/>
    </w:rPr>
  </w:style>
  <w:style w:type="paragraph" w:styleId="9">
    <w:name w:val="TOC 9"/>
    <w:pPr>
      <w:widowControl w:val="false"/>
      <w:spacing w:lineRule="auto" w:line="240" w:before="0" w:after="0"/>
      <w:ind w:left="1600" w:right="0" w:hanging="0"/>
      <w:jc w:val="left"/>
    </w:pPr>
    <w:rPr>
      <w:rFonts w:ascii="Times New Roman" w:hAnsi="Times New Roman"/>
      <w:color w:val="000000"/>
      <w:spacing w:val="0"/>
      <w:sz w:val="20"/>
      <w:szCs w:val="20"/>
      <w:lang w:val="en-US"/>
    </w:rPr>
  </w:style>
  <w:style w:type="paragraph" w:styleId="Style17">
    <w:name w:val="Гипертекстовая ссылка"/>
    <w:basedOn w:val="Style15"/>
    <w:qFormat/>
    <w:pPr/>
    <w:rPr>
      <w:color w:val="106BBE"/>
    </w:rPr>
  </w:style>
  <w:style w:type="paragraph" w:styleId="8">
    <w:name w:val="TOC 8"/>
    <w:pPr>
      <w:widowControl w:val="false"/>
      <w:spacing w:lineRule="auto" w:line="240" w:before="0" w:after="0"/>
      <w:ind w:left="1400" w:right="0" w:hanging="0"/>
      <w:jc w:val="left"/>
    </w:pPr>
    <w:rPr>
      <w:rFonts w:ascii="Times New Roman" w:hAnsi="Times New Roman"/>
      <w:color w:val="000000"/>
      <w:spacing w:val="0"/>
      <w:sz w:val="20"/>
      <w:szCs w:val="20"/>
      <w:lang w:val="en-US"/>
    </w:rPr>
  </w:style>
  <w:style w:type="paragraph" w:styleId="ConsPlusNonformat">
    <w:name w:val="ConsPlusNonformat"/>
    <w:qFormat/>
    <w:pPr>
      <w:widowControl w:val="false"/>
      <w:spacing w:lineRule="auto" w:line="240" w:before="0" w:after="0"/>
      <w:ind w:left="0" w:right="0" w:hanging="0"/>
      <w:jc w:val="left"/>
    </w:pPr>
    <w:rPr>
      <w:rFonts w:ascii="Courier New" w:hAnsi="Courier New"/>
      <w:color w:val="000000"/>
      <w:spacing w:val="0"/>
      <w:sz w:val="20"/>
      <w:szCs w:val="20"/>
      <w:lang w:val="en-US"/>
    </w:rPr>
  </w:style>
  <w:style w:type="paragraph" w:styleId="Pagenumber">
    <w:name w:val="page number"/>
    <w:basedOn w:val="DefaultParagraphFont"/>
    <w:qFormat/>
    <w:pPr/>
    <w:rPr/>
  </w:style>
  <w:style w:type="paragraph" w:styleId="51">
    <w:name w:val="TOC 5"/>
    <w:pPr>
      <w:widowControl w:val="false"/>
      <w:spacing w:lineRule="auto" w:line="240" w:before="0" w:after="0"/>
      <w:ind w:left="800" w:right="0" w:hanging="0"/>
      <w:jc w:val="left"/>
    </w:pPr>
    <w:rPr>
      <w:rFonts w:ascii="Times New Roman" w:hAnsi="Times New Roman"/>
      <w:color w:val="000000"/>
      <w:spacing w:val="0"/>
      <w:sz w:val="20"/>
      <w:szCs w:val="20"/>
      <w:lang w:val="en-US"/>
    </w:rPr>
  </w:style>
  <w:style w:type="paragraph" w:styleId="ConsPlusNormal">
    <w:name w:val="ConsPlusNormal"/>
    <w:qFormat/>
    <w:pPr>
      <w:widowControl w:val="false"/>
      <w:spacing w:lineRule="auto" w:line="240" w:before="0" w:after="0"/>
      <w:ind w:left="0" w:right="0" w:firstLine="720"/>
      <w:jc w:val="left"/>
    </w:pPr>
    <w:rPr>
      <w:rFonts w:ascii="Arial" w:hAnsi="Arial"/>
      <w:color w:val="000000"/>
      <w:spacing w:val="0"/>
      <w:sz w:val="20"/>
      <w:szCs w:val="20"/>
      <w:lang w:val="en-US"/>
    </w:rPr>
  </w:style>
  <w:style w:type="paragraph" w:styleId="Style18">
    <w:name w:val="Subtitle"/>
    <w:qFormat/>
    <w:pPr>
      <w:widowControl w:val="false"/>
      <w:spacing w:lineRule="auto" w:line="240" w:before="0" w:after="0"/>
      <w:ind w:left="0" w:right="0" w:hanging="0"/>
      <w:jc w:val="left"/>
    </w:pPr>
    <w:rPr>
      <w:rFonts w:ascii="XO Thames" w:hAnsi="XO Thames"/>
      <w:i/>
      <w:iCs/>
      <w:color w:val="616161"/>
      <w:spacing w:val="0"/>
      <w:sz w:val="24"/>
      <w:szCs w:val="24"/>
      <w:lang w:val="en-US"/>
    </w:rPr>
  </w:style>
  <w:style w:type="paragraph" w:styleId="10">
    <w:name w:val="Оглавление 10"/>
    <w:qFormat/>
    <w:pPr>
      <w:widowControl w:val="false"/>
      <w:spacing w:lineRule="auto" w:line="240" w:before="0" w:after="0"/>
      <w:ind w:left="1800" w:right="0" w:hanging="0"/>
      <w:jc w:val="left"/>
    </w:pPr>
    <w:rPr>
      <w:rFonts w:ascii="Times New Roman" w:hAnsi="Times New Roman"/>
      <w:color w:val="000000"/>
      <w:spacing w:val="0"/>
      <w:sz w:val="20"/>
      <w:szCs w:val="20"/>
      <w:lang w:val="en-US"/>
    </w:rPr>
  </w:style>
  <w:style w:type="paragraph" w:styleId="Style19">
    <w:name w:val="Title"/>
    <w:qFormat/>
    <w:pPr>
      <w:widowControl w:val="false"/>
      <w:spacing w:lineRule="auto" w:line="240" w:before="0" w:after="0"/>
      <w:ind w:left="0" w:right="0" w:hanging="0"/>
      <w:jc w:val="left"/>
    </w:pPr>
    <w:rPr>
      <w:rFonts w:ascii="XO Thames" w:hAnsi="XO Thames"/>
      <w:b/>
      <w:bCs/>
      <w:color w:val="000000"/>
      <w:spacing w:val="0"/>
      <w:sz w:val="52"/>
      <w:szCs w:val="52"/>
      <w:lang w:val="en-US"/>
    </w:rPr>
  </w:style>
  <w:style w:type="paragraph" w:styleId="Style20">
    <w:name w:val="Header"/>
    <w:basedOn w:val="Normal"/>
    <w:pPr>
      <w:suppressLineNumbers/>
      <w:tabs>
        <w:tab w:val="clear" w:pos="708"/>
        <w:tab w:val="center" w:pos="5386" w:leader="none"/>
        <w:tab w:val="right" w:pos="10772" w:leader="none"/>
      </w:tabs>
    </w:pPr>
    <w:rPr/>
  </w:style>
  <w:style w:type="paragraph" w:styleId="Style21">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LibreOffice/6.1.4.2$Windows_X86_64 LibreOffice_project/9d0f32d1f0b509096fd65e0d4bec26ddd1938fd3</Application>
  <Pages>17</Pages>
  <Words>4807</Words>
  <Characters>37072</Characters>
  <CharactersWithSpaces>41720</CharactersWithSpaces>
  <Paragraphs>181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2019-02-20T14:14:53Z</cp:lastPrinted>
  <dcterms:modified xsi:type="dcterms:W3CDTF">2019-02-20T14:15:27Z</dcterms:modified>
  <cp:revision>1</cp:revision>
  <dc:subject/>
  <dc:title/>
</cp:coreProperties>
</file>