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5B" w:rsidRPr="000258BC" w:rsidRDefault="00D968FD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ОТЧЕТ </w:t>
      </w:r>
      <w:r w:rsidR="0022254F">
        <w:rPr>
          <w:rFonts w:ascii="Liberation Serif" w:hAnsi="Liberation Serif" w:cs="Times New Roman"/>
          <w:sz w:val="24"/>
          <w:szCs w:val="24"/>
        </w:rPr>
        <w:t>ОБ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</w:t>
      </w:r>
      <w:r w:rsidR="0022254F">
        <w:rPr>
          <w:rFonts w:ascii="Liberation Serif" w:hAnsi="Liberation Serif" w:cs="Times New Roman"/>
          <w:sz w:val="24"/>
          <w:szCs w:val="24"/>
        </w:rPr>
        <w:t xml:space="preserve">ИСПОЛНЕНИИ </w:t>
      </w:r>
      <w:r w:rsidR="00CC525B" w:rsidRPr="000258BC">
        <w:rPr>
          <w:rFonts w:ascii="Liberation Serif" w:hAnsi="Liberation Serif" w:cs="Times New Roman"/>
          <w:sz w:val="24"/>
          <w:szCs w:val="24"/>
        </w:rPr>
        <w:t>ПЛАН</w:t>
      </w:r>
      <w:r w:rsidR="0022254F">
        <w:rPr>
          <w:rFonts w:ascii="Liberation Serif" w:hAnsi="Liberation Serif" w:cs="Times New Roman"/>
          <w:sz w:val="24"/>
          <w:szCs w:val="24"/>
        </w:rPr>
        <w:t>А</w:t>
      </w:r>
    </w:p>
    <w:p w:rsidR="00CC525B" w:rsidRPr="000258BC" w:rsidRDefault="00CC525B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 xml:space="preserve">МЕРОПРИЯТИЙ ОРГАНОВ </w:t>
      </w:r>
      <w:r w:rsidR="00ED4947" w:rsidRPr="000258BC">
        <w:rPr>
          <w:rFonts w:ascii="Liberation Serif" w:hAnsi="Liberation Serif" w:cs="Times New Roman"/>
          <w:sz w:val="24"/>
          <w:szCs w:val="24"/>
        </w:rPr>
        <w:t>МЕСТНОГО САМОУПРАВЛЕНИЯ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КАМЫШЛОВСКОГО ГОРОДСКОГО ОКРУГА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ПО ПРОТИВОДЕЙСТВИЮ КОРРУПЦИИ</w:t>
      </w:r>
    </w:p>
    <w:p w:rsidR="00CC525B" w:rsidRPr="000258BC" w:rsidRDefault="00ED4947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0258BC">
        <w:rPr>
          <w:rFonts w:ascii="Liberation Serif" w:hAnsi="Liberation Serif" w:cs="Times New Roman"/>
          <w:sz w:val="24"/>
          <w:szCs w:val="24"/>
        </w:rPr>
        <w:t>НА 20</w:t>
      </w:r>
      <w:r w:rsidR="006E73FE" w:rsidRPr="000258BC">
        <w:rPr>
          <w:rFonts w:ascii="Liberation Serif" w:hAnsi="Liberation Serif" w:cs="Times New Roman"/>
          <w:sz w:val="24"/>
          <w:szCs w:val="24"/>
        </w:rPr>
        <w:t>21</w:t>
      </w:r>
      <w:r w:rsidRPr="000258BC">
        <w:rPr>
          <w:rFonts w:ascii="Liberation Serif" w:hAnsi="Liberation Serif" w:cs="Times New Roman"/>
          <w:sz w:val="24"/>
          <w:szCs w:val="24"/>
        </w:rPr>
        <w:t xml:space="preserve"> - 202</w:t>
      </w:r>
      <w:r w:rsidR="0042197F">
        <w:rPr>
          <w:rFonts w:ascii="Liberation Serif" w:hAnsi="Liberation Serif" w:cs="Times New Roman"/>
          <w:sz w:val="24"/>
          <w:szCs w:val="24"/>
        </w:rPr>
        <w:t>4</w:t>
      </w:r>
      <w:r w:rsidR="00CC525B" w:rsidRPr="000258BC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CC525B" w:rsidRPr="000258BC" w:rsidRDefault="00CC525B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tbl>
      <w:tblPr>
        <w:tblW w:w="14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814"/>
        <w:gridCol w:w="4431"/>
        <w:gridCol w:w="2305"/>
        <w:gridCol w:w="4394"/>
        <w:gridCol w:w="1880"/>
      </w:tblGrid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№ пункта плана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Информация </w:t>
            </w:r>
          </w:p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 реализации мероприятия (проведенная работа)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Оценка результатов выполнения мероприятия (результат)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FB0193" w:rsidRPr="000258BC" w:rsidTr="00246E99">
        <w:tc>
          <w:tcPr>
            <w:tcW w:w="14638" w:type="dxa"/>
            <w:gridSpan w:val="6"/>
          </w:tcPr>
          <w:p w:rsidR="00FB0193" w:rsidRPr="000258BC" w:rsidRDefault="00FB0193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Федерации,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4219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2021 - 202</w:t>
            </w:r>
            <w:r w:rsidR="0042197F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  <w:vMerge w:val="restart"/>
          </w:tcPr>
          <w:p w:rsidR="00247D40" w:rsidRPr="000258BC" w:rsidRDefault="00247D40" w:rsidP="00247D40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Камышловском городском округе </w:t>
            </w:r>
            <w:r w:rsidR="000040E2">
              <w:rPr>
                <w:rFonts w:ascii="Liberation Serif" w:hAnsi="Liberation Serif" w:cs="Times New Roman"/>
                <w:sz w:val="24"/>
                <w:szCs w:val="24"/>
              </w:rPr>
              <w:t>за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 квартал 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FB0193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нормативные правовые акты по противодействию коррупции не утверждались, изменения в действующие нормативные правовые акты не вносились. </w:t>
            </w:r>
          </w:p>
          <w:p w:rsidR="00B01E21" w:rsidRPr="000258BC" w:rsidRDefault="00B01E21" w:rsidP="00BB366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FB0193" w:rsidRPr="000258BC" w:rsidRDefault="00247D40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FB0193" w:rsidRPr="000258BC" w:rsidTr="00246E99"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4431" w:type="dxa"/>
          </w:tcPr>
          <w:p w:rsidR="00FB0193" w:rsidRPr="000258BC" w:rsidRDefault="00FB0193" w:rsidP="00FB019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муниципальных нормативных правовых актов Камышловского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305" w:type="dxa"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трех месяцев со дня изменения законодательства Российской Федерации, Свердловской области</w:t>
            </w:r>
          </w:p>
        </w:tc>
        <w:tc>
          <w:tcPr>
            <w:tcW w:w="4394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FB0193" w:rsidRPr="000258BC" w:rsidRDefault="00FB0193" w:rsidP="00FB0193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1A0C49" w:rsidRPr="000258BC" w:rsidTr="00246E99">
        <w:tc>
          <w:tcPr>
            <w:tcW w:w="14638" w:type="dxa"/>
            <w:gridSpan w:val="6"/>
          </w:tcPr>
          <w:p w:rsidR="001A0C49" w:rsidRPr="000258BC" w:rsidRDefault="001A0C49" w:rsidP="00FB0193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2. ПОВЫШЕНИЕ РЕЗУЛЬТАТИВНОСТИ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Камышловского городского округа с учетом мониторинга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533EC9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 xml:space="preserve">1 квартал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0C3CC9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проведена антикоррупционная экспертиза </w:t>
            </w:r>
            <w:r w:rsidR="003B56A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нормативных правовых акт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Камышловского городского округа.</w:t>
            </w:r>
          </w:p>
          <w:p w:rsidR="009E2D89" w:rsidRPr="000258BC" w:rsidRDefault="003B56AD" w:rsidP="00533EC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К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практики выявления коррупциогенных факторов 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и доведение результатов обобщения такой практики до сведения разработчиков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C93BC0" w:rsidP="009E2D89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В ходе антикоррупционной экспертизы нормативных правовых актов Камышловского городского округа, проектов нормативных правовых актов Камышловского городского округа коррупциогенны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фактор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bookmarkStart w:id="0" w:name="__UnoMark__1212_1347890934"/>
            <w:bookmarkStart w:id="1" w:name="__UnoMark__1211_1347890934"/>
            <w:bookmarkStart w:id="2" w:name="__UnoMark__1210_1347890934"/>
            <w:bookmarkStart w:id="3" w:name="__UnoMark__1209_1347890934"/>
            <w:bookmarkStart w:id="4" w:name="__UnoMark__1208_1347890934"/>
            <w:bookmarkStart w:id="5" w:name="__UnoMark__1207_1347890934"/>
            <w:bookmarkStart w:id="6" w:name="__UnoMark__1206_1347890934"/>
            <w:bookmarkStart w:id="7" w:name="__UnoMark__1205_1347890934"/>
            <w:bookmarkStart w:id="8" w:name="__UnoMark__1204_1347890934"/>
            <w:bookmarkStart w:id="9" w:name="__UnoMark__1203_1347890934"/>
            <w:bookmarkStart w:id="10" w:name="__UnoMark__1202_1347890934"/>
            <w:bookmarkStart w:id="11" w:name="__UnoMark__1201_1347890934"/>
            <w:bookmarkStart w:id="12" w:name="__UnoMark__1200_1347890934"/>
            <w:bookmarkStart w:id="13" w:name="__UnoMark__1199_1347890934"/>
            <w:bookmarkStart w:id="14" w:name="__UnoMark__1198_1347890934"/>
            <w:bookmarkStart w:id="15" w:name="__UnoMark__1197_1347890934"/>
            <w:bookmarkStart w:id="16" w:name="__UnoMark__1196_1347890934"/>
            <w:bookmarkStart w:id="17" w:name="__UnoMark__1195_1347890934"/>
            <w:bookmarkStart w:id="18" w:name="__UnoMark__1194_1347890934"/>
            <w:bookmarkStart w:id="19" w:name="__UnoMark__1193_1347890934"/>
            <w:bookmarkStart w:id="20" w:name="__UnoMark__1192_1347890934"/>
            <w:bookmarkStart w:id="21" w:name="__UnoMark__1191_134789093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не выявлен</w:t>
            </w:r>
            <w:r w:rsidR="00533EC9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bookmarkStart w:id="22" w:name="__UnoMark__1190_1347890934"/>
            <w:bookmarkStart w:id="23" w:name="__UnoMark__1189_1347890934"/>
            <w:bookmarkStart w:id="24" w:name="__UnoMark__1188_1347890934"/>
            <w:bookmarkEnd w:id="22"/>
            <w:bookmarkEnd w:id="23"/>
            <w:bookmarkEnd w:id="24"/>
          </w:p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коррупции» 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305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9E2D89" w:rsidRPr="000258BC" w:rsidRDefault="00973323" w:rsidP="00C93BC0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AA505E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>1 квартал 2022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>а 12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>проект</w:t>
            </w:r>
            <w:r w:rsidR="00C93BC0">
              <w:rPr>
                <w:rFonts w:ascii="Liberation Serif" w:hAnsi="Liberation Serif" w:cs="Times New Roman"/>
                <w:sz w:val="24"/>
                <w:szCs w:val="24"/>
              </w:rPr>
              <w:t>ов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нормативных правовых актов Камышловского городского округа размещен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9E2D89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подразделе «Антикоррупционная экспертиза» раздела «Противодействие коррупции» на 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  <w:r w:rsidR="009E0B0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1A0C4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взаимодействия с независимыми экспертами, аккредитованными Министерством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 мере подготовки проектов нормативных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правовых актов</w:t>
            </w:r>
          </w:p>
        </w:tc>
        <w:tc>
          <w:tcPr>
            <w:tcW w:w="4394" w:type="dxa"/>
          </w:tcPr>
          <w:p w:rsidR="001A0C49" w:rsidRPr="000258BC" w:rsidRDefault="001A0C49" w:rsidP="001A0C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В целях обеспечения взаимодействия с независимыми экспертами, аккредитованными Министерством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округа, 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экспертам направлены уведомления о размещении на официальном сайте проектов нормативных правовых актов.</w:t>
            </w:r>
          </w:p>
          <w:p w:rsidR="009E2D89" w:rsidRPr="000258BC" w:rsidRDefault="001A0C49" w:rsidP="00C25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8F508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не поступали.</w:t>
            </w:r>
          </w:p>
        </w:tc>
        <w:tc>
          <w:tcPr>
            <w:tcW w:w="1880" w:type="dxa"/>
          </w:tcPr>
          <w:p w:rsidR="009E2D89" w:rsidRPr="000258BC" w:rsidRDefault="001A0C4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A47BEA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2.5.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размещения заключений</w:t>
            </w:r>
            <w:r w:rsidR="007B7E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305" w:type="dxa"/>
          </w:tcPr>
          <w:p w:rsidR="009E2D89" w:rsidRPr="000258BC" w:rsidRDefault="00A47BEA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поступления заключений</w:t>
            </w:r>
          </w:p>
        </w:tc>
        <w:tc>
          <w:tcPr>
            <w:tcW w:w="4394" w:type="dxa"/>
          </w:tcPr>
          <w:p w:rsidR="009E2D89" w:rsidRPr="000258BC" w:rsidRDefault="002E34DE" w:rsidP="00C255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За 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C2556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заключения </w:t>
            </w:r>
            <w:r w:rsidR="006F3604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независимых экспертов по итогам проведения антикоррупционной экспертизы проектов нормативных правовых актов </w:t>
            </w:r>
            <w:r w:rsidR="00A47BEA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поступали.</w:t>
            </w:r>
          </w:p>
        </w:tc>
        <w:tc>
          <w:tcPr>
            <w:tcW w:w="1880" w:type="dxa"/>
          </w:tcPr>
          <w:p w:rsidR="009E2D89" w:rsidRPr="000258BC" w:rsidRDefault="007B7E05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6F360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2.6.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2305" w:type="dxa"/>
          </w:tcPr>
          <w:p w:rsidR="00F67C14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один раз в полугодие,</w:t>
            </w:r>
          </w:p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14 января и до 10 июля</w:t>
            </w:r>
          </w:p>
        </w:tc>
        <w:tc>
          <w:tcPr>
            <w:tcW w:w="4394" w:type="dxa"/>
          </w:tcPr>
          <w:p w:rsidR="009E2D89" w:rsidRPr="000258BC" w:rsidRDefault="00F67C14" w:rsidP="00F67C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Заключений по независимой антикоррупционной экспертизе нормативных правовых актов Камышловского городского округа и проектов нормативных правовых актов Камышловского городского округа не поступало.</w:t>
            </w:r>
          </w:p>
        </w:tc>
        <w:tc>
          <w:tcPr>
            <w:tcW w:w="1880" w:type="dxa"/>
          </w:tcPr>
          <w:p w:rsidR="009E2D89" w:rsidRPr="000258BC" w:rsidRDefault="00895C3F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7A552E" w:rsidRPr="000258BC" w:rsidTr="00246E99">
        <w:tc>
          <w:tcPr>
            <w:tcW w:w="14638" w:type="dxa"/>
            <w:gridSpan w:val="6"/>
          </w:tcPr>
          <w:p w:rsidR="007A552E" w:rsidRPr="000258BC" w:rsidRDefault="007A552E" w:rsidP="009E2D8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7A552E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представления сведений 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305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9E2D89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 30 апреля</w:t>
            </w:r>
          </w:p>
        </w:tc>
        <w:tc>
          <w:tcPr>
            <w:tcW w:w="4394" w:type="dxa"/>
          </w:tcPr>
          <w:p w:rsidR="007A552E" w:rsidRPr="000258BC" w:rsidRDefault="007A552E" w:rsidP="007A55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Организовано представление сведений 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9D4B2A" w:rsidRPr="000258BC" w:rsidRDefault="004849C7" w:rsidP="00F17D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9D4B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 муниципальных служащих предоставили сведения в установленный срок.</w:t>
            </w:r>
          </w:p>
        </w:tc>
        <w:tc>
          <w:tcPr>
            <w:tcW w:w="1880" w:type="dxa"/>
          </w:tcPr>
          <w:p w:rsidR="007A552E" w:rsidRPr="000258BC" w:rsidRDefault="00F17D29" w:rsidP="00F17D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Выполнено в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953180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2305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9E2D89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953180" w:rsidRPr="000258BC" w:rsidRDefault="004849C7" w:rsidP="001C1D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53180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Камышловскую межрайонную прокуратуру направлены сведения об уволенных с муниципальной службы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31.03.202</w:t>
            </w:r>
            <w:r w:rsidR="008B07D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A24D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исх.№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2382</w:t>
            </w:r>
            <w:r w:rsidR="001E26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953180" w:rsidRPr="000258BC" w:rsidRDefault="00953180" w:rsidP="009531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9E2D89" w:rsidRPr="000258BC" w:rsidRDefault="009E2D89" w:rsidP="009E2D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E2D89" w:rsidRPr="000258BC" w:rsidTr="00246E99">
        <w:tc>
          <w:tcPr>
            <w:tcW w:w="814" w:type="dxa"/>
          </w:tcPr>
          <w:p w:rsidR="009E2D89" w:rsidRPr="000258BC" w:rsidRDefault="00053516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814" w:type="dxa"/>
          </w:tcPr>
          <w:p w:rsidR="009E2D89" w:rsidRPr="000258BC" w:rsidRDefault="009E2D89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4431" w:type="dxa"/>
          </w:tcPr>
          <w:p w:rsidR="009E2D89" w:rsidRPr="000258BC" w:rsidRDefault="009E2D89" w:rsidP="009E2D8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должности, и иных лиц их доходам»,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2305" w:type="dxa"/>
          </w:tcPr>
          <w:p w:rsidR="00053516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ежегодно,</w:t>
            </w:r>
          </w:p>
          <w:p w:rsidR="009E2D89" w:rsidRPr="000258BC" w:rsidRDefault="00053516" w:rsidP="0005351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не позднее 30 июня</w:t>
            </w:r>
          </w:p>
        </w:tc>
        <w:tc>
          <w:tcPr>
            <w:tcW w:w="4394" w:type="dxa"/>
          </w:tcPr>
          <w:p w:rsidR="009E2D89" w:rsidRPr="000258BC" w:rsidRDefault="008B07D4" w:rsidP="008B07D4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 Администрацию Губернатора Свердловской области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будут</w:t>
            </w:r>
            <w:r w:rsidR="00B106D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 установленные сроки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>направлены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характера, представленные муниципальным служащим в порядке, установленном соответствующими муниципальными правовыми актами, сведений,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а также информации, предусмотренной статьей 4 Федерального закона «О контроле за соответствием расходов лиц, замещающих государственные должности, и иных лиц их доходам», 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поступивш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органы местного самоуправления Камышловского городского округа</w:t>
            </w:r>
            <w:r w:rsidR="00BB00B5" w:rsidRPr="000258BC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05351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9E2D89" w:rsidRPr="000258BC" w:rsidRDefault="008B07D4" w:rsidP="009E2D8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Срок исполнения не наступил</w:t>
            </w: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3.4.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</w:t>
            </w:r>
          </w:p>
        </w:tc>
        <w:tc>
          <w:tcPr>
            <w:tcW w:w="4394" w:type="dxa"/>
          </w:tcPr>
          <w:p w:rsidR="00BB2A76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Постановлением главы Камышловского городского округа от 02.02.2016 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работы по противодействию коррупции в 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Камышловском городском округе. </w:t>
            </w:r>
          </w:p>
          <w:p w:rsidR="00EA43A2" w:rsidRDefault="002444A6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 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0953B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1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комиссии, на котор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9937E5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рассмотрены вопросы:</w:t>
            </w:r>
          </w:p>
          <w:p w:rsidR="00BB2A76" w:rsidRDefault="00A341AA" w:rsidP="00993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BB2A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</w:t>
            </w:r>
            <w:r w:rsid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«О подведении итогов выполнения мероприятий, предусмотренных планом мероприятий органов местного самоуправления Камышловского городского округа по противодействию коррупции, за 2021 год» </w:t>
            </w:r>
          </w:p>
          <w:p w:rsidR="00A341AA" w:rsidRPr="00A341AA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 «Об организации работы по предупреждению коррупции в учреждениях, подведомственных комитету по образованию, культуре, спорту и делам молодежи администрации Камышловского городского округа» </w:t>
            </w:r>
          </w:p>
          <w:p w:rsidR="007E0E94" w:rsidRPr="000258BC" w:rsidRDefault="00A341AA" w:rsidP="00A341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 «О выполнении требований статьи 13.3 Федерального закона «О противодействии коррупции», об </w:t>
            </w:r>
            <w:r w:rsidRPr="00A341A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организации и результатах работы в сфере закупок товаров, работ, услуг для обеспечения муниципальных нужд в МКУ «Центр обеспечения деятельности администрации Камышловского городского округа» за 2021 год»</w:t>
            </w:r>
            <w:r w:rsidR="00C040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="007E0E94" w:rsidRPr="007E0E9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3.5.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органов местного самоуправления Камышловского городского округа по противодействию коррупции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в соответствие с утвержденным планом</w:t>
            </w:r>
          </w:p>
        </w:tc>
        <w:tc>
          <w:tcPr>
            <w:tcW w:w="4394" w:type="dxa"/>
          </w:tcPr>
          <w:p w:rsidR="00EA43A2" w:rsidRPr="000258BC" w:rsidRDefault="0025555A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28.12.2021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 на заседании Комиссии по координации работы по противодействию коррупции рассмотрен отчет о выполнении Плана мероприятий органов местного самоуправления Камышловского городского округа по противодействию коррупции за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D3B96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80" w:type="dxa"/>
          </w:tcPr>
          <w:p w:rsidR="000D3B96" w:rsidRPr="000258BC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3.6.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 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  <w:tc>
          <w:tcPr>
            <w:tcW w:w="4394" w:type="dxa"/>
          </w:tcPr>
          <w:p w:rsidR="000D3B96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Решением Думы Камышловского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интересов. </w:t>
            </w:r>
          </w:p>
          <w:p w:rsidR="00EA43A2" w:rsidRPr="000977D5" w:rsidRDefault="000D3B96" w:rsidP="000D3B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За 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 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заседани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комиссии по соблюдению требований к служебному поведению и урегулированию конфликта интересов органов местного самоуправления, рассмотрены вопросы:</w:t>
            </w:r>
          </w:p>
          <w:p w:rsidR="0082526D" w:rsidRPr="000977D5" w:rsidRDefault="000F7BD4" w:rsidP="0025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-Подведение итогов работы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 за 202</w:t>
            </w:r>
            <w:r w:rsidR="0025555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Pr="000977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80" w:type="dxa"/>
          </w:tcPr>
          <w:p w:rsidR="000F7BD4" w:rsidRPr="000258BC" w:rsidRDefault="000F7BD4" w:rsidP="000F7B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3.7.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305" w:type="dxa"/>
          </w:tcPr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A43A2" w:rsidRPr="000258BC" w:rsidRDefault="00EA43A2" w:rsidP="009937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B74BF" w:rsidRPr="000977D5" w:rsidRDefault="00722473" w:rsidP="003B74BF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="003B74BF"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Постановлением главы Камышловского городского округа от 21.08.2015 года   № 1250  утвержден перечень должностей муниципальной службы администрации Камышловского городского округа, при замещении которых лица, замещающие должности муниципальной службы Камышловского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EA43A2" w:rsidRPr="000977D5" w:rsidRDefault="003B74BF" w:rsidP="005B08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Актуализация перечня </w:t>
            </w:r>
            <w:r w:rsidR="00386E4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будет проведена при наличии оснований после анализа</w:t>
            </w:r>
            <w:r w:rsid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5B0894" w:rsidRP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должностных инструкций муниципальных служащих</w:t>
            </w:r>
            <w:r w:rsid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1</w:t>
            </w:r>
            <w:r w:rsidR="007224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-2</w:t>
            </w:r>
            <w:r w:rsidR="005B089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квартале 2022 года</w:t>
            </w:r>
            <w:r w:rsidRPr="000977D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3B74BF" w:rsidRPr="000258BC" w:rsidRDefault="003B74BF" w:rsidP="003B74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3.8.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мониторинга соблюдения лицами, замещающими должности муниципальной службы Камышловского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В Камышловском городском округе осуществляется мониторинг выполнения муниципальными служащими Камышловского городского округа обязанностей, ограничений и запретов, связанных с муниципальной службой, требований к служебному поведению. </w:t>
            </w:r>
          </w:p>
          <w:p w:rsidR="00EA43A2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Результаты мониторинга по установленной форме федерального антикоррупционного мониторинга направляются в установленные сроки в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</w:tcPr>
          <w:p w:rsidR="00556933" w:rsidRPr="000258BC" w:rsidRDefault="00556933" w:rsidP="00556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3.9.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Информирование Камышловской межрайонной прокуратуры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Камышловского городского округа, к совершению коррупционных правонарушений.</w:t>
            </w:r>
          </w:p>
        </w:tc>
        <w:tc>
          <w:tcPr>
            <w:tcW w:w="2305" w:type="dxa"/>
          </w:tcPr>
          <w:p w:rsidR="00EA43A2" w:rsidRPr="000258BC" w:rsidRDefault="00556933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течение 10 рабочих дней после получения уведомления</w:t>
            </w:r>
          </w:p>
        </w:tc>
        <w:tc>
          <w:tcPr>
            <w:tcW w:w="4394" w:type="dxa"/>
          </w:tcPr>
          <w:p w:rsidR="00EA43A2" w:rsidRPr="000258BC" w:rsidRDefault="00556933" w:rsidP="00C963B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От муниципальных служащих уведомления представител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нанимателя (работодател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) о фактах обращения в целях склонения к совершению коррупционных правонарушений не поступало.</w:t>
            </w:r>
          </w:p>
        </w:tc>
        <w:tc>
          <w:tcPr>
            <w:tcW w:w="1880" w:type="dxa"/>
          </w:tcPr>
          <w:p w:rsidR="00EA43A2" w:rsidRPr="000258BC" w:rsidRDefault="00C963B6" w:rsidP="00C963B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3.10.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 по противодействию коррупции, в том числе: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от 27.11.2017 N 55501);</w:t>
            </w:r>
          </w:p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305" w:type="dxa"/>
          </w:tcPr>
          <w:p w:rsidR="00EA43A2" w:rsidRPr="000258BC" w:rsidRDefault="00C963B6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 поступлении на должность муниципальной службы</w:t>
            </w:r>
          </w:p>
        </w:tc>
        <w:tc>
          <w:tcPr>
            <w:tcW w:w="4394" w:type="dxa"/>
          </w:tcPr>
          <w:p w:rsidR="00C963B6" w:rsidRPr="000258BC" w:rsidRDefault="008A43DE" w:rsidP="00DB4AE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 xml:space="preserve">1 квартал 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год до 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граждан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ина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>, поступивш</w:t>
            </w:r>
            <w:r w:rsidR="006937E1">
              <w:rPr>
                <w:rFonts w:ascii="Liberation Serif" w:hAnsi="Liberation Serif" w:cs="Times New Roman"/>
                <w:sz w:val="24"/>
                <w:szCs w:val="24"/>
              </w:rPr>
              <w:t>его</w:t>
            </w:r>
            <w:r w:rsidR="00C963B6"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на муниципальную службу в органы местного самоуправления Камышловского городского округа, доведены под роспись положения антикоррупционного законодательства Российской Федерации, Свердловской области, нормативные правовые акты Камышловского городского округа по противодействию коррупции.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963B6" w:rsidRPr="000258BC" w:rsidRDefault="00C963B6" w:rsidP="00C96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</w:p>
        </w:tc>
      </w:tr>
      <w:tr w:rsidR="00EA43A2" w:rsidRPr="000258BC" w:rsidTr="00246E99">
        <w:tc>
          <w:tcPr>
            <w:tcW w:w="814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EA43A2" w:rsidRPr="000258BC" w:rsidRDefault="00EA43A2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3.11</w:t>
            </w:r>
          </w:p>
        </w:tc>
        <w:tc>
          <w:tcPr>
            <w:tcW w:w="4431" w:type="dxa"/>
          </w:tcPr>
          <w:p w:rsidR="00EA43A2" w:rsidRPr="000258BC" w:rsidRDefault="00EA43A2" w:rsidP="00EA43A2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коррупции на 2021–2023 годы</w:t>
            </w:r>
          </w:p>
        </w:tc>
        <w:tc>
          <w:tcPr>
            <w:tcW w:w="2305" w:type="dxa"/>
          </w:tcPr>
          <w:p w:rsidR="00EA43A2" w:rsidRPr="000258BC" w:rsidRDefault="00B961D5" w:rsidP="00EA43A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один раз в полугодие,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 20 июля отчетного года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br/>
              <w:t>и до 20 января года, следующего за отчетным</w:t>
            </w:r>
          </w:p>
        </w:tc>
        <w:tc>
          <w:tcPr>
            <w:tcW w:w="4394" w:type="dxa"/>
          </w:tcPr>
          <w:p w:rsidR="00EA43A2" w:rsidRPr="000258BC" w:rsidRDefault="00B961D5" w:rsidP="001D1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Отчет о результатах выполнения плана мероприятий по противодействию коррупции предоставлен в Департамент противодействия коррупции и контроля Свердловской области письмом от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1D1C3D">
              <w:rPr>
                <w:rFonts w:ascii="Liberation Serif" w:eastAsia="Calibri" w:hAnsi="Liberation Serif" w:cs="Liberation Serif"/>
                <w:sz w:val="24"/>
                <w:szCs w:val="24"/>
              </w:rPr>
              <w:t>333-К</w:t>
            </w:r>
            <w:r w:rsidR="00BF0A7A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B961D5" w:rsidRPr="000258BC" w:rsidRDefault="00B961D5" w:rsidP="00B9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EA43A2" w:rsidRPr="000258BC" w:rsidRDefault="00EA43A2" w:rsidP="00EA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33A28" w:rsidRPr="000258BC" w:rsidTr="00246E99"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3.12</w:t>
            </w:r>
          </w:p>
        </w:tc>
        <w:tc>
          <w:tcPr>
            <w:tcW w:w="4431" w:type="dxa"/>
          </w:tcPr>
          <w:p w:rsidR="00133A28" w:rsidRPr="000258BC" w:rsidRDefault="00133A28" w:rsidP="00133A28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Направление в Департамент противодействия коррупции и контроля Свердловской области для обобщения и учета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 xml:space="preserve">при проведении мониторинга состояния 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br/>
              <w:t>и эффективности противодействия коррупции в Свердловской области: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а) 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комиссии </w:t>
            </w: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Камышловсокм городском округе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б) </w:t>
            </w:r>
            <w:r w:rsidRPr="000258BC">
              <w:rPr>
                <w:rFonts w:ascii="Liberation Serif" w:hAnsi="Liberation Serif"/>
                <w:sz w:val="24"/>
                <w:szCs w:val="24"/>
              </w:rPr>
              <w:t xml:space="preserve">копии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протоколов заседаний комиссий 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Камышловского городского округа, и урегулированию конфликта интересов;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/>
                <w:sz w:val="24"/>
                <w:szCs w:val="24"/>
              </w:rPr>
              <w:lastRenderedPageBreak/>
              <w:t>в) </w:t>
            </w: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133A28" w:rsidRPr="000258BC" w:rsidRDefault="00133A28" w:rsidP="00133A28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г) реестр обращений по фактам коррупции, поступивших в органы местного самоуправления Камышловского городского округа, нарастающим итогом по установленной форме</w:t>
            </w:r>
          </w:p>
        </w:tc>
        <w:tc>
          <w:tcPr>
            <w:tcW w:w="2305" w:type="dxa"/>
          </w:tcPr>
          <w:p w:rsidR="00133A28" w:rsidRPr="000258BC" w:rsidRDefault="00133A28" w:rsidP="00133A28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133A28" w:rsidRPr="000258BC" w:rsidRDefault="00133A28" w:rsidP="00133A2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33A28" w:rsidRPr="000258BC" w:rsidRDefault="00133A28" w:rsidP="00917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Информация для обобщения и учета при проведении мониторинга состояния и эффективности противодействия коррупции в Свердловской области предоставлен в Департамент противодействия коррупции и контроля Свердловской области письмом от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20</w:t>
            </w: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>.01.202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№ </w:t>
            </w:r>
            <w:r w:rsidR="00917955">
              <w:rPr>
                <w:rFonts w:ascii="Liberation Serif" w:eastAsia="Calibri" w:hAnsi="Liberation Serif" w:cs="Liberation Serif"/>
                <w:sz w:val="24"/>
                <w:szCs w:val="24"/>
              </w:rPr>
              <w:t>333-К.</w:t>
            </w:r>
          </w:p>
        </w:tc>
        <w:tc>
          <w:tcPr>
            <w:tcW w:w="1880" w:type="dxa"/>
          </w:tcPr>
          <w:p w:rsidR="00133A28" w:rsidRPr="000258BC" w:rsidRDefault="00133A28" w:rsidP="00133A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133A28" w:rsidRPr="000258BC" w:rsidRDefault="00133A28" w:rsidP="0013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14638" w:type="dxa"/>
            <w:gridSpan w:val="6"/>
          </w:tcPr>
          <w:p w:rsidR="003A4EE8" w:rsidRPr="000258BC" w:rsidRDefault="003A4EE8" w:rsidP="00133A2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Прозрачность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округа, обеспечивается путем проведения аукционов, размещения информации в СМИ.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находящимися в муниципальной собственности, а также земельными участками, государственная собственность на которые не разграничена, на территории Камышловского городского округа, показал, что основными причинами подачи исков от органов местного самоуправления является задолженность по арендной плате. В постоянном режиме ведется претензионная работа для урегулирования споров в досудебном порядке. 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A4EE8" w:rsidRPr="000258BC" w:rsidTr="00246E99"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3A4EE8" w:rsidRPr="000258BC" w:rsidRDefault="003A4EE8" w:rsidP="003A4E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4431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305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A4EE8" w:rsidRDefault="00C70086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 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0D116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65218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провер</w:t>
            </w:r>
            <w:r w:rsidR="00037D7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ки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использования муниципального имущества.</w:t>
            </w:r>
          </w:p>
          <w:p w:rsidR="003A4EE8" w:rsidRPr="000258BC" w:rsidRDefault="00624582" w:rsidP="00624582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3A4EE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арушений в ходе проверок </w:t>
            </w:r>
            <w: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не установлено.</w:t>
            </w:r>
          </w:p>
        </w:tc>
        <w:tc>
          <w:tcPr>
            <w:tcW w:w="1880" w:type="dxa"/>
          </w:tcPr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3A4EE8" w:rsidRPr="000258BC" w:rsidRDefault="003A4EE8" w:rsidP="003A4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4.4.</w:t>
            </w:r>
          </w:p>
        </w:tc>
        <w:tc>
          <w:tcPr>
            <w:tcW w:w="4431" w:type="dxa"/>
          </w:tcPr>
          <w:p w:rsidR="00E037AF" w:rsidRPr="000258BC" w:rsidRDefault="005408D5" w:rsidP="00E037AF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1964B4" w:rsidP="008F11DC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964B4">
              <w:rPr>
                <w:rFonts w:ascii="Liberation Serif" w:hAnsi="Liberation Serif" w:cs="Times New Roman"/>
                <w:sz w:val="24"/>
                <w:szCs w:val="24"/>
              </w:rPr>
              <w:t>Контрольным органом за 1 квартал 2022 год не проводились проверки соблюдения установленного порядка управления и распоряжения имуществом, находящимся в муниципальной собственности Камышловского городского округа.</w:t>
            </w:r>
          </w:p>
        </w:tc>
        <w:tc>
          <w:tcPr>
            <w:tcW w:w="1880" w:type="dxa"/>
          </w:tcPr>
          <w:p w:rsidR="005408D5" w:rsidRPr="000258BC" w:rsidRDefault="004D7CF3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</w:p>
        </w:tc>
      </w:tr>
      <w:tr w:rsidR="005408D5" w:rsidRPr="000258BC" w:rsidTr="00246E99">
        <w:tc>
          <w:tcPr>
            <w:tcW w:w="14638" w:type="dxa"/>
            <w:gridSpan w:val="6"/>
          </w:tcPr>
          <w:p w:rsidR="005408D5" w:rsidRPr="000258BC" w:rsidRDefault="005408D5" w:rsidP="005408D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Раздел 5. ПРОТИВОДЕЙСТВИЕ КОРРУПЦИИ В БЮДЖЕТНОЙ СФЕРЕ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DA612E" w:rsidRPr="000258BC" w:rsidRDefault="0080457E" w:rsidP="000E5F6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0457E">
              <w:rPr>
                <w:rFonts w:ascii="Liberation Serif" w:hAnsi="Liberation Serif" w:cs="Times New Roman"/>
                <w:sz w:val="24"/>
                <w:szCs w:val="24"/>
              </w:rPr>
              <w:t>В 1 квартале проведены плановые камеральные проверки в МБУДО «Камышловская детская художественная школа», МАДОУ «Детский сад № 12» КГО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Камышловскую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наличия и подготовки материалов</w:t>
            </w:r>
          </w:p>
        </w:tc>
        <w:tc>
          <w:tcPr>
            <w:tcW w:w="4394" w:type="dxa"/>
          </w:tcPr>
          <w:p w:rsidR="000E5F63" w:rsidRPr="000258BC" w:rsidRDefault="005408D5" w:rsidP="008045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>В Камышловскую межрайонную прокуратуру направлен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акт</w:t>
            </w:r>
            <w:r w:rsidR="00C33C2B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проверки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результатах контрольных мероприятий в финансово-бюджетной сфере </w:t>
            </w:r>
            <w:r w:rsidR="0080457E" w:rsidRPr="0080457E">
              <w:rPr>
                <w:rFonts w:ascii="Liberation Serif" w:hAnsi="Liberation Serif" w:cs="Times New Roman"/>
                <w:sz w:val="24"/>
                <w:szCs w:val="24"/>
              </w:rPr>
              <w:t>МБУДО «Камышловская детская художественная школа», МАДОУ «Детский сад № 12» КГО</w:t>
            </w:r>
            <w:r w:rsidR="0080457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сфере.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408D5" w:rsidRPr="000258BC" w:rsidRDefault="00AC6244" w:rsidP="00F356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контрольных мероприятий в финансово-бюджетной сфере за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будут о</w:t>
            </w: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бобщены в виде доклада и представлены на Комиссию по координации работы по противодействию коррупции 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декабр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202</w:t>
            </w:r>
            <w:r w:rsidR="00F356F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Pr="00AC624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0" w:type="dxa"/>
          </w:tcPr>
          <w:p w:rsidR="005408D5" w:rsidRPr="000258BC" w:rsidRDefault="00AC6244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C6244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5408D5" w:rsidRPr="000258BC" w:rsidTr="00246E99">
        <w:tc>
          <w:tcPr>
            <w:tcW w:w="814" w:type="dxa"/>
          </w:tcPr>
          <w:p w:rsidR="005408D5" w:rsidRPr="000258BC" w:rsidRDefault="00697C5C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5408D5" w:rsidRPr="000258BC" w:rsidRDefault="005408D5" w:rsidP="005408D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5.4.</w:t>
            </w:r>
          </w:p>
        </w:tc>
        <w:tc>
          <w:tcPr>
            <w:tcW w:w="4431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305" w:type="dxa"/>
          </w:tcPr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1906EB" w:rsidRPr="001906EB" w:rsidRDefault="00DD301A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 квартале 2022 года контрольных мероприяти</w:t>
            </w:r>
            <w:r w:rsidR="009D29B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й не проводилось.</w:t>
            </w:r>
            <w:r w:rsidR="001906EB" w:rsidRPr="001906E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5408D5" w:rsidRPr="000258BC" w:rsidRDefault="005408D5" w:rsidP="001906EB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5408D5" w:rsidRPr="000258BC" w:rsidRDefault="009D29B7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Основания отсутствуют</w:t>
            </w:r>
            <w:bookmarkStart w:id="25" w:name="_GoBack"/>
            <w:bookmarkEnd w:id="25"/>
          </w:p>
          <w:p w:rsidR="005408D5" w:rsidRPr="000258BC" w:rsidRDefault="005408D5" w:rsidP="005408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5.5.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Обобщение результатов внутреннего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финансового аудита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C3B8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Главными распорядителями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бюджетных средств Камышловского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5C" w:rsidRPr="000258BC" w:rsidRDefault="00697C5C" w:rsidP="00697C5C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Выполнено в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полном объеме в установленные сроки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5.6.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Составление и размещение документа «Бюджет для граждан» на официальном сайте Камышловского городского округа в сети «Интернет» в целях информирования граждан о бюджете Камышловского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C3B88" w:rsidRPr="000258BC" w:rsidRDefault="00087B10" w:rsidP="00087B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Н</w:t>
            </w:r>
            <w:r w:rsidRPr="00087B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 официальном сайте Камышловского городского округа в сети «Интернет» в целях информирования граждан об отчете  исполнения местного бюджета за отчетный финансовый год в доступной для граждан форме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87B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будет размещен во 2  квартале 2022 года</w:t>
            </w:r>
            <w: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087B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 «Бюджет для граждан»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697C5C" w:rsidRPr="000258BC" w:rsidRDefault="00087B10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697C5C" w:rsidRPr="000258BC" w:rsidTr="00246E99">
        <w:tc>
          <w:tcPr>
            <w:tcW w:w="14638" w:type="dxa"/>
            <w:gridSpan w:val="6"/>
          </w:tcPr>
          <w:p w:rsidR="00697C5C" w:rsidRPr="000258BC" w:rsidRDefault="00697C5C" w:rsidP="00697C5C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97C5C" w:rsidRPr="000258BC" w:rsidTr="00246E99"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697C5C" w:rsidRPr="000258BC" w:rsidRDefault="00697C5C" w:rsidP="00697C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4431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контроля в сфере закупок для обеспечения муниципальных нужд Камышловского городского округа</w:t>
            </w:r>
          </w:p>
        </w:tc>
        <w:tc>
          <w:tcPr>
            <w:tcW w:w="2305" w:type="dxa"/>
          </w:tcPr>
          <w:p w:rsidR="00697C5C" w:rsidRPr="000258BC" w:rsidRDefault="00697C5C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697C5C" w:rsidRPr="000258BC" w:rsidRDefault="00A05368" w:rsidP="00A053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Результаты контрольных мероприятий в сфере закупок для обеспечения муниципальных нужд Камышловского городского округа за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будут 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обобщены в виде доклада и представлены на Комиссию по координации работы по противодействию коррупции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декабр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6FF7" w:rsidRPr="00516F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</w:tcPr>
          <w:p w:rsidR="00697C5C" w:rsidRPr="000258BC" w:rsidRDefault="00A05368" w:rsidP="00697C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806011" w:rsidRPr="000258BC" w:rsidRDefault="00CA3619" w:rsidP="00CA36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Аудит в сфере закупок проведен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двух</w:t>
            </w:r>
            <w:r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контрольн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ях</w:t>
            </w:r>
            <w:r w:rsidRPr="00CA361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нарушений законодательства о противодействии коррупции не установлено</w:t>
            </w:r>
          </w:p>
        </w:tc>
        <w:tc>
          <w:tcPr>
            <w:tcW w:w="1880" w:type="dxa"/>
          </w:tcPr>
          <w:p w:rsidR="00BA77BA" w:rsidRPr="000258BC" w:rsidRDefault="00D05208" w:rsidP="00BA77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BA77BA" w:rsidRPr="000258BC" w:rsidTr="00246E99"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4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4431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05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BA77BA" w:rsidRPr="000258BC" w:rsidRDefault="00BA77BA" w:rsidP="00BA77B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Выявление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осуществляется в соответствии с действующим законодательством РФ.  Нарушения не установлены.</w:t>
            </w:r>
          </w:p>
        </w:tc>
        <w:tc>
          <w:tcPr>
            <w:tcW w:w="1880" w:type="dxa"/>
          </w:tcPr>
          <w:p w:rsidR="00BA77BA" w:rsidRPr="000258BC" w:rsidRDefault="00BA77BA" w:rsidP="00BA77B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14638" w:type="dxa"/>
            <w:gridSpan w:val="6"/>
          </w:tcPr>
          <w:p w:rsidR="008E40F4" w:rsidRPr="000258BC" w:rsidRDefault="008E40F4" w:rsidP="00BA77B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оценки регулирующего воздействия и экспертизы нормативных правовых актов Камышловского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подготовки нормативных правовых актов Камышловского городского округа, затрагивающих вопросы осуществления предпринимательской и инвестиционной деятельности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Администрацией Камышловского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</w:t>
            </w:r>
          </w:p>
          <w:p w:rsidR="00E57C87" w:rsidRDefault="008E40F4" w:rsidP="009135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57C87"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За 1 квартал 2022 года процедура ОРВ проведена по 2 проектам НПА.      </w:t>
            </w:r>
            <w:r w:rsidR="00AD7562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</w:p>
          <w:p w:rsidR="00DE659E" w:rsidRPr="000258BC" w:rsidRDefault="00E57C87" w:rsidP="00DE6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8E40F4"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Постановлением главы от 30.11.2020 г. № 821 утвержден «План проведения экспертизы нормативных правовых актов администрации Камышловского городского округа на 2021 год», согласно которого </w:t>
            </w:r>
            <w:r w:rsidRPr="00E57C8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1 квартале 2022 года проведена экспертиза 2 НПА и проведена  оценка фактического воздействия 1 НПА (в случае если по проекту НПА была проведена ОРВ высокой или средней степени и с момента вступления в силу акта прошло не менее 3 лет). Замечаний не выявлено.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7.2.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деятельности Координационного совета по инвестициям и развитию предпринимательства при администрации Камышловского городского округа,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КГО: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- проводится регулярное размещение и обновление информации о свободных земельных участках, производственных, торговых и других площадях на официальном сайте Камышловского городского округа «Инвестиционная деятельность» и в информационной базе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АО «Корпорация развития Среднего Урала», на Инвестиционном портале Свердловской области; 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-проводится актуализация инвестиционного паспорта Камышловского ГО;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Камышловского городского округа, с размещением на официальном сайте.</w:t>
            </w:r>
          </w:p>
          <w:p w:rsidR="00E647A7" w:rsidRPr="00E647A7" w:rsidRDefault="008E40F4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E647A7"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1 квартале 2022 года проведено 2 заседания Координационного совета. В рамках заседания рассмотрен вопросы:</w:t>
            </w:r>
          </w:p>
          <w:p w:rsidR="00DC7094" w:rsidRPr="000258BC" w:rsidRDefault="00E647A7" w:rsidP="00E647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647A7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«О рассмотрени</w:t>
            </w: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 свободных земельных участков».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8E40F4" w:rsidRPr="000258BC" w:rsidTr="00246E99"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E40F4" w:rsidRPr="000258BC" w:rsidRDefault="008E40F4" w:rsidP="008E40F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4431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муниципальных услуг в Камышловском городском округе</w:t>
            </w:r>
          </w:p>
        </w:tc>
        <w:tc>
          <w:tcPr>
            <w:tcW w:w="2305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результатов мониторинга качества предоставления государственных и муниципальных услуг Камышловского городского округа проводится на основе данных, внесенных ответственными специалистами в автоматизированную систему управления деятельностью исполнительных органов государственной власти (далее – АСУ ИОГВ).</w:t>
            </w:r>
          </w:p>
        </w:tc>
        <w:tc>
          <w:tcPr>
            <w:tcW w:w="1880" w:type="dxa"/>
          </w:tcPr>
          <w:p w:rsidR="008E40F4" w:rsidRPr="000258BC" w:rsidRDefault="008E40F4" w:rsidP="008E4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BD0A9D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Раздел 8. ВНЕДРЕНИЕ В ДЕЯТЕЛЬНОСТЬ ОРГАНОВ МЕСТНОГО САМОУПРАВЛЕНИЯ КАМЫШЛОВСКОГО ГОРОДСКОГО ОКРУГА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ОРГАНИЗАЦИЯМИ В РАМКАХ ОКАЗАНИЯ ГОСУДАРСТВЕННЫХ И МУНИЦИПАЛЬНЫХ УСЛУГ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Организационным отделом администрации Камышловского городского округа ежеквартально обеспечивается ввод информации в разделы «Муниципальная служба», «Антикоррупционный мониторинг» автоматизированной системы управления деятельностью исполнительных органов государственной власти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В соответствии с приказом Федеральной службы государственной статистики от 17.12.2018 № 744 «Об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согласно Постановлению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услуг» (в редакции от 07.03.2019) (далее – постановление Правительства Свердловской области № 100-ПП) исполнительные органы государственной власти Свердловской области и органы местного самоуправления муниципальных образований,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расположенных на территории Свердловской области (далее – органы местного самоуправления), обеспечивают информационное наполнение АСУ ИОГВ по формам мониторинга качества предоставления государственных (муниципальных) услуг, сформированным на основе форм федерального статистического наблюдения № 1-ГМУ (для квартальной отчетности) и № 2-ГМУ (для годовой отчетности) по утвержденным перечням показателей.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Срок внесения информации в АСУ ИОГВ для органов местного самоуправления установлен единый - не позднее 35 календарного дня после отчетного периода.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Настроена автоматическая передача данных из АСУ ИОГВ в государственную автоматизированную информационную систему "Управление" (далее – ГАСУ).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о результатах мониторинга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качества предоставления государственных и муниципальных услуг в Камышловском городском округе размещается на официальном сайте администрации Камышловского городского округа по адресу: http://gorod-kamyshlov.ru/munitsipalnyie-uslugi-i-funktsii-210-fz/monitoring-kachestva-predostavlyaemyih-uslug/</w:t>
            </w:r>
          </w:p>
        </w:tc>
        <w:tc>
          <w:tcPr>
            <w:tcW w:w="1880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Обеспечение действенного функционирования системы электронного документооборота, в том числе модуля «Обращения граждан», позволяющей осуществлять ведение учета и контроля исполнения документов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С 2014 года в администрации Камышловского городского округа применяется система электронного документооборота, с 21 мая 2018 года данная система функционирует в полнофункциональном режиме. Модуль «Обращения граждан» работает в режиме «Одного окна».</w:t>
            </w:r>
          </w:p>
          <w:p w:rsidR="00E05CCA" w:rsidRPr="000258BC" w:rsidRDefault="00E05CCA" w:rsidP="00E05CC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Контроль исполнения документов осуществляется постоянно, путем ежедневного мониторинга поступающих документов и обращений.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E05CCA" w:rsidRPr="000258BC" w:rsidTr="00246E99">
        <w:tc>
          <w:tcPr>
            <w:tcW w:w="14638" w:type="dxa"/>
            <w:gridSpan w:val="6"/>
          </w:tcPr>
          <w:p w:rsidR="00E05CCA" w:rsidRPr="000258BC" w:rsidRDefault="00E05CCA" w:rsidP="00E05CC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E05CCA" w:rsidRPr="000258BC" w:rsidTr="00246E99"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E05CCA" w:rsidRPr="000258BC" w:rsidRDefault="00E05CCA" w:rsidP="00E05CC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4431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0258BC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</w:t>
            </w: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коррупции»</w:t>
            </w:r>
          </w:p>
        </w:tc>
        <w:tc>
          <w:tcPr>
            <w:tcW w:w="2305" w:type="dxa"/>
          </w:tcPr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E05CCA" w:rsidRPr="000258BC" w:rsidRDefault="00E05CCA" w:rsidP="00E05C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E05CCA" w:rsidP="00D74F3B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С 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</w:t>
            </w:r>
            <w:r w:rsidR="003024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совещание по вопросам реализации требований, предусмотренных статьей 13.3 Федерального закона от 25 декабря 2008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года № 273-Ф</w:t>
            </w:r>
            <w:r w:rsidR="00D74F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 «О противодействии коррупции», запланировано на 2 полугодие 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A" w:rsidRPr="000258BC" w:rsidRDefault="00D74F3B" w:rsidP="00E05CC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Срок исполнения не наступил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Постановлением главы Камышловского городского округа от 23.07.2018 года № 649 утвержден перечень организаций, созданных для выполнения задач, поставленных перед Камышловским городским округом, и определено требование об организации работы по противодействию коррупции и ежеквартальному предоставлению информации о выполненных мероприятиях по противодействию коррупции.</w:t>
            </w:r>
          </w:p>
          <w:p w:rsidR="00904B5A" w:rsidRPr="000258BC" w:rsidRDefault="00904B5A" w:rsidP="00904B5A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Контроль состояния работы по предупреждению коррупции в муниципальных организациях Камышловского городского округа осуществляется путем мониторинга предоставленной муниципальными организациями ежегодных отчетов о работе по предупреждению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4B5A" w:rsidRPr="000258BC" w:rsidTr="00246E99">
        <w:tc>
          <w:tcPr>
            <w:tcW w:w="14638" w:type="dxa"/>
            <w:gridSpan w:val="6"/>
          </w:tcPr>
          <w:p w:rsidR="00904B5A" w:rsidRPr="000258BC" w:rsidRDefault="00904B5A" w:rsidP="00904B5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904B5A" w:rsidRPr="000258BC" w:rsidTr="00246E99"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10.1.</w:t>
            </w:r>
          </w:p>
        </w:tc>
        <w:tc>
          <w:tcPr>
            <w:tcW w:w="4431" w:type="dxa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305" w:type="dxa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(организации) столкнулись в процессе взаимодействия с должностными лицами органов местного самоуправления Камышловского городского округа. 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Информация о телефоне доверия размещена на официальном сайте Камышловского городского округа в информационно-телекоммуникационной сети «Интернет», на стендах в здании администрации, на листовках и буклетах, распространяемых для населения.</w:t>
            </w:r>
          </w:p>
          <w:p w:rsidR="00904B5A" w:rsidRPr="000258BC" w:rsidRDefault="00904B5A" w:rsidP="00904B5A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На официальном сайте Камышловского городского округа в информационно-телекоммуникационной сети «Интернет» имеется раздел «Обращения граждан», который предусматривает прием электронных сообщений.</w:t>
            </w:r>
          </w:p>
          <w:p w:rsidR="00904B5A" w:rsidRPr="000258BC" w:rsidRDefault="00904B5A" w:rsidP="002D5A8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За 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2D5A8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коррупции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B5A" w:rsidRPr="000258BC" w:rsidRDefault="00904B5A" w:rsidP="00904B5A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10.2.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обращений граждан по фактам коррупции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В Камышловском городском округе осуществляется мониторинг обращений граждан на постоянной основе. </w:t>
            </w:r>
          </w:p>
          <w:p w:rsidR="00246E99" w:rsidRPr="000258BC" w:rsidRDefault="00246E99" w:rsidP="0094170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За 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10.3.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Анализ обращений граждан по фактам коррупции по содержанию и отраслевой принадлежности, результатам рассмотрения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8E6A2F" w:rsidP="0094170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 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246E99"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Основания отсутствуют</w:t>
            </w:r>
          </w:p>
        </w:tc>
      </w:tr>
      <w:tr w:rsidR="00246E99" w:rsidRPr="000258BC" w:rsidTr="0054741C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10.4.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Ведение и направление в Департамент противодействия коррупции и контроля Свердловской области реестра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Направление в Департамент противодействия коррупции и контроля Свердловской области реестра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осуществляется в установленные сроки.</w:t>
            </w:r>
          </w:p>
          <w:p w:rsidR="00246E99" w:rsidRPr="000258BC" w:rsidRDefault="00246E99" w:rsidP="0094170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    За 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 xml:space="preserve">1 квартал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941706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обращений по фактам коррупционных проявлений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Выполнено в полном объеме в установленные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сроки</w:t>
            </w:r>
          </w:p>
        </w:tc>
      </w:tr>
      <w:tr w:rsidR="00246E99" w:rsidRPr="000258BC" w:rsidTr="00246E99"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14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10.5.</w:t>
            </w:r>
          </w:p>
        </w:tc>
        <w:tc>
          <w:tcPr>
            <w:tcW w:w="4431" w:type="dxa"/>
          </w:tcPr>
          <w:p w:rsidR="00246E99" w:rsidRPr="000258BC" w:rsidRDefault="00246E99" w:rsidP="00246E99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Камышловского городского округа в сети Интернет в соответствии с </w:t>
            </w:r>
            <w:hyperlink r:id="rId7" w:history="1">
              <w:r w:rsidRPr="000258BC">
                <w:rPr>
                  <w:rFonts w:ascii="Liberation Serif" w:hAnsi="Liberation Serif" w:cs="Times New Roman"/>
                  <w:sz w:val="24"/>
                  <w:szCs w:val="24"/>
                </w:rPr>
                <w:t>подпунктом «в» пункта 9 части 1 статьи 13</w:t>
              </w:r>
            </w:hyperlink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305" w:type="dxa"/>
          </w:tcPr>
          <w:p w:rsidR="00246E99" w:rsidRPr="000258BC" w:rsidRDefault="00246E99" w:rsidP="00246E99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246E99" w:rsidRPr="000258BC" w:rsidRDefault="001A6FE8" w:rsidP="001A6F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 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официальном сайте Камышловского городского округа http://gorod-kamyshlov.ru/lobby/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</w:tcPr>
          <w:p w:rsidR="00246E99" w:rsidRPr="000258BC" w:rsidRDefault="001A6FE8" w:rsidP="00246E99">
            <w:pPr>
              <w:pStyle w:val="ConsPlusNormal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246E99" w:rsidRPr="000258BC" w:rsidTr="00246E99">
        <w:tc>
          <w:tcPr>
            <w:tcW w:w="14638" w:type="dxa"/>
            <w:gridSpan w:val="6"/>
          </w:tcPr>
          <w:p w:rsidR="00246E99" w:rsidRPr="000258BC" w:rsidRDefault="00246E99" w:rsidP="00246E99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11.1.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На официальном сайте Камышловского городского округа регулярно размещается информация о деятельности Комиссии по координации работы по противодействию коррупции в Камышловском городском округе 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(http://gorod-kamyshlov.ru/anticorruption/normativnyie-pravovyie-aktyi-po-protivodejstviyu-korruptsii-v-kamyishlovskom-gorodskom-okruge/ )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(http://gorod-kamyshlov.ru/anticorruption/protokolyi/)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11.2.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регулярно размещается информация о деятельности комиссии по соблюдению требований к служебному поведению и урегулированию конфликта интересов</w:t>
            </w:r>
          </w:p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(http://gorod-kamyshlov.ru/anticorruption/deyatelnost-komissii-po-soblyudeniyu-trebovanij-k-sluzhebnomu-povedeniyu-munitsipalnyih-sluzhaschih-i-uregulirovaniyu-konflikta-interesov-kgo/)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1F3D08" w:rsidRPr="000258BC" w:rsidTr="0054741C"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1F3D08" w:rsidRPr="000258BC" w:rsidRDefault="001F3D08" w:rsidP="001F3D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11.3.</w:t>
            </w:r>
          </w:p>
        </w:tc>
        <w:tc>
          <w:tcPr>
            <w:tcW w:w="4431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на официальном сайте Камышловского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305" w:type="dxa"/>
          </w:tcPr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</w:t>
            </w:r>
          </w:p>
          <w:p w:rsidR="001F3D08" w:rsidRPr="000258BC" w:rsidRDefault="001F3D08" w:rsidP="001F3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1F3D08" w:rsidP="001F3D0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На официальном сайте Камышловского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в соответствии с требованиями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законодательства Российской Федерации.</w:t>
            </w:r>
          </w:p>
          <w:p w:rsidR="001F3D08" w:rsidRPr="000258BC" w:rsidRDefault="001F3D08" w:rsidP="00D43419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Указанные сведения за 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 по лицам, замещающим муниципальные должности, размещены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14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.04.202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года; по лицам, замещающим должности муниципальной службы и должности руководителей муниципальных учреждений,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будут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размещены </w:t>
            </w:r>
            <w:r w:rsidR="00D4341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мае 2022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D08" w:rsidRPr="000258BC" w:rsidRDefault="009045AC" w:rsidP="001F3D0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045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11.4.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Размещение в разделе «Противодействие коррупции» на официальном сайте Камышловского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E6544" w:rsidRPr="000258BC" w:rsidRDefault="00FE6544" w:rsidP="00FE6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Камышловского городского округа в сети «Интернет» ежеквартально размещается информация о результатах выполнения планов мероприятий по противодействию коррупции</w:t>
            </w:r>
          </w:p>
          <w:p w:rsidR="00FE6544" w:rsidRPr="000258BC" w:rsidRDefault="00FE6544" w:rsidP="00FE6544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E6544" w:rsidRPr="000258BC" w:rsidTr="0054741C">
        <w:tc>
          <w:tcPr>
            <w:tcW w:w="814" w:type="dxa"/>
          </w:tcPr>
          <w:p w:rsidR="00FE6544" w:rsidRPr="000258BC" w:rsidRDefault="00D677E8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FE6544" w:rsidRPr="000258BC" w:rsidRDefault="00FE6544" w:rsidP="00FE6544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11.5.</w:t>
            </w:r>
          </w:p>
        </w:tc>
        <w:tc>
          <w:tcPr>
            <w:tcW w:w="4431" w:type="dxa"/>
          </w:tcPr>
          <w:p w:rsidR="00FE6544" w:rsidRPr="000258BC" w:rsidRDefault="00FE6544" w:rsidP="00FE654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Камышловского городского округа</w:t>
            </w:r>
            <w:r w:rsidRPr="000258B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 xml:space="preserve">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</w:t>
            </w: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Свердловской области, по вопросам противодействия коррупции</w:t>
            </w:r>
          </w:p>
        </w:tc>
        <w:tc>
          <w:tcPr>
            <w:tcW w:w="2305" w:type="dxa"/>
          </w:tcPr>
          <w:p w:rsidR="00FE6544" w:rsidRPr="000258BC" w:rsidRDefault="00FE6544" w:rsidP="00FE6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 Мониторинг наполняемости разделов, посвященных вопросам противодействия коррупции, на официальном сайте Камышловского городского округа, в информационно-телекоммуникационной сети «Интернет» проводится регулярно.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544" w:rsidRPr="000258BC" w:rsidRDefault="00FE6544" w:rsidP="00FE6544">
            <w:pPr>
              <w:autoSpaceDE w:val="0"/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11.6.</w:t>
            </w:r>
          </w:p>
        </w:tc>
        <w:tc>
          <w:tcPr>
            <w:tcW w:w="4431" w:type="dxa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2305" w:type="dxa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    На информационных стендах администрации Камышловского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7E8" w:rsidRPr="000258BC" w:rsidRDefault="00D677E8" w:rsidP="00D677E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D677E8" w:rsidRPr="000258BC" w:rsidTr="0054741C">
        <w:tc>
          <w:tcPr>
            <w:tcW w:w="14638" w:type="dxa"/>
            <w:gridSpan w:val="6"/>
          </w:tcPr>
          <w:p w:rsidR="00D677E8" w:rsidRPr="000258BC" w:rsidRDefault="00D677E8" w:rsidP="00D677E8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12. АНТИКОРРУПЦИОННОЕ ПРОСВЕЩЕНИЕ ГРАЖДАН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12.1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t>Опубликование ежегодных докладов о реализации мероприятий в сфере противодействия коррупции, предусмотренных планами по противодействию коррупции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F5159E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Информация о результатах антикоррупционного мониторинга, а также реализации мероприятий в сфере противодействия коррупции, предусмотренных планом по противодействию коррупции органов местного самоуправления Камышловского городского округа, размещена на сайте Камышловского городского округа в январе 202</w:t>
            </w:r>
            <w:r w:rsidR="00F5159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12.2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</w:t>
            </w: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предприятий на территории Камышловского городского округа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422FCD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Информационные и разъяснительные материалы об антикоррупционных стандартах поведения для лиц, замещающих муниципальные должности в органах местного самоуправления Камышловского городского округа, муниципальных служащих, а также работников муниципальных учреждений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 предприятий на территории Камышловского городского округа, подготовлены и доведены до соответствующих лиц в декабре 202</w:t>
            </w:r>
            <w:r w:rsidR="00422FC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C03DC6" w:rsidRPr="000258BC" w:rsidTr="0054741C"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12.3</w:t>
            </w:r>
          </w:p>
        </w:tc>
        <w:tc>
          <w:tcPr>
            <w:tcW w:w="4431" w:type="dxa"/>
          </w:tcPr>
          <w:p w:rsidR="00C03DC6" w:rsidRPr="000258BC" w:rsidRDefault="00C03DC6" w:rsidP="00C03DC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Содействие проведению государственным казенным учреждением Свердловской области «Государственное юридическое бюро по Свердловской области» 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305" w:type="dxa"/>
          </w:tcPr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  <w:p w:rsidR="00C03DC6" w:rsidRPr="000258BC" w:rsidRDefault="00C03DC6" w:rsidP="00C03D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C03DC6" w:rsidP="00121493">
            <w:pPr>
              <w:widowControl w:val="0"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поступлени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соответствующей информации из ГКУ Свердловской области «Государственное юридическое бюро по Свердловской области»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было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оказано содействие 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проведению приема граждан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.02.202</w:t>
            </w:r>
            <w:r w:rsidR="0012149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</w:t>
            </w:r>
            <w:r w:rsidR="001A405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C6" w:rsidRPr="000258BC" w:rsidRDefault="00E21AF3" w:rsidP="00C03DC6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1A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54741C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12.4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Камышловского городского округа в информационно-телекоммуникационной сети «Интернет».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BC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На официальном сайте Камышловского городского округа в сети «Интернет» в подразделе «Антикоррупционное просвещение» раздела «Противодействие коррупции» размещена информация антикоррупционной направленности (http://gorod-kamyshlov.ru/anticorruption/antikorruptsionnoe-prosveschenie/)       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BE5" w:rsidRPr="000258BC" w:rsidRDefault="000C4BE5" w:rsidP="000C4BE5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12.5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>ежегодно</w:t>
            </w:r>
          </w:p>
        </w:tc>
        <w:tc>
          <w:tcPr>
            <w:tcW w:w="4394" w:type="dxa"/>
          </w:tcPr>
          <w:p w:rsidR="000C4BE5" w:rsidRPr="000258BC" w:rsidRDefault="000C4BE5" w:rsidP="000C4BE5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</w:rPr>
              <w:t xml:space="preserve">В муниципальных образовательных организациях Камышловского городского округа проводятся просветительские и воспитательные мероприятия, направленные на создание в обществе атмосферы нетерпимости к коррупционным проявлениям: педагогические советы, родительские </w:t>
            </w:r>
            <w:r w:rsidRPr="000258BC">
              <w:rPr>
                <w:rFonts w:ascii="Liberation Serif" w:hAnsi="Liberation Serif" w:cs="Liberation Serif"/>
              </w:rPr>
              <w:lastRenderedPageBreak/>
              <w:t>собрания, встречи с работниками, классные часы для старшеклассников.</w:t>
            </w:r>
          </w:p>
        </w:tc>
        <w:tc>
          <w:tcPr>
            <w:tcW w:w="1880" w:type="dxa"/>
          </w:tcPr>
          <w:p w:rsidR="000C4BE5" w:rsidRPr="000258BC" w:rsidRDefault="009D4573" w:rsidP="009D45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</w:rPr>
            </w:pPr>
            <w:r w:rsidRPr="000258BC">
              <w:rPr>
                <w:rFonts w:ascii="Liberation Serif" w:hAnsi="Liberation Serif" w:cs="Liberation Serif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0C4BE5" w:rsidRPr="000258BC" w:rsidTr="00246E99">
        <w:tc>
          <w:tcPr>
            <w:tcW w:w="814" w:type="dxa"/>
          </w:tcPr>
          <w:p w:rsidR="000C4BE5" w:rsidRPr="000258BC" w:rsidRDefault="009D4573" w:rsidP="009D457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14" w:type="dxa"/>
          </w:tcPr>
          <w:p w:rsidR="000C4BE5" w:rsidRPr="000258BC" w:rsidRDefault="000C4BE5" w:rsidP="000C4B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12.6</w:t>
            </w:r>
          </w:p>
        </w:tc>
        <w:tc>
          <w:tcPr>
            <w:tcW w:w="4431" w:type="dxa"/>
          </w:tcPr>
          <w:p w:rsidR="000C4BE5" w:rsidRPr="000258BC" w:rsidRDefault="000C4BE5" w:rsidP="000C4BE5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</w:rPr>
            </w:pPr>
            <w:r w:rsidRPr="000258BC">
              <w:rPr>
                <w:rStyle w:val="212pt"/>
                <w:rFonts w:ascii="Liberation Serif" w:eastAsiaTheme="minorHAnsi" w:hAnsi="Liberation Serif" w:cs="Liberation Serif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2305" w:type="dxa"/>
          </w:tcPr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проведения заседаний комиссии</w:t>
            </w:r>
          </w:p>
          <w:p w:rsidR="000C4BE5" w:rsidRPr="000258BC" w:rsidRDefault="000C4BE5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4BE5" w:rsidRPr="000258BC" w:rsidRDefault="00473D66" w:rsidP="00473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Средствам массовой информации предоставлена информация </w:t>
            </w:r>
            <w:r w:rsidR="0009112F">
              <w:rPr>
                <w:rStyle w:val="212pt"/>
                <w:rFonts w:ascii="Liberation Serif" w:eastAsiaTheme="minorHAnsi" w:hAnsi="Liberation Serif" w:cs="Liberation Serif"/>
              </w:rPr>
              <w:t xml:space="preserve">для публикации 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п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о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 xml:space="preserve"> мере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проведени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я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заседани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й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 xml:space="preserve"> Комиссии по координации работ</w:t>
            </w:r>
            <w:r>
              <w:rPr>
                <w:rStyle w:val="212pt"/>
                <w:rFonts w:ascii="Liberation Serif" w:eastAsiaTheme="minorHAnsi" w:hAnsi="Liberation Serif" w:cs="Liberation Serif"/>
              </w:rPr>
              <w:t>ы по противодействию коррупции</w:t>
            </w:r>
            <w:r w:rsidR="009D4573" w:rsidRPr="000258BC">
              <w:rPr>
                <w:rStyle w:val="212pt"/>
                <w:rFonts w:ascii="Liberation Serif" w:eastAsiaTheme="minorHAnsi" w:hAnsi="Liberation Serif" w:cs="Liberation Serif"/>
              </w:rPr>
              <w:t>.</w:t>
            </w:r>
          </w:p>
        </w:tc>
        <w:tc>
          <w:tcPr>
            <w:tcW w:w="1880" w:type="dxa"/>
          </w:tcPr>
          <w:p w:rsidR="000C4BE5" w:rsidRPr="000258BC" w:rsidRDefault="009D4573" w:rsidP="000C4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D4573" w:rsidRPr="000258BC" w:rsidTr="0054741C">
        <w:tc>
          <w:tcPr>
            <w:tcW w:w="14638" w:type="dxa"/>
            <w:gridSpan w:val="6"/>
          </w:tcPr>
          <w:p w:rsidR="009D4573" w:rsidRPr="000258BC" w:rsidRDefault="009D4573" w:rsidP="000C4BE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937B87" w:rsidRPr="000258BC" w:rsidTr="0054741C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13.1.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информационных материалов для населения по вопросам противодействия коррупции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Ежегодно осуществляется подготовка и размещение на официальном сайте Камышловского городского округа информационно-аналитических материалов, буклетов и видеоматериалов по вопросам противодействия коррупции.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87" w:rsidRPr="000258BC" w:rsidRDefault="00937B87" w:rsidP="00937B87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13.2.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первую очередь общественных организаций, объединений предпринимателей 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нормативно–правовых актов и их проектов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В целях обеспечения информационно-аналитической поддержки при проведении оценки регулирующего воздействия проектов и экспертизы действующих актов, утверждено Постановление главы Камышловского городского округа от 29.01.2016 года №107 «О взаимодействии администрации Камышловского городского округа с членами референтных групп», по направлению «Оценка регулирующего воздействия проектов нормативных актов и экспертиза нормативных актов КГО», согласно которого определены члены референтной группы, из Совета предпринимателей КГО.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Все нормативно – правовые акты, подлежащие процедуре ОРВ, направляются в обязательном порядке членам референтной группы, с уведомлением о принятии участия в публичных обсуждениях НПА. </w:t>
            </w:r>
          </w:p>
          <w:p w:rsidR="00DB56F4" w:rsidRPr="000258BC" w:rsidRDefault="00BC7688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7688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10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13.3.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институтов гражданского общества, в том числе представителей Общественной палаты Свердловской области, или Уральской торгово-промышленной палаты, или Свердловского областного отделения Общероссийской общественной организации малого и среднего предпринимательства «ОПОРА РОССИИ», или Свердловского регионального отделения Общероссийской общественной организации «Деловая Россия», или Союза малого и среднего бизнеса Свердловской области, или 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 и выработки механизма учета полученных заключений при дальнейшей доработке этих проектов, а также к участию в проведении оценки регулирующего воздействия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 целях обеспечения информационно-аналитической поддержки при проведении оценки регулирующего воздействия проектов и экспертизы действующих актов: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- 24.12.2015 г. заключено соглашение со Свердловским областным Союзом промышленников и предпринимателей;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- 01.06.2016 г. меморандум о сотрудничестве со Свердловским региональным отделением Общероссийской общественной организации «Деловая Россия».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Все нормативно – правовые акты, подлежащие процедуре ОРВ, направляются в обязательном порядке в указанные организации, с уведомлением о принятии участия в публичных обсуждениях НПА.</w:t>
            </w:r>
          </w:p>
          <w:p w:rsidR="00C9241D" w:rsidRPr="000258BC" w:rsidRDefault="00937B87" w:rsidP="00696F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B14663" w:rsidRPr="00B14663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 1 квартал 2022 года направлено 5 уведомлений.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37B87" w:rsidRPr="000258BC" w:rsidTr="00246E99"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14" w:type="dxa"/>
          </w:tcPr>
          <w:p w:rsidR="00937B87" w:rsidRPr="000258BC" w:rsidRDefault="00937B87" w:rsidP="00937B87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13.4.</w:t>
            </w:r>
          </w:p>
        </w:tc>
        <w:tc>
          <w:tcPr>
            <w:tcW w:w="4431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Расширение практики привлечения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муниципальных программ </w:t>
            </w:r>
          </w:p>
        </w:tc>
        <w:tc>
          <w:tcPr>
            <w:tcW w:w="2305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При разработке и внесении изменений в муниципальные программы Камышловского городского округа, жителям города предлагается принять участие в разработке документа через СМИ, путем обмена предложениями и замечаниями через обратную связь.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 На основании сформированной информации по замечаниям и предложениям граждан и организаций, на официальном сайте Камышловского ГО проводится общественное обсуждение документа.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Кроме того, ежегодно составляется Публичная декларация, в которой отражаются обязательства, нацеленные на фундаментальные изменения в экономике и социальной сфере, направленные на исполнение указов Президента России, Стратегии социально-экономического развития Камышловского городского округа, муниципальных программ и иных стратегических документов федерального, регионального и муниципального уровней, с обязательным размещением на общественное обсуждение на сайте Камышловского ГО.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Публичная декларация разрабатывается в виде плана деятельности, в котором определены конкретные цели и мероприятия на ближайший календарный год и среднесрочную перспективу, с указанием </w:t>
            </w: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приоритетных, подлежащих реализации в первую очередь мероприятий, в том числе в рамках уже принятых планов и программ, а также предусмотрены ежегодные индикаторы достижения целей. </w:t>
            </w:r>
          </w:p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     По окончании отчетного года, составляется отчет о выполнении Публичной декларации, который размещается на официальном сайте Камышловского городского округа.</w:t>
            </w:r>
          </w:p>
        </w:tc>
        <w:tc>
          <w:tcPr>
            <w:tcW w:w="1880" w:type="dxa"/>
          </w:tcPr>
          <w:p w:rsidR="00937B87" w:rsidRPr="000258BC" w:rsidRDefault="00937B87" w:rsidP="00937B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13.5.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Камышловского городского округа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EE470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</w:t>
            </w:r>
            <w:r w:rsidR="006109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 квартал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</w:t>
            </w:r>
            <w:r w:rsidR="00EE470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акций и других инициатив в сфере противодействия коррупции от институтов гражданского общества не поступало.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13.6.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Привлечение представителей институтов гражданского общества к работе комиссий, рабочих групп органов местного самоуправления Камышловского городского округа, по подготовке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Представители институтов гражданского общества регулярно привлекаются к работе советов, комиссий, коллегий, совещаний различных направлений деятельности администрации Камышловского городского округа, таких как: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при главе Камышловского городского округа по противодействию коррупции (представители Совета ветеранов, Совета предпринимателей, общественной палаты, профсоюзного комитета работников сферы образования);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- Комиссия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(представитель Совета ветеранов);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Комиссия по землепользованию и застройке на территории Камышловского городского округа (представитель Общественной палаты); 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Комиссия по координации деятельности в сфере формирования доступной среды жизнедеятельности для инвалидов и других маломобильных групп населения на территории Камышловского городского округа (представитель общества инвалидов, общества слепых, союза «Чернобыль»);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Межведомственная комиссия по присвоению наименований улицам, площадям, переулкам, проездам и иным территориям проживания граждан на территории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Координационный Совет по инвестициям и развитию предпринимательства при администрации Камышловского городского округа (представители Совета предпринимателей);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- Согласительная комиссия по 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формированию проекта бюджета Камышловского городского округа (представители общественной палаты);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 Организационные комитеты по общегородским мероприятиям и другие.</w:t>
            </w:r>
          </w:p>
          <w:p w:rsidR="00905318" w:rsidRPr="000258BC" w:rsidRDefault="00905318" w:rsidP="009053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Кроме этого, в большинстве советов, комиссий, коллегий, совещаний различных направлений деятельности администрации Камышловского городского округа принимают участие депутаты Думы Камышловского округа, представляющие интересы жителей города.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13.7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участия общественной палаты Камышловского городского округа в разработке планов мероприятий по противодействию коррупции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подготовке проектов планов по противодействию коррупции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C3A52" w:rsidP="00D73A18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В 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квартале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202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года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 мероприятий органов местного самоуправления Камышловского городского округа по противодействию коррупции на 2021-202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="00905318"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 </w:t>
            </w:r>
            <w:r w:rsid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изменения</w:t>
            </w:r>
            <w:r w:rsidR="00D73A1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 вносились.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E27D43" w:rsidP="00905318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27D4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905318" w:rsidRPr="000258BC" w:rsidTr="0054741C"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905318" w:rsidRPr="000258BC" w:rsidRDefault="00905318" w:rsidP="0090531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13.8</w:t>
            </w:r>
          </w:p>
        </w:tc>
        <w:tc>
          <w:tcPr>
            <w:tcW w:w="4431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Рассмотрение на заседаниях общественной палаты Камышловского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305" w:type="dxa"/>
          </w:tcPr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  <w:p w:rsidR="00905318" w:rsidRPr="000258BC" w:rsidRDefault="00905318" w:rsidP="009053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905318" w:rsidP="006876A1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Итоги выполнения плана мероприятий по противодействию коррупции за 2021 год направлены для рассмотрения на заседании общественной палаты Камышловского городского округа в </w:t>
            </w:r>
            <w:r w:rsidR="006876A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27.01.</w:t>
            </w: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2022 года.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318" w:rsidRPr="000258BC" w:rsidRDefault="006876A1" w:rsidP="00905318">
            <w:pPr>
              <w:widowControl w:val="0"/>
              <w:autoSpaceDE w:val="0"/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876A1">
              <w:rPr>
                <w:rFonts w:ascii="Liberation Serif" w:hAnsi="Liberation Serif"/>
                <w:sz w:val="24"/>
                <w:szCs w:val="24"/>
              </w:rPr>
              <w:t>Выполнено в полном объеме в установленные сроки</w:t>
            </w:r>
          </w:p>
        </w:tc>
      </w:tr>
      <w:tr w:rsidR="00A3614A" w:rsidRPr="000258BC" w:rsidTr="00246E99"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A3614A" w:rsidRPr="000258BC" w:rsidRDefault="00A3614A" w:rsidP="00A3614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13.9</w:t>
            </w:r>
          </w:p>
        </w:tc>
        <w:tc>
          <w:tcPr>
            <w:tcW w:w="4431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9C3A52" w:rsidRPr="000258BC" w:rsidRDefault="00B4590C" w:rsidP="007236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4590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Камышловском городском округе число общественных наблюдателей за процедурой проведения единого государственного экзамена будет определено во 2 квартале 2022 года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A3614A" w:rsidRPr="000258BC" w:rsidRDefault="00B4590C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A3614A" w:rsidRPr="000258BC" w:rsidTr="001B18E1">
        <w:tc>
          <w:tcPr>
            <w:tcW w:w="14638" w:type="dxa"/>
            <w:gridSpan w:val="6"/>
          </w:tcPr>
          <w:p w:rsidR="00A3614A" w:rsidRPr="000258BC" w:rsidRDefault="00A3614A" w:rsidP="00A3614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Раздел 14. МОНИТОРИНГ СОСТОЯНИЯ И ЭФФЕКТИВНОСТИ ПРОТИВОДЕЙСТВИЯ КОРРУПЦИИ В КАМЫШЛОВСКОМ ГОРОДСКОМ ОКРУГЕ</w:t>
            </w:r>
          </w:p>
        </w:tc>
      </w:tr>
      <w:tr w:rsidR="00F67860" w:rsidRPr="000258BC" w:rsidTr="001B18E1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14.1.</w:t>
            </w:r>
          </w:p>
        </w:tc>
        <w:tc>
          <w:tcPr>
            <w:tcW w:w="4431" w:type="dxa"/>
          </w:tcPr>
          <w:p w:rsidR="00F67860" w:rsidRPr="000258BC" w:rsidRDefault="00F67860" w:rsidP="00CF3A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Антикоррупционный мониторинг осуществляется в соответствии с Постановлением главы Камышловского городского округа от 06.06.2014 г. № 960 «О мониторинге состояния эффективности противодействия коррупции (антикоррупционный мониторинг) в Камышловском городском округе».</w:t>
            </w:r>
          </w:p>
          <w:p w:rsidR="00F67860" w:rsidRPr="000258BC" w:rsidRDefault="00F67860" w:rsidP="00F67860">
            <w:pPr>
              <w:widowControl w:val="0"/>
              <w:autoSpaceDE w:val="0"/>
              <w:spacing w:after="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Ежеквартально данные мониторинга направляются в Департамент противодействия коррупции и контроля Свердловской области.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860" w:rsidRPr="000258BC" w:rsidRDefault="00F67860" w:rsidP="00F67860">
            <w:pPr>
              <w:widowControl w:val="0"/>
              <w:autoSpaceDE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F67860" w:rsidRPr="000258BC" w:rsidTr="00246E99"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F67860" w:rsidRPr="000258BC" w:rsidRDefault="00F67860" w:rsidP="00F67860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8BC">
              <w:rPr>
                <w:rFonts w:ascii="Liberation Serif" w:hAnsi="Liberation Serif" w:cs="Times New Roman"/>
                <w:sz w:val="24"/>
                <w:szCs w:val="24"/>
              </w:rPr>
              <w:t>14.2</w:t>
            </w:r>
          </w:p>
        </w:tc>
        <w:tc>
          <w:tcPr>
            <w:tcW w:w="4431" w:type="dxa"/>
          </w:tcPr>
          <w:p w:rsidR="000258BC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</w:p>
          <w:p w:rsidR="00F67860" w:rsidRPr="000258BC" w:rsidRDefault="00F67860" w:rsidP="000258BC">
            <w:pPr>
              <w:ind w:firstLine="70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F67860" w:rsidRPr="000258BC" w:rsidRDefault="00F67860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истечения сроков выполнения поручений</w:t>
            </w:r>
          </w:p>
        </w:tc>
        <w:tc>
          <w:tcPr>
            <w:tcW w:w="4394" w:type="dxa"/>
          </w:tcPr>
          <w:p w:rsidR="00F67860" w:rsidRPr="000258BC" w:rsidRDefault="0046086A" w:rsidP="004608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="000258BC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 проводится а</w:t>
            </w:r>
            <w:r w:rsidR="009B6638" w:rsidRPr="000258B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нализ исполнения поручений, содержащихся в протоколах заседаний Комиссии по координации работы по противодействию коррупции в Камышловском городском округе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F67860" w:rsidRPr="000258BC" w:rsidRDefault="009B6638" w:rsidP="00F6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258B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110BB3">
        <w:tc>
          <w:tcPr>
            <w:tcW w:w="14638" w:type="dxa"/>
            <w:gridSpan w:val="6"/>
          </w:tcPr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Раздел 15. Исполнение мероприятий Национального плана противодействия коррупции на 2021–2024 годы, </w:t>
            </w:r>
          </w:p>
          <w:p w:rsidR="00DC5BB2" w:rsidRPr="00DC5BB2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D516EA" w:rsidRPr="000258BC" w:rsidRDefault="00DC5BB2" w:rsidP="00DC5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BB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«О Национальном плане противодействия коррупции на 2021–2024 годы»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15.1.</w:t>
            </w:r>
          </w:p>
        </w:tc>
        <w:tc>
          <w:tcPr>
            <w:tcW w:w="4431" w:type="dxa"/>
          </w:tcPr>
          <w:p w:rsidR="00D516EA" w:rsidRPr="00AD3952" w:rsidRDefault="00D516EA" w:rsidP="00CF3AC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4394" w:type="dxa"/>
          </w:tcPr>
          <w:p w:rsidR="00D516EA" w:rsidRPr="00AD3952" w:rsidRDefault="008F05EF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</w:t>
            </w:r>
            <w:r w:rsidRPr="008F05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проводится ежегодно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при наличии изменений, указанных </w:t>
            </w:r>
            <w:r w:rsidR="002F0BD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поступлении на муниципальную службу.</w:t>
            </w:r>
          </w:p>
        </w:tc>
        <w:tc>
          <w:tcPr>
            <w:tcW w:w="1880" w:type="dxa"/>
          </w:tcPr>
          <w:p w:rsidR="00D516EA" w:rsidRPr="00AD3952" w:rsidRDefault="002F0BD6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0B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15.2.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ежегодно,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C59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EC6AE0" w:rsidRP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противодействия коррупции и контроля Свердловской области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.01.2022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исх.№ 333-К</w:t>
            </w:r>
            <w:r w:rsidR="00EC6AE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15.3.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Камышловского городского округа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(пункт 19 Национального плана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противодействия коррупции на 2021–2024 годы,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утвержденного Указом Президента Российской Федерации от 16 августа 2021 года № 478 «О Национальном плане противодействия коррупции на 2021–2024 годы», далее – Национальный план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516EA" w:rsidRPr="00AD3952" w:rsidRDefault="000D2C59" w:rsidP="000D2C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Нецелевого использования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ах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местного самоуправления Камышловского городского округа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0D2C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 установлено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0D2C59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D2C5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15.4.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проектов.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394" w:type="dxa"/>
          </w:tcPr>
          <w:p w:rsidR="00D516EA" w:rsidRPr="00AD3952" w:rsidRDefault="00517EC5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="00AE4C3A" w:rsidRPr="00AE4C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 Департамент сводной информации о принятых органами местного самоуправления Камышловского городского округа мерах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еализацию национальных проектов</w:t>
            </w:r>
            <w:r w:rsid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осуществлено </w:t>
            </w:r>
            <w:r w:rsidR="00A16B7E" w:rsidRP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15.5.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Департамент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органами местного самоуправления Камышловского городского округа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изменении адресов официальных сайтов органов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 течение 5 рабочих дней со дня изменения адресов официальных сайтов органов местного самоуправления Камышловского городского округа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сети Интернет</w:t>
            </w:r>
          </w:p>
        </w:tc>
        <w:tc>
          <w:tcPr>
            <w:tcW w:w="4394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Pr="00203CF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Адреса официальных сайтов органов местного самоуправления Камышловского городского округа не изменялись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203CF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15.6.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,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517EC5" w:rsidRPr="00AD3952" w:rsidRDefault="009A25D3" w:rsidP="00A16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квартале 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</w:t>
            </w:r>
            <w:r w:rsidR="00A16B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курсах повышения квалификации обучены </w:t>
            </w:r>
            <w:r w:rsidR="00517EC5" w:rsidRPr="000B4D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муниципальных служащих, в должностные обязанности котор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ых</w:t>
            </w:r>
            <w:r w:rsidR="00517EC5" w:rsidRPr="00517EC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входит участие в противодействии коррупции, по теме «Противодействие коррупции на муниципальной службе</w:t>
            </w:r>
            <w:r w:rsid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80" w:type="dxa"/>
          </w:tcPr>
          <w:p w:rsidR="00D516EA" w:rsidRPr="00AD3952" w:rsidRDefault="009A25D3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A25D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15.7.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 xml:space="preserve">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отчетный год – до 20 января года, следующего за отчетным годом</w:t>
            </w:r>
          </w:p>
        </w:tc>
        <w:tc>
          <w:tcPr>
            <w:tcW w:w="4394" w:type="dxa"/>
          </w:tcPr>
          <w:p w:rsidR="00D516EA" w:rsidRPr="00AD3952" w:rsidRDefault="000D2170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в органах местного самоуправления Камышловского городского округа мероприятиях по профессиональному </w:t>
            </w:r>
            <w:r w:rsidRPr="000D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фере противодействия коррупции,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6A5AB2" w:rsidRP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15.8.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Камышловского городского округа и замещающих должности, связанные с соблюдением антикоррупционных стандартов (подпункт «б»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мере приема лиц на муниципальную службу</w:t>
            </w:r>
          </w:p>
        </w:tc>
        <w:tc>
          <w:tcPr>
            <w:tcW w:w="4394" w:type="dxa"/>
          </w:tcPr>
          <w:p w:rsidR="00D516EA" w:rsidRPr="00AD3952" w:rsidRDefault="0009267B" w:rsidP="006A5A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году муниципальных служащих, </w:t>
            </w:r>
            <w:r w:rsidRPr="0009267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впервые поступивших на муниципальную службу</w:t>
            </w:r>
            <w:r w:rsid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="006A5A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нет.</w:t>
            </w:r>
          </w:p>
        </w:tc>
        <w:tc>
          <w:tcPr>
            <w:tcW w:w="1880" w:type="dxa"/>
          </w:tcPr>
          <w:p w:rsidR="00D516EA" w:rsidRPr="00AD3952" w:rsidRDefault="0009267B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9267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15.9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органы местного самоуправления Камышловского городского округа и замещающих должности, связанные с соблюдением антикоррупционных стандартов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09267B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</w:t>
            </w:r>
            <w:r w:rsidR="00372B0F" w:rsidRP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Камышловского городского округа и замещающих должности, связанные с соблюдением антикоррупционных стандартов</w:t>
            </w:r>
            <w:r w:rsidR="00372B0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E6773A" w:rsidRP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15.10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AD3952">
              <w:rPr>
                <w:rFonts w:ascii="Liberation Serif" w:hAnsi="Liberation Serif" w:cs="Liberation Serif"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94" w:type="dxa"/>
          </w:tcPr>
          <w:p w:rsidR="00D516EA" w:rsidRPr="00AD3952" w:rsidRDefault="003729E8" w:rsidP="003729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году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планируется обучение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муниципальных служащих органов местного самоуправления Камышловского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3729E8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729E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исполнения не наступил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15.11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</w:t>
            </w:r>
            <w:r w:rsidRPr="00AD3952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3729E8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 Департамент сводной информации о проведенных органами местного самоуправления Камышловского городского округа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</w:t>
            </w:r>
            <w:r w:rsidRPr="003729E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E6773A" w:rsidRP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Выполнено в полном объеме в установленные сроки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15.12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ежегодно, до 1 октября </w:t>
            </w:r>
          </w:p>
        </w:tc>
        <w:tc>
          <w:tcPr>
            <w:tcW w:w="4394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18224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D516EA" w:rsidRPr="00AD3952" w:rsidRDefault="00182247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8224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15.13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Направление в Департамент свода предложений органов местного самоуправления Камышловского городского округа по систематизации и </w:t>
            </w: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актуализации нормативно-правовой базы в сфере противодействия коррупции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ежегодно, до 1 октября</w:t>
            </w:r>
          </w:p>
        </w:tc>
        <w:tc>
          <w:tcPr>
            <w:tcW w:w="4394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F439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Предложений по систематизации и актуализации нормативно-правовой базы в сфере противодействия коррупции не имеется.</w:t>
            </w:r>
          </w:p>
        </w:tc>
        <w:tc>
          <w:tcPr>
            <w:tcW w:w="1880" w:type="dxa"/>
          </w:tcPr>
          <w:p w:rsidR="00D516EA" w:rsidRPr="00AD3952" w:rsidRDefault="002F439D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F43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Основания отсутствуют</w:t>
            </w:r>
          </w:p>
        </w:tc>
      </w:tr>
      <w:tr w:rsidR="00D516EA" w:rsidRPr="000258BC" w:rsidTr="00246E99"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D516EA" w:rsidRPr="00AD3952" w:rsidRDefault="00D516EA" w:rsidP="00D516EA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D3952">
              <w:rPr>
                <w:rFonts w:ascii="Liberation Serif" w:hAnsi="Liberation Serif" w:cs="Times New Roman"/>
                <w:sz w:val="24"/>
                <w:szCs w:val="24"/>
              </w:rPr>
              <w:t>15.14</w:t>
            </w:r>
          </w:p>
        </w:tc>
        <w:tc>
          <w:tcPr>
            <w:tcW w:w="4431" w:type="dxa"/>
          </w:tcPr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Мониторинг хода реализации в органах местного самоуправления Камышловского городского округа Национального плана и анализ его результатов</w:t>
            </w:r>
            <w:r w:rsidRPr="00AD3952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516EA" w:rsidRPr="00AD3952" w:rsidRDefault="00D516EA" w:rsidP="00D516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D3952">
              <w:rPr>
                <w:rFonts w:ascii="Liberation Serif" w:hAnsi="Liberation Serif" w:cs="Liberation Serif"/>
                <w:bCs/>
                <w:sz w:val="24"/>
                <w:szCs w:val="24"/>
              </w:rPr>
              <w:t>Направление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</w:p>
        </w:tc>
        <w:tc>
          <w:tcPr>
            <w:tcW w:w="2305" w:type="dxa"/>
          </w:tcPr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ежеквартально,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апреля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25 июля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III квартал отчетного года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 15 октября отчетного года;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 отчетный год –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 20 января года, следующего </w:t>
            </w:r>
          </w:p>
          <w:p w:rsidR="00D516EA" w:rsidRPr="00D516EA" w:rsidRDefault="00D516EA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16E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 отчетным годом</w:t>
            </w:r>
          </w:p>
        </w:tc>
        <w:tc>
          <w:tcPr>
            <w:tcW w:w="4394" w:type="dxa"/>
          </w:tcPr>
          <w:p w:rsidR="00D516EA" w:rsidRPr="00AD3952" w:rsidRDefault="00B330D2" w:rsidP="00E677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 хода реализации в органах местного самоуправления Камышловского городского округа Национального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плана и анализ его результатов и н</w:t>
            </w:r>
            <w:r w:rsidRPr="00B330D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аправление в Департамент свода информации о ходе реализации в органах местного самоуправления Камышловского городского округа Национального плана и его результатах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9D6B11" w:rsidRPr="009D6B1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осуществлено </w:t>
            </w:r>
            <w:r w:rsidR="00E6773A" w:rsidRPr="00E677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20.01.2022 исх.№ 333-К.</w:t>
            </w:r>
          </w:p>
        </w:tc>
        <w:tc>
          <w:tcPr>
            <w:tcW w:w="1880" w:type="dxa"/>
          </w:tcPr>
          <w:p w:rsidR="00D516EA" w:rsidRPr="00AD3952" w:rsidRDefault="009D6B11" w:rsidP="00D516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D6B1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Выполнено в полном объеме в установленные сроки</w:t>
            </w:r>
          </w:p>
        </w:tc>
      </w:tr>
    </w:tbl>
    <w:p w:rsidR="000258BC" w:rsidRPr="000258BC" w:rsidRDefault="000258BC">
      <w:pPr>
        <w:rPr>
          <w:rFonts w:ascii="Liberation Serif" w:hAnsi="Liberation Serif"/>
          <w:sz w:val="24"/>
          <w:szCs w:val="24"/>
        </w:rPr>
      </w:pPr>
    </w:p>
    <w:sectPr w:rsidR="000258BC" w:rsidRPr="000258BC" w:rsidSect="000258BC">
      <w:pgSz w:w="16838" w:h="11906" w:orient="landscape"/>
      <w:pgMar w:top="993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040E2"/>
    <w:rsid w:val="00006F42"/>
    <w:rsid w:val="000258BC"/>
    <w:rsid w:val="00037D76"/>
    <w:rsid w:val="000465F0"/>
    <w:rsid w:val="000530E8"/>
    <w:rsid w:val="00053516"/>
    <w:rsid w:val="000552BB"/>
    <w:rsid w:val="00073BF9"/>
    <w:rsid w:val="00087B10"/>
    <w:rsid w:val="0009112F"/>
    <w:rsid w:val="0009267B"/>
    <w:rsid w:val="000953B1"/>
    <w:rsid w:val="000977D5"/>
    <w:rsid w:val="000A0966"/>
    <w:rsid w:val="000A25A4"/>
    <w:rsid w:val="000A423D"/>
    <w:rsid w:val="000A5DAA"/>
    <w:rsid w:val="000B4D46"/>
    <w:rsid w:val="000C1621"/>
    <w:rsid w:val="000C3CC9"/>
    <w:rsid w:val="000C4BE5"/>
    <w:rsid w:val="000D1167"/>
    <w:rsid w:val="000D2170"/>
    <w:rsid w:val="000D2C59"/>
    <w:rsid w:val="000D3B96"/>
    <w:rsid w:val="000E5F63"/>
    <w:rsid w:val="000F6094"/>
    <w:rsid w:val="000F7BD4"/>
    <w:rsid w:val="00101F68"/>
    <w:rsid w:val="00102855"/>
    <w:rsid w:val="00110BB3"/>
    <w:rsid w:val="00114FA6"/>
    <w:rsid w:val="00121493"/>
    <w:rsid w:val="00131041"/>
    <w:rsid w:val="00133A28"/>
    <w:rsid w:val="0014189D"/>
    <w:rsid w:val="00156998"/>
    <w:rsid w:val="00162224"/>
    <w:rsid w:val="00171299"/>
    <w:rsid w:val="00174284"/>
    <w:rsid w:val="00182247"/>
    <w:rsid w:val="00182A45"/>
    <w:rsid w:val="00183B9A"/>
    <w:rsid w:val="001906EB"/>
    <w:rsid w:val="001964B4"/>
    <w:rsid w:val="001A01FF"/>
    <w:rsid w:val="001A037A"/>
    <w:rsid w:val="001A0C49"/>
    <w:rsid w:val="001A405B"/>
    <w:rsid w:val="001A6FE8"/>
    <w:rsid w:val="001B18E1"/>
    <w:rsid w:val="001B38A6"/>
    <w:rsid w:val="001B6E85"/>
    <w:rsid w:val="001C1D44"/>
    <w:rsid w:val="001C2C9B"/>
    <w:rsid w:val="001C369B"/>
    <w:rsid w:val="001C5A18"/>
    <w:rsid w:val="001D1C3D"/>
    <w:rsid w:val="001D6816"/>
    <w:rsid w:val="001E26E7"/>
    <w:rsid w:val="001F1204"/>
    <w:rsid w:val="001F3D08"/>
    <w:rsid w:val="00203852"/>
    <w:rsid w:val="00203CF7"/>
    <w:rsid w:val="0020783D"/>
    <w:rsid w:val="0022254F"/>
    <w:rsid w:val="00226230"/>
    <w:rsid w:val="002444A6"/>
    <w:rsid w:val="00246E99"/>
    <w:rsid w:val="00247D40"/>
    <w:rsid w:val="0025555A"/>
    <w:rsid w:val="00282BEF"/>
    <w:rsid w:val="00285DDF"/>
    <w:rsid w:val="002954AA"/>
    <w:rsid w:val="002B2898"/>
    <w:rsid w:val="002B509D"/>
    <w:rsid w:val="002C4368"/>
    <w:rsid w:val="002D5A88"/>
    <w:rsid w:val="002E34DE"/>
    <w:rsid w:val="002F0BD6"/>
    <w:rsid w:val="002F30A2"/>
    <w:rsid w:val="002F439D"/>
    <w:rsid w:val="0030131A"/>
    <w:rsid w:val="00302411"/>
    <w:rsid w:val="00303E2D"/>
    <w:rsid w:val="003077EE"/>
    <w:rsid w:val="00311D76"/>
    <w:rsid w:val="00312E0C"/>
    <w:rsid w:val="00316BE0"/>
    <w:rsid w:val="00317304"/>
    <w:rsid w:val="00320865"/>
    <w:rsid w:val="00321AB3"/>
    <w:rsid w:val="00324B06"/>
    <w:rsid w:val="00333451"/>
    <w:rsid w:val="00340444"/>
    <w:rsid w:val="00340A0D"/>
    <w:rsid w:val="003729E8"/>
    <w:rsid w:val="00372B0F"/>
    <w:rsid w:val="00386E4E"/>
    <w:rsid w:val="00394667"/>
    <w:rsid w:val="003A4EE8"/>
    <w:rsid w:val="003A6A7F"/>
    <w:rsid w:val="003A7E9D"/>
    <w:rsid w:val="003B11BE"/>
    <w:rsid w:val="003B56AD"/>
    <w:rsid w:val="003B74BF"/>
    <w:rsid w:val="003E4455"/>
    <w:rsid w:val="003F07D0"/>
    <w:rsid w:val="004126E4"/>
    <w:rsid w:val="0042197F"/>
    <w:rsid w:val="00422FCD"/>
    <w:rsid w:val="00443794"/>
    <w:rsid w:val="0046086A"/>
    <w:rsid w:val="00466E6B"/>
    <w:rsid w:val="00473D66"/>
    <w:rsid w:val="00475947"/>
    <w:rsid w:val="004849C7"/>
    <w:rsid w:val="00485DAB"/>
    <w:rsid w:val="0049294D"/>
    <w:rsid w:val="004930AC"/>
    <w:rsid w:val="004A3ADE"/>
    <w:rsid w:val="004C7D4B"/>
    <w:rsid w:val="004D3468"/>
    <w:rsid w:val="004D38F3"/>
    <w:rsid w:val="004D6A65"/>
    <w:rsid w:val="004D7CF3"/>
    <w:rsid w:val="004F0208"/>
    <w:rsid w:val="00507A85"/>
    <w:rsid w:val="00516FF7"/>
    <w:rsid w:val="00517E2A"/>
    <w:rsid w:val="00517EC5"/>
    <w:rsid w:val="00533EC9"/>
    <w:rsid w:val="005408D5"/>
    <w:rsid w:val="0054741C"/>
    <w:rsid w:val="00547D0F"/>
    <w:rsid w:val="00556933"/>
    <w:rsid w:val="00556D66"/>
    <w:rsid w:val="005666DA"/>
    <w:rsid w:val="00576071"/>
    <w:rsid w:val="005B0894"/>
    <w:rsid w:val="005B3A3B"/>
    <w:rsid w:val="005B4D09"/>
    <w:rsid w:val="005C45F7"/>
    <w:rsid w:val="005D02BD"/>
    <w:rsid w:val="005F30B6"/>
    <w:rsid w:val="00607773"/>
    <w:rsid w:val="00610984"/>
    <w:rsid w:val="00612428"/>
    <w:rsid w:val="00624582"/>
    <w:rsid w:val="00633A5B"/>
    <w:rsid w:val="00635FF5"/>
    <w:rsid w:val="00652187"/>
    <w:rsid w:val="00652CE3"/>
    <w:rsid w:val="00654D7D"/>
    <w:rsid w:val="00655FED"/>
    <w:rsid w:val="00662F5A"/>
    <w:rsid w:val="00663838"/>
    <w:rsid w:val="00667CC7"/>
    <w:rsid w:val="0067528F"/>
    <w:rsid w:val="006876A1"/>
    <w:rsid w:val="006879DF"/>
    <w:rsid w:val="00691626"/>
    <w:rsid w:val="006937E1"/>
    <w:rsid w:val="00696FB9"/>
    <w:rsid w:val="00697C5C"/>
    <w:rsid w:val="006A159C"/>
    <w:rsid w:val="006A26F2"/>
    <w:rsid w:val="006A5AB2"/>
    <w:rsid w:val="006A72D2"/>
    <w:rsid w:val="006A7779"/>
    <w:rsid w:val="006B41B7"/>
    <w:rsid w:val="006B53A1"/>
    <w:rsid w:val="006C3B88"/>
    <w:rsid w:val="006D002F"/>
    <w:rsid w:val="006E73FE"/>
    <w:rsid w:val="006F25AB"/>
    <w:rsid w:val="006F3604"/>
    <w:rsid w:val="006F75FA"/>
    <w:rsid w:val="00700510"/>
    <w:rsid w:val="00700BC7"/>
    <w:rsid w:val="00716969"/>
    <w:rsid w:val="00722473"/>
    <w:rsid w:val="0072366E"/>
    <w:rsid w:val="00734BC2"/>
    <w:rsid w:val="00762BAA"/>
    <w:rsid w:val="007663F4"/>
    <w:rsid w:val="00792B3A"/>
    <w:rsid w:val="007A24D9"/>
    <w:rsid w:val="007A31B5"/>
    <w:rsid w:val="007A552E"/>
    <w:rsid w:val="007A778E"/>
    <w:rsid w:val="007B33FB"/>
    <w:rsid w:val="007B4733"/>
    <w:rsid w:val="007B7E05"/>
    <w:rsid w:val="007C5D90"/>
    <w:rsid w:val="007D0120"/>
    <w:rsid w:val="007D5529"/>
    <w:rsid w:val="007E0E94"/>
    <w:rsid w:val="007F2719"/>
    <w:rsid w:val="007F4CDB"/>
    <w:rsid w:val="0080457E"/>
    <w:rsid w:val="00806011"/>
    <w:rsid w:val="00811460"/>
    <w:rsid w:val="00813379"/>
    <w:rsid w:val="0081540C"/>
    <w:rsid w:val="008244DD"/>
    <w:rsid w:val="0082526D"/>
    <w:rsid w:val="0083429E"/>
    <w:rsid w:val="0083441B"/>
    <w:rsid w:val="00835261"/>
    <w:rsid w:val="00893BF3"/>
    <w:rsid w:val="0089595F"/>
    <w:rsid w:val="00895C3F"/>
    <w:rsid w:val="008A43DE"/>
    <w:rsid w:val="008B07D4"/>
    <w:rsid w:val="008B24C7"/>
    <w:rsid w:val="008B2566"/>
    <w:rsid w:val="008D5D0C"/>
    <w:rsid w:val="008E072F"/>
    <w:rsid w:val="008E40F4"/>
    <w:rsid w:val="008E6A2F"/>
    <w:rsid w:val="008F05EF"/>
    <w:rsid w:val="008F11DC"/>
    <w:rsid w:val="008F5085"/>
    <w:rsid w:val="009013D6"/>
    <w:rsid w:val="009015E8"/>
    <w:rsid w:val="009045AC"/>
    <w:rsid w:val="0090471E"/>
    <w:rsid w:val="00904B5A"/>
    <w:rsid w:val="00905318"/>
    <w:rsid w:val="00905487"/>
    <w:rsid w:val="009135FC"/>
    <w:rsid w:val="00913ACC"/>
    <w:rsid w:val="00913CDD"/>
    <w:rsid w:val="009161DC"/>
    <w:rsid w:val="00916224"/>
    <w:rsid w:val="00917955"/>
    <w:rsid w:val="00917B04"/>
    <w:rsid w:val="0092498D"/>
    <w:rsid w:val="0093007A"/>
    <w:rsid w:val="0093360F"/>
    <w:rsid w:val="00934FED"/>
    <w:rsid w:val="00935152"/>
    <w:rsid w:val="00937B87"/>
    <w:rsid w:val="00941706"/>
    <w:rsid w:val="00953180"/>
    <w:rsid w:val="00953838"/>
    <w:rsid w:val="00957311"/>
    <w:rsid w:val="009677B1"/>
    <w:rsid w:val="00973323"/>
    <w:rsid w:val="00980D59"/>
    <w:rsid w:val="009937E5"/>
    <w:rsid w:val="009A25D3"/>
    <w:rsid w:val="009A6C35"/>
    <w:rsid w:val="009B2C5A"/>
    <w:rsid w:val="009B6638"/>
    <w:rsid w:val="009C3A52"/>
    <w:rsid w:val="009C6200"/>
    <w:rsid w:val="009D238A"/>
    <w:rsid w:val="009D29B7"/>
    <w:rsid w:val="009D4573"/>
    <w:rsid w:val="009D4B2A"/>
    <w:rsid w:val="009D6B11"/>
    <w:rsid w:val="009E0B0A"/>
    <w:rsid w:val="009E2CE6"/>
    <w:rsid w:val="009E2D89"/>
    <w:rsid w:val="00A02472"/>
    <w:rsid w:val="00A05368"/>
    <w:rsid w:val="00A06222"/>
    <w:rsid w:val="00A16B7E"/>
    <w:rsid w:val="00A23D59"/>
    <w:rsid w:val="00A337C9"/>
    <w:rsid w:val="00A341AA"/>
    <w:rsid w:val="00A3614A"/>
    <w:rsid w:val="00A3662F"/>
    <w:rsid w:val="00A4254A"/>
    <w:rsid w:val="00A44F76"/>
    <w:rsid w:val="00A47BEA"/>
    <w:rsid w:val="00A64041"/>
    <w:rsid w:val="00A663C5"/>
    <w:rsid w:val="00A669C8"/>
    <w:rsid w:val="00A84A44"/>
    <w:rsid w:val="00A91F27"/>
    <w:rsid w:val="00AA3578"/>
    <w:rsid w:val="00AA505E"/>
    <w:rsid w:val="00AA7805"/>
    <w:rsid w:val="00AC4E0C"/>
    <w:rsid w:val="00AC6244"/>
    <w:rsid w:val="00AD2160"/>
    <w:rsid w:val="00AD3952"/>
    <w:rsid w:val="00AD6660"/>
    <w:rsid w:val="00AD7562"/>
    <w:rsid w:val="00AE3EFD"/>
    <w:rsid w:val="00AE4C3A"/>
    <w:rsid w:val="00B01E21"/>
    <w:rsid w:val="00B106DE"/>
    <w:rsid w:val="00B14663"/>
    <w:rsid w:val="00B16B56"/>
    <w:rsid w:val="00B330D2"/>
    <w:rsid w:val="00B4590C"/>
    <w:rsid w:val="00B53814"/>
    <w:rsid w:val="00B7205C"/>
    <w:rsid w:val="00B77BDC"/>
    <w:rsid w:val="00B8596B"/>
    <w:rsid w:val="00B961D5"/>
    <w:rsid w:val="00B967C8"/>
    <w:rsid w:val="00BA77BA"/>
    <w:rsid w:val="00BB00B5"/>
    <w:rsid w:val="00BB2A76"/>
    <w:rsid w:val="00BB366F"/>
    <w:rsid w:val="00BB3786"/>
    <w:rsid w:val="00BC2B77"/>
    <w:rsid w:val="00BC7688"/>
    <w:rsid w:val="00BD0A9D"/>
    <w:rsid w:val="00BF0A7A"/>
    <w:rsid w:val="00BF0E23"/>
    <w:rsid w:val="00C03DC6"/>
    <w:rsid w:val="00C040F4"/>
    <w:rsid w:val="00C2259E"/>
    <w:rsid w:val="00C25560"/>
    <w:rsid w:val="00C33C2B"/>
    <w:rsid w:val="00C3532F"/>
    <w:rsid w:val="00C41486"/>
    <w:rsid w:val="00C42AAD"/>
    <w:rsid w:val="00C54AF5"/>
    <w:rsid w:val="00C70086"/>
    <w:rsid w:val="00C9241D"/>
    <w:rsid w:val="00C93BC0"/>
    <w:rsid w:val="00C963B6"/>
    <w:rsid w:val="00CA3619"/>
    <w:rsid w:val="00CA674D"/>
    <w:rsid w:val="00CB4B29"/>
    <w:rsid w:val="00CC43D1"/>
    <w:rsid w:val="00CC525B"/>
    <w:rsid w:val="00CD3937"/>
    <w:rsid w:val="00CD3AC5"/>
    <w:rsid w:val="00CD76AF"/>
    <w:rsid w:val="00CE030C"/>
    <w:rsid w:val="00CE6915"/>
    <w:rsid w:val="00CF2C41"/>
    <w:rsid w:val="00CF3AC3"/>
    <w:rsid w:val="00D05208"/>
    <w:rsid w:val="00D114AB"/>
    <w:rsid w:val="00D11893"/>
    <w:rsid w:val="00D30A83"/>
    <w:rsid w:val="00D30AA6"/>
    <w:rsid w:val="00D36E5E"/>
    <w:rsid w:val="00D36FAF"/>
    <w:rsid w:val="00D43419"/>
    <w:rsid w:val="00D44865"/>
    <w:rsid w:val="00D47ACF"/>
    <w:rsid w:val="00D516EA"/>
    <w:rsid w:val="00D53DB4"/>
    <w:rsid w:val="00D64AF9"/>
    <w:rsid w:val="00D677E8"/>
    <w:rsid w:val="00D73A18"/>
    <w:rsid w:val="00D74BB4"/>
    <w:rsid w:val="00D74F3B"/>
    <w:rsid w:val="00D84B23"/>
    <w:rsid w:val="00D84DED"/>
    <w:rsid w:val="00D968FD"/>
    <w:rsid w:val="00DA612E"/>
    <w:rsid w:val="00DB4AEC"/>
    <w:rsid w:val="00DB56F4"/>
    <w:rsid w:val="00DB632F"/>
    <w:rsid w:val="00DC5BB2"/>
    <w:rsid w:val="00DC5E35"/>
    <w:rsid w:val="00DC7094"/>
    <w:rsid w:val="00DD2CEA"/>
    <w:rsid w:val="00DD301A"/>
    <w:rsid w:val="00DE659E"/>
    <w:rsid w:val="00DE6C4D"/>
    <w:rsid w:val="00DF017E"/>
    <w:rsid w:val="00DF4590"/>
    <w:rsid w:val="00DF7791"/>
    <w:rsid w:val="00E0121D"/>
    <w:rsid w:val="00E037AF"/>
    <w:rsid w:val="00E047F4"/>
    <w:rsid w:val="00E05CCA"/>
    <w:rsid w:val="00E21AF3"/>
    <w:rsid w:val="00E21F0D"/>
    <w:rsid w:val="00E27D43"/>
    <w:rsid w:val="00E34E9A"/>
    <w:rsid w:val="00E43F5B"/>
    <w:rsid w:val="00E57C87"/>
    <w:rsid w:val="00E647A7"/>
    <w:rsid w:val="00E6773A"/>
    <w:rsid w:val="00E7040A"/>
    <w:rsid w:val="00E96ACB"/>
    <w:rsid w:val="00EA43A2"/>
    <w:rsid w:val="00EC0D56"/>
    <w:rsid w:val="00EC6AE0"/>
    <w:rsid w:val="00ED4947"/>
    <w:rsid w:val="00ED4DB5"/>
    <w:rsid w:val="00ED60C3"/>
    <w:rsid w:val="00EE3A3B"/>
    <w:rsid w:val="00EE4700"/>
    <w:rsid w:val="00F1096D"/>
    <w:rsid w:val="00F17D29"/>
    <w:rsid w:val="00F26474"/>
    <w:rsid w:val="00F26B59"/>
    <w:rsid w:val="00F26E37"/>
    <w:rsid w:val="00F356F9"/>
    <w:rsid w:val="00F41F18"/>
    <w:rsid w:val="00F44AE5"/>
    <w:rsid w:val="00F4541E"/>
    <w:rsid w:val="00F5159E"/>
    <w:rsid w:val="00F57F02"/>
    <w:rsid w:val="00F64B5F"/>
    <w:rsid w:val="00F663EA"/>
    <w:rsid w:val="00F67860"/>
    <w:rsid w:val="00F67C14"/>
    <w:rsid w:val="00F80195"/>
    <w:rsid w:val="00F9231F"/>
    <w:rsid w:val="00FA3C24"/>
    <w:rsid w:val="00FB0193"/>
    <w:rsid w:val="00FB4EF4"/>
    <w:rsid w:val="00FC1B89"/>
    <w:rsid w:val="00FE6544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69E9-8DD7-4EFC-BE5F-BE57FD87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40</Pages>
  <Words>10178</Words>
  <Characters>58016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83</cp:revision>
  <cp:lastPrinted>2021-07-09T06:02:00Z</cp:lastPrinted>
  <dcterms:created xsi:type="dcterms:W3CDTF">2022-01-17T06:52:00Z</dcterms:created>
  <dcterms:modified xsi:type="dcterms:W3CDTF">2022-04-20T09:27:00Z</dcterms:modified>
</cp:coreProperties>
</file>