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B" w:rsidRDefault="00574AEB" w:rsidP="00574AEB">
      <w:pPr>
        <w:jc w:val="center"/>
      </w:pPr>
      <w:r>
        <w:rPr>
          <w:noProof/>
        </w:rPr>
        <w:drawing>
          <wp:inline distT="0" distB="0" distL="0" distR="0">
            <wp:extent cx="355600" cy="438150"/>
            <wp:effectExtent l="19050" t="0" r="635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EB" w:rsidRPr="001238CE" w:rsidRDefault="00574AEB" w:rsidP="00574AEB">
      <w:pPr>
        <w:jc w:val="center"/>
        <w:rPr>
          <w:b/>
          <w:sz w:val="28"/>
          <w:szCs w:val="28"/>
        </w:rPr>
      </w:pPr>
      <w:r w:rsidRPr="001238CE">
        <w:rPr>
          <w:b/>
          <w:sz w:val="28"/>
          <w:szCs w:val="28"/>
        </w:rPr>
        <w:t>ГЛАВА КАМЫШЛОВСКОГО ГОРОДСКОГО ОКРУГА</w:t>
      </w:r>
    </w:p>
    <w:p w:rsidR="00574AEB" w:rsidRPr="001238CE" w:rsidRDefault="00574AEB" w:rsidP="00574AE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74AEB" w:rsidRPr="001238CE" w:rsidRDefault="00574AEB" w:rsidP="00574AEB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8F472F" w:rsidRDefault="00574AEB" w:rsidP="00574AEB">
      <w:pPr>
        <w:rPr>
          <w:sz w:val="28"/>
          <w:szCs w:val="28"/>
        </w:rPr>
      </w:pPr>
      <w:r w:rsidRPr="001238CE">
        <w:rPr>
          <w:sz w:val="28"/>
          <w:szCs w:val="28"/>
        </w:rPr>
        <w:t xml:space="preserve">от </w:t>
      </w:r>
      <w:r w:rsidR="00076F0C">
        <w:rPr>
          <w:sz w:val="28"/>
          <w:szCs w:val="28"/>
        </w:rPr>
        <w:t>10.10</w:t>
      </w:r>
      <w:r w:rsidR="00C62D1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27A4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8F472F">
        <w:rPr>
          <w:sz w:val="28"/>
          <w:szCs w:val="28"/>
        </w:rPr>
        <w:t xml:space="preserve"> </w:t>
      </w:r>
      <w:r w:rsidRPr="001238CE">
        <w:rPr>
          <w:sz w:val="28"/>
          <w:szCs w:val="28"/>
        </w:rPr>
        <w:t xml:space="preserve"> </w:t>
      </w:r>
      <w:r w:rsidR="00076F0C">
        <w:rPr>
          <w:sz w:val="28"/>
          <w:szCs w:val="28"/>
        </w:rPr>
        <w:t xml:space="preserve"> </w:t>
      </w:r>
      <w:r w:rsidRPr="001238CE">
        <w:rPr>
          <w:sz w:val="28"/>
          <w:szCs w:val="28"/>
        </w:rPr>
        <w:t>№</w:t>
      </w:r>
      <w:r w:rsidR="00FC40C2">
        <w:rPr>
          <w:sz w:val="28"/>
          <w:szCs w:val="28"/>
        </w:rPr>
        <w:t xml:space="preserve"> </w:t>
      </w:r>
      <w:r w:rsidR="00076F0C">
        <w:rPr>
          <w:sz w:val="28"/>
          <w:szCs w:val="28"/>
        </w:rPr>
        <w:t>303-Р</w:t>
      </w:r>
      <w:r w:rsidR="00FC40C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7A44">
        <w:rPr>
          <w:sz w:val="28"/>
          <w:szCs w:val="28"/>
        </w:rPr>
        <w:t xml:space="preserve">                                    </w:t>
      </w:r>
      <w:r w:rsidRPr="001238CE">
        <w:rPr>
          <w:sz w:val="28"/>
          <w:szCs w:val="28"/>
        </w:rPr>
        <w:t xml:space="preserve"> </w:t>
      </w:r>
    </w:p>
    <w:p w:rsidR="00574AEB" w:rsidRDefault="008F472F" w:rsidP="00574AEB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574AEB" w:rsidRPr="001238CE">
        <w:rPr>
          <w:sz w:val="28"/>
          <w:szCs w:val="28"/>
        </w:rPr>
        <w:t xml:space="preserve">Камышлов </w:t>
      </w:r>
    </w:p>
    <w:p w:rsidR="002D56BE" w:rsidRDefault="002D56BE" w:rsidP="00574AEB">
      <w:pPr>
        <w:ind w:right="16"/>
        <w:jc w:val="center"/>
        <w:rPr>
          <w:b/>
          <w:i/>
          <w:color w:val="000000"/>
          <w:sz w:val="28"/>
          <w:szCs w:val="28"/>
        </w:rPr>
      </w:pPr>
    </w:p>
    <w:p w:rsidR="00D27A44" w:rsidRDefault="00574AEB" w:rsidP="003C0710">
      <w:pPr>
        <w:ind w:right="16"/>
        <w:jc w:val="center"/>
        <w:rPr>
          <w:b/>
          <w:i/>
          <w:color w:val="000000"/>
          <w:sz w:val="28"/>
          <w:szCs w:val="28"/>
        </w:rPr>
      </w:pPr>
      <w:bookmarkStart w:id="0" w:name="_GoBack"/>
      <w:r>
        <w:rPr>
          <w:b/>
          <w:i/>
          <w:color w:val="000000"/>
          <w:sz w:val="28"/>
          <w:szCs w:val="28"/>
        </w:rPr>
        <w:t xml:space="preserve">О </w:t>
      </w:r>
      <w:r w:rsidR="003C0710">
        <w:rPr>
          <w:b/>
          <w:i/>
          <w:color w:val="000000"/>
          <w:sz w:val="28"/>
          <w:szCs w:val="28"/>
        </w:rPr>
        <w:t>предоставлении услуги централизованного горячего водоснабжения</w:t>
      </w:r>
    </w:p>
    <w:bookmarkEnd w:id="0"/>
    <w:p w:rsidR="007E65D2" w:rsidRDefault="00574AEB" w:rsidP="00574AEB">
      <w:pPr>
        <w:ind w:right="1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B10201" w:rsidRDefault="00B10201" w:rsidP="00574AEB">
      <w:pPr>
        <w:ind w:right="16"/>
        <w:jc w:val="center"/>
        <w:rPr>
          <w:b/>
          <w:i/>
          <w:color w:val="000000"/>
          <w:sz w:val="28"/>
          <w:szCs w:val="28"/>
        </w:rPr>
      </w:pPr>
    </w:p>
    <w:p w:rsidR="00574AEB" w:rsidRDefault="004D78A3" w:rsidP="00BA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A7B8F" w:rsidRPr="001119E4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ым</w:t>
      </w:r>
      <w:r w:rsidR="00BA7B8F" w:rsidRPr="001119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7B8F" w:rsidRPr="001119E4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 («Российская газета», № 202, 08.10.2003)</w:t>
      </w:r>
      <w:r w:rsidR="00BA7B8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главы Камышловского городского округа от  14.12.2015 года  № 17 «</w:t>
      </w:r>
      <w:r w:rsidRPr="00BA7B8F">
        <w:rPr>
          <w:sz w:val="28"/>
          <w:szCs w:val="28"/>
        </w:rPr>
        <w:t>Об  определении единой теплоснабжающей  организации на территории Камышловского городского округа</w:t>
      </w:r>
      <w:r>
        <w:rPr>
          <w:sz w:val="28"/>
          <w:szCs w:val="28"/>
        </w:rPr>
        <w:t xml:space="preserve">» и </w:t>
      </w:r>
      <w:r w:rsidR="00BA7B8F">
        <w:rPr>
          <w:sz w:val="28"/>
          <w:szCs w:val="28"/>
        </w:rPr>
        <w:t>в</w:t>
      </w:r>
      <w:r w:rsidR="003C0710">
        <w:rPr>
          <w:sz w:val="28"/>
          <w:szCs w:val="28"/>
        </w:rPr>
        <w:t xml:space="preserve"> соответствии с пунктом 2.4 раздела 2 постановления главного государственного санитарного врача Российской Федерации от 07.04.2009 года № 20 «Об утверждении САНПИН 2.1.4.2496-09»,</w:t>
      </w:r>
      <w:r w:rsidR="00BA7B8F">
        <w:rPr>
          <w:sz w:val="28"/>
          <w:szCs w:val="28"/>
        </w:rPr>
        <w:t xml:space="preserve"> </w:t>
      </w:r>
      <w:r w:rsidR="003C0710">
        <w:rPr>
          <w:sz w:val="28"/>
          <w:szCs w:val="28"/>
        </w:rPr>
        <w:t>в целях предоставления услуги горячего водоснабжения надлежащего качества:</w:t>
      </w:r>
    </w:p>
    <w:p w:rsidR="004E52C2" w:rsidRPr="00BA7B8F" w:rsidRDefault="003C0710" w:rsidP="00BA7B8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B8F">
        <w:rPr>
          <w:sz w:val="28"/>
          <w:szCs w:val="28"/>
        </w:rPr>
        <w:t>У</w:t>
      </w:r>
      <w:r w:rsidR="004E52C2" w:rsidRPr="00BA7B8F">
        <w:rPr>
          <w:sz w:val="28"/>
          <w:szCs w:val="28"/>
        </w:rPr>
        <w:t xml:space="preserve">становить </w:t>
      </w:r>
      <w:r w:rsidR="00645394" w:rsidRPr="00BA7B8F">
        <w:rPr>
          <w:sz w:val="28"/>
          <w:szCs w:val="28"/>
        </w:rPr>
        <w:t>периодичность</w:t>
      </w:r>
      <w:r w:rsidR="004E52C2" w:rsidRPr="00BA7B8F">
        <w:rPr>
          <w:sz w:val="28"/>
          <w:szCs w:val="28"/>
        </w:rPr>
        <w:t xml:space="preserve"> </w:t>
      </w:r>
      <w:r w:rsidR="00645394" w:rsidRPr="00BA7B8F">
        <w:rPr>
          <w:sz w:val="28"/>
          <w:szCs w:val="28"/>
        </w:rPr>
        <w:t>подачи горячей воды для муниципального унитарного предприятия «</w:t>
      </w:r>
      <w:proofErr w:type="spellStart"/>
      <w:r w:rsidR="00645394" w:rsidRPr="00BA7B8F">
        <w:rPr>
          <w:sz w:val="28"/>
          <w:szCs w:val="28"/>
        </w:rPr>
        <w:t>Ресурсоснабжающая</w:t>
      </w:r>
      <w:proofErr w:type="spellEnd"/>
      <w:r w:rsidR="00645394" w:rsidRPr="00BA7B8F">
        <w:rPr>
          <w:sz w:val="28"/>
          <w:szCs w:val="28"/>
        </w:rPr>
        <w:t xml:space="preserve"> организация» с 01 декабря 2017 года по 15 марта 2018 года</w:t>
      </w:r>
      <w:r w:rsidR="00945C7E" w:rsidRPr="00BA7B8F">
        <w:rPr>
          <w:sz w:val="28"/>
          <w:szCs w:val="28"/>
        </w:rPr>
        <w:t>.</w:t>
      </w:r>
    </w:p>
    <w:p w:rsidR="005A1209" w:rsidRPr="005A1209" w:rsidRDefault="005A1209" w:rsidP="005A12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20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5A1209">
        <w:rPr>
          <w:sz w:val="28"/>
          <w:szCs w:val="28"/>
        </w:rPr>
        <w:t>Камышловские</w:t>
      </w:r>
      <w:proofErr w:type="spellEnd"/>
      <w:r w:rsidRPr="005A1209">
        <w:rPr>
          <w:sz w:val="28"/>
          <w:szCs w:val="28"/>
        </w:rPr>
        <w:t xml:space="preserve">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 w:rsidR="00574AEB" w:rsidRDefault="005A1209" w:rsidP="00574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AEB">
        <w:rPr>
          <w:sz w:val="28"/>
          <w:szCs w:val="28"/>
        </w:rPr>
        <w:t>.</w:t>
      </w:r>
      <w:r w:rsidR="00574AEB" w:rsidRPr="00586D10">
        <w:rPr>
          <w:sz w:val="28"/>
          <w:szCs w:val="28"/>
        </w:rPr>
        <w:t xml:space="preserve"> Контроль за исполнением настоящего распоряжения </w:t>
      </w:r>
      <w:r w:rsidR="003C0710">
        <w:rPr>
          <w:sz w:val="28"/>
          <w:szCs w:val="28"/>
        </w:rPr>
        <w:t>возложить на заместителя главы администрации Камышловского городского округа Бессонова Е.А.</w:t>
      </w:r>
    </w:p>
    <w:p w:rsidR="002D56BE" w:rsidRDefault="002D56BE" w:rsidP="00574AEB">
      <w:pPr>
        <w:ind w:firstLine="709"/>
        <w:jc w:val="both"/>
        <w:rPr>
          <w:sz w:val="28"/>
          <w:szCs w:val="28"/>
        </w:rPr>
      </w:pPr>
    </w:p>
    <w:p w:rsidR="002D56BE" w:rsidRDefault="002D56BE" w:rsidP="00574AEB">
      <w:pPr>
        <w:ind w:firstLine="709"/>
        <w:jc w:val="both"/>
        <w:rPr>
          <w:sz w:val="28"/>
          <w:szCs w:val="28"/>
        </w:rPr>
      </w:pPr>
    </w:p>
    <w:p w:rsidR="00645394" w:rsidRDefault="00645394" w:rsidP="00574AEB">
      <w:pPr>
        <w:ind w:firstLine="709"/>
        <w:jc w:val="both"/>
        <w:rPr>
          <w:sz w:val="28"/>
          <w:szCs w:val="28"/>
        </w:rPr>
      </w:pPr>
    </w:p>
    <w:p w:rsidR="008F472F" w:rsidRDefault="008F472F" w:rsidP="00574AEB">
      <w:pPr>
        <w:ind w:firstLine="709"/>
        <w:jc w:val="both"/>
        <w:rPr>
          <w:sz w:val="28"/>
          <w:szCs w:val="28"/>
        </w:rPr>
      </w:pPr>
    </w:p>
    <w:p w:rsidR="00076F0C" w:rsidRDefault="002D56BE" w:rsidP="00A818E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21177">
        <w:rPr>
          <w:sz w:val="28"/>
          <w:szCs w:val="28"/>
        </w:rPr>
        <w:t xml:space="preserve"> </w:t>
      </w:r>
      <w:r w:rsidR="00A818EE">
        <w:rPr>
          <w:sz w:val="28"/>
          <w:szCs w:val="28"/>
        </w:rPr>
        <w:t>г</w:t>
      </w:r>
      <w:r w:rsidR="00574AEB" w:rsidRPr="001238CE">
        <w:rPr>
          <w:sz w:val="28"/>
          <w:szCs w:val="28"/>
        </w:rPr>
        <w:t>лав</w:t>
      </w:r>
      <w:r w:rsidR="00A818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574AEB" w:rsidRDefault="00574AEB" w:rsidP="00A818EE">
      <w:pPr>
        <w:jc w:val="both"/>
        <w:rPr>
          <w:b/>
          <w:sz w:val="28"/>
          <w:szCs w:val="28"/>
        </w:rPr>
      </w:pPr>
      <w:r w:rsidRPr="001238CE">
        <w:rPr>
          <w:sz w:val="28"/>
          <w:szCs w:val="28"/>
        </w:rPr>
        <w:t xml:space="preserve">Камышловского городского округа  </w:t>
      </w:r>
      <w:r>
        <w:rPr>
          <w:sz w:val="28"/>
          <w:szCs w:val="28"/>
        </w:rPr>
        <w:t xml:space="preserve"> </w:t>
      </w:r>
      <w:r w:rsidRPr="001238CE">
        <w:rPr>
          <w:sz w:val="28"/>
          <w:szCs w:val="28"/>
        </w:rPr>
        <w:t xml:space="preserve">  </w:t>
      </w:r>
      <w:r w:rsidR="002D56BE">
        <w:rPr>
          <w:sz w:val="28"/>
          <w:szCs w:val="28"/>
        </w:rPr>
        <w:t xml:space="preserve">                    </w:t>
      </w:r>
      <w:r w:rsidR="00D21177">
        <w:rPr>
          <w:sz w:val="28"/>
          <w:szCs w:val="28"/>
        </w:rPr>
        <w:t xml:space="preserve">   </w:t>
      </w:r>
      <w:r w:rsidR="00076F0C">
        <w:rPr>
          <w:sz w:val="28"/>
          <w:szCs w:val="28"/>
        </w:rPr>
        <w:t xml:space="preserve">                   </w:t>
      </w:r>
      <w:r w:rsidR="002D56BE">
        <w:rPr>
          <w:sz w:val="28"/>
          <w:szCs w:val="28"/>
        </w:rPr>
        <w:t>А.В. Половников</w:t>
      </w:r>
    </w:p>
    <w:p w:rsidR="003B173C" w:rsidRDefault="003B173C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sectPr w:rsidR="002D56BE" w:rsidSect="00076F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A33"/>
    <w:multiLevelType w:val="hybridMultilevel"/>
    <w:tmpl w:val="452C2F2C"/>
    <w:lvl w:ilvl="0" w:tplc="982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377254"/>
    <w:multiLevelType w:val="hybridMultilevel"/>
    <w:tmpl w:val="56383C28"/>
    <w:lvl w:ilvl="0" w:tplc="5EC65DB6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4AEB"/>
    <w:rsid w:val="00030FCD"/>
    <w:rsid w:val="00040CE7"/>
    <w:rsid w:val="00067BC4"/>
    <w:rsid w:val="00075149"/>
    <w:rsid w:val="00076F0C"/>
    <w:rsid w:val="00097AB6"/>
    <w:rsid w:val="000C1B6F"/>
    <w:rsid w:val="000C4FDF"/>
    <w:rsid w:val="000E4D4A"/>
    <w:rsid w:val="000F754A"/>
    <w:rsid w:val="00152ED9"/>
    <w:rsid w:val="00157B3C"/>
    <w:rsid w:val="00171781"/>
    <w:rsid w:val="00185902"/>
    <w:rsid w:val="001F1F3F"/>
    <w:rsid w:val="00272CBF"/>
    <w:rsid w:val="002D56BE"/>
    <w:rsid w:val="0038298A"/>
    <w:rsid w:val="0039637E"/>
    <w:rsid w:val="003B173C"/>
    <w:rsid w:val="003C0710"/>
    <w:rsid w:val="00421362"/>
    <w:rsid w:val="00480F34"/>
    <w:rsid w:val="004D78A3"/>
    <w:rsid w:val="004E52C2"/>
    <w:rsid w:val="004F09D8"/>
    <w:rsid w:val="00574AEB"/>
    <w:rsid w:val="005A1209"/>
    <w:rsid w:val="005B3C1C"/>
    <w:rsid w:val="005D75F1"/>
    <w:rsid w:val="00645394"/>
    <w:rsid w:val="006B7A24"/>
    <w:rsid w:val="00702CAC"/>
    <w:rsid w:val="00746355"/>
    <w:rsid w:val="007B6A1A"/>
    <w:rsid w:val="007E65D2"/>
    <w:rsid w:val="00816DF7"/>
    <w:rsid w:val="00843306"/>
    <w:rsid w:val="008450BE"/>
    <w:rsid w:val="00883075"/>
    <w:rsid w:val="008D3581"/>
    <w:rsid w:val="008E28F4"/>
    <w:rsid w:val="008F472F"/>
    <w:rsid w:val="009121A3"/>
    <w:rsid w:val="00945C7E"/>
    <w:rsid w:val="00995920"/>
    <w:rsid w:val="00A818EE"/>
    <w:rsid w:val="00AF42BE"/>
    <w:rsid w:val="00B10201"/>
    <w:rsid w:val="00B61F8D"/>
    <w:rsid w:val="00B83A9B"/>
    <w:rsid w:val="00BA7B8F"/>
    <w:rsid w:val="00C027C7"/>
    <w:rsid w:val="00C62D17"/>
    <w:rsid w:val="00CC3E61"/>
    <w:rsid w:val="00D00C73"/>
    <w:rsid w:val="00D03757"/>
    <w:rsid w:val="00D21177"/>
    <w:rsid w:val="00D21616"/>
    <w:rsid w:val="00D27A44"/>
    <w:rsid w:val="00D34AB2"/>
    <w:rsid w:val="00D660C2"/>
    <w:rsid w:val="00E4762E"/>
    <w:rsid w:val="00E635B2"/>
    <w:rsid w:val="00EF1152"/>
    <w:rsid w:val="00FC27F9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F8AC"/>
  <w15:docId w15:val="{69C3B16F-F2EF-4F07-9402-767D77F3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1E25-D833-455F-AC26-0A02854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8</cp:revision>
  <cp:lastPrinted>2017-10-11T05:31:00Z</cp:lastPrinted>
  <dcterms:created xsi:type="dcterms:W3CDTF">2017-02-06T04:12:00Z</dcterms:created>
  <dcterms:modified xsi:type="dcterms:W3CDTF">2017-10-11T05:33:00Z</dcterms:modified>
</cp:coreProperties>
</file>