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</w:t>
      </w:r>
      <w:r w:rsidRPr="00A42C54">
        <w:rPr>
          <w:b/>
          <w:szCs w:val="24"/>
        </w:rPr>
        <w:t xml:space="preserve">от </w:t>
      </w:r>
      <w:r w:rsidR="00030029">
        <w:rPr>
          <w:b/>
          <w:szCs w:val="24"/>
        </w:rPr>
        <w:t>07</w:t>
      </w:r>
      <w:r w:rsidRPr="00A42C54">
        <w:rPr>
          <w:b/>
          <w:szCs w:val="24"/>
        </w:rPr>
        <w:t>.</w:t>
      </w:r>
      <w:r w:rsidR="00A42C54" w:rsidRPr="00A42C54">
        <w:rPr>
          <w:b/>
          <w:szCs w:val="24"/>
        </w:rPr>
        <w:t>0</w:t>
      </w:r>
      <w:r w:rsidR="00030029">
        <w:rPr>
          <w:b/>
          <w:szCs w:val="24"/>
        </w:rPr>
        <w:t>7</w:t>
      </w:r>
      <w:r w:rsidRPr="00A42C54">
        <w:rPr>
          <w:b/>
          <w:szCs w:val="24"/>
        </w:rPr>
        <w:t>.20</w:t>
      </w:r>
      <w:r w:rsidR="00434479" w:rsidRPr="00A42C54">
        <w:rPr>
          <w:b/>
          <w:szCs w:val="24"/>
        </w:rPr>
        <w:t>2</w:t>
      </w:r>
      <w:r w:rsidR="00A42C54" w:rsidRPr="00A42C54">
        <w:rPr>
          <w:b/>
          <w:szCs w:val="24"/>
        </w:rPr>
        <w:t>1</w:t>
      </w:r>
      <w:r w:rsidRPr="00A42C54">
        <w:rPr>
          <w:b/>
          <w:szCs w:val="24"/>
        </w:rPr>
        <w:t xml:space="preserve"> г.</w:t>
      </w:r>
      <w:r w:rsidR="00FC646C" w:rsidRPr="00A42C54">
        <w:rPr>
          <w:b/>
          <w:szCs w:val="24"/>
        </w:rPr>
        <w:t xml:space="preserve">                                                                                        №</w:t>
      </w:r>
      <w:r w:rsidR="00030029">
        <w:rPr>
          <w:b/>
          <w:szCs w:val="24"/>
        </w:rPr>
        <w:t>6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4655"/>
        <w:gridCol w:w="3406"/>
      </w:tblGrid>
      <w:tr w:rsidR="00AD205B" w:rsidRPr="007A2D1F" w:rsidTr="00D33A6A">
        <w:trPr>
          <w:trHeight w:val="109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42C54" w:rsidP="000300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Проект решения о предоставлении разрешения на условно разрешенный вид использования земельного участка – </w:t>
            </w:r>
            <w:r w:rsidR="00030029">
              <w:rPr>
                <w:szCs w:val="24"/>
              </w:rPr>
              <w:t>магазины</w:t>
            </w:r>
            <w:r>
              <w:rPr>
                <w:szCs w:val="24"/>
              </w:rPr>
              <w:t>, с кадастровым номером: 66:46:010</w:t>
            </w:r>
            <w:r w:rsidR="00030029">
              <w:rPr>
                <w:szCs w:val="24"/>
              </w:rPr>
              <w:t>8</w:t>
            </w:r>
            <w:r>
              <w:rPr>
                <w:szCs w:val="24"/>
              </w:rPr>
              <w:t>003:</w:t>
            </w:r>
            <w:r w:rsidR="00030029">
              <w:rPr>
                <w:szCs w:val="24"/>
              </w:rPr>
              <w:t>347</w:t>
            </w:r>
            <w:r>
              <w:rPr>
                <w:szCs w:val="24"/>
              </w:rPr>
              <w:t xml:space="preserve">, расположенного по адресу: Свердловская </w:t>
            </w:r>
            <w:r w:rsidR="004C0656">
              <w:rPr>
                <w:szCs w:val="24"/>
              </w:rPr>
              <w:t xml:space="preserve">область, г. Камышлов, ул. </w:t>
            </w:r>
            <w:r w:rsidR="00030029">
              <w:rPr>
                <w:szCs w:val="24"/>
              </w:rPr>
              <w:t>Северная, д. 75</w:t>
            </w:r>
          </w:p>
        </w:tc>
      </w:tr>
      <w:tr w:rsidR="00AD205B" w:rsidRPr="007A2D1F" w:rsidTr="00D33A6A">
        <w:trPr>
          <w:trHeight w:val="82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D33A6A">
        <w:trPr>
          <w:trHeight w:val="59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D33A6A">
        <w:trPr>
          <w:trHeight w:val="192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915203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915203">
              <w:rPr>
                <w:bCs/>
                <w:iCs/>
                <w:szCs w:val="24"/>
              </w:rPr>
              <w:t xml:space="preserve">администрации 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030029">
              <w:rPr>
                <w:bCs/>
                <w:iCs/>
                <w:szCs w:val="24"/>
              </w:rPr>
              <w:t>03</w:t>
            </w:r>
            <w:r w:rsidRPr="007A2D1F">
              <w:rPr>
                <w:bCs/>
                <w:iCs/>
                <w:szCs w:val="24"/>
              </w:rPr>
              <w:t>.</w:t>
            </w:r>
            <w:r w:rsidR="00A76201" w:rsidRPr="007A2D1F">
              <w:rPr>
                <w:bCs/>
                <w:iCs/>
                <w:szCs w:val="24"/>
              </w:rPr>
              <w:t>0</w:t>
            </w:r>
            <w:r w:rsidR="00030029">
              <w:rPr>
                <w:bCs/>
                <w:iCs/>
                <w:szCs w:val="24"/>
              </w:rPr>
              <w:t>6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915203">
              <w:rPr>
                <w:bCs/>
                <w:iCs/>
                <w:szCs w:val="24"/>
              </w:rPr>
              <w:t>1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030029">
              <w:rPr>
                <w:bCs/>
                <w:iCs/>
                <w:szCs w:val="24"/>
              </w:rPr>
              <w:t>376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</w:t>
            </w:r>
            <w:r w:rsidR="00030029">
              <w:rPr>
                <w:szCs w:val="24"/>
              </w:rPr>
              <w:t>проекту</w:t>
            </w:r>
            <w:r w:rsidR="00115BF8" w:rsidRPr="007A2D1F">
              <w:rPr>
                <w:szCs w:val="24"/>
              </w:rPr>
              <w:t xml:space="preserve"> </w:t>
            </w:r>
            <w:r w:rsidR="00915203">
              <w:rPr>
                <w:szCs w:val="24"/>
              </w:rPr>
              <w:t xml:space="preserve">предоставления разрешения на условно разрешенный вид использования земельного участка – </w:t>
            </w:r>
            <w:r w:rsidR="00030029">
              <w:rPr>
                <w:szCs w:val="24"/>
              </w:rPr>
              <w:t>магазины</w:t>
            </w:r>
            <w:r w:rsidR="00915203">
              <w:rPr>
                <w:szCs w:val="24"/>
              </w:rPr>
              <w:t>, с</w:t>
            </w:r>
            <w:r w:rsidR="00030029">
              <w:rPr>
                <w:szCs w:val="24"/>
              </w:rPr>
              <w:t xml:space="preserve"> кадастровым номером: 66:46:0108</w:t>
            </w:r>
            <w:r w:rsidR="00915203">
              <w:rPr>
                <w:szCs w:val="24"/>
              </w:rPr>
              <w:t>003:</w:t>
            </w:r>
            <w:r w:rsidR="00030029">
              <w:rPr>
                <w:szCs w:val="24"/>
              </w:rPr>
              <w:t>347</w:t>
            </w:r>
            <w:r w:rsidR="00915203">
              <w:rPr>
                <w:szCs w:val="24"/>
              </w:rPr>
              <w:t xml:space="preserve">, расположенного по адресу: Свердловская область, г. Камышлов, ул. </w:t>
            </w:r>
            <w:r w:rsidR="00030029">
              <w:rPr>
                <w:szCs w:val="24"/>
              </w:rPr>
              <w:t>Северная, д. 75</w:t>
            </w:r>
            <w:r w:rsidRPr="007A2D1F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D33A6A">
        <w:trPr>
          <w:trHeight w:val="165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«Камышловские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» от </w:t>
            </w:r>
            <w:r w:rsidR="0003002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08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A76201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03002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434479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3530C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030029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6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="003530C3">
              <w:rPr>
                <w:szCs w:val="24"/>
              </w:rPr>
              <w:t xml:space="preserve"> –</w:t>
            </w:r>
            <w:r w:rsidR="00030029">
              <w:rPr>
                <w:szCs w:val="24"/>
              </w:rPr>
              <w:t>07</w:t>
            </w:r>
            <w:r w:rsidRPr="007A2D1F">
              <w:rPr>
                <w:szCs w:val="24"/>
              </w:rPr>
              <w:t>.</w:t>
            </w:r>
            <w:r w:rsidR="00A76201" w:rsidRPr="007A2D1F">
              <w:rPr>
                <w:szCs w:val="24"/>
              </w:rPr>
              <w:t>0</w:t>
            </w:r>
            <w:r w:rsidR="00030029">
              <w:rPr>
                <w:szCs w:val="24"/>
              </w:rPr>
              <w:t>6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3530C3">
              <w:rPr>
                <w:szCs w:val="24"/>
              </w:rPr>
              <w:t>1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111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030029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030029">
              <w:rPr>
                <w:szCs w:val="24"/>
              </w:rPr>
              <w:t>6</w:t>
            </w:r>
            <w:r w:rsidRPr="007A2D1F">
              <w:rPr>
                <w:szCs w:val="24"/>
              </w:rPr>
              <w:t xml:space="preserve"> от </w:t>
            </w:r>
            <w:r w:rsidR="00030029">
              <w:rPr>
                <w:szCs w:val="24"/>
              </w:rPr>
              <w:t>06</w:t>
            </w:r>
            <w:r w:rsidR="00297E87" w:rsidRPr="007A2D1F">
              <w:rPr>
                <w:szCs w:val="24"/>
              </w:rPr>
              <w:t>.</w:t>
            </w:r>
            <w:r w:rsidR="00030029">
              <w:rPr>
                <w:szCs w:val="24"/>
              </w:rPr>
              <w:t>07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3530C3">
              <w:rPr>
                <w:szCs w:val="24"/>
              </w:rPr>
              <w:t>1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97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297E87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3530C3" w:rsidP="000300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030029">
              <w:rPr>
                <w:szCs w:val="24"/>
              </w:rPr>
              <w:t>15</w:t>
            </w:r>
            <w:r w:rsidR="00D75198" w:rsidRPr="007A2D1F">
              <w:rPr>
                <w:szCs w:val="24"/>
              </w:rPr>
              <w:t>.0</w:t>
            </w:r>
            <w:r w:rsidR="00030029">
              <w:rPr>
                <w:szCs w:val="24"/>
              </w:rPr>
              <w:t>6</w:t>
            </w:r>
            <w:r w:rsidR="00D75198" w:rsidRPr="007A2D1F">
              <w:rPr>
                <w:szCs w:val="24"/>
              </w:rPr>
              <w:t>.20</w:t>
            </w:r>
            <w:r w:rsidR="00030029">
              <w:rPr>
                <w:szCs w:val="24"/>
              </w:rPr>
              <w:t>21г. по 05</w:t>
            </w:r>
            <w:r w:rsidR="00D75198" w:rsidRPr="007A2D1F">
              <w:rPr>
                <w:szCs w:val="24"/>
              </w:rPr>
              <w:t>.</w:t>
            </w:r>
            <w:r w:rsidR="00434479" w:rsidRPr="007A2D1F">
              <w:rPr>
                <w:szCs w:val="24"/>
              </w:rPr>
              <w:t>0</w:t>
            </w:r>
            <w:r w:rsidR="00030029">
              <w:rPr>
                <w:szCs w:val="24"/>
              </w:rPr>
              <w:t>7</w:t>
            </w:r>
            <w:r w:rsidR="00D75198"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="00D75198"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D33A6A">
        <w:trPr>
          <w:trHeight w:val="54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D33A6A">
        <w:trPr>
          <w:trHeight w:val="1037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D33A6A">
        <w:trPr>
          <w:trHeight w:val="270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D33A6A">
        <w:trPr>
          <w:trHeight w:val="51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D33A6A">
        <w:trPr>
          <w:trHeight w:val="270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D33A6A">
        <w:trPr>
          <w:trHeight w:val="27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C3083" w:rsidP="00787A14">
            <w:pPr>
              <w:jc w:val="center"/>
              <w:rPr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Рекомендовать главе Камышловского городского округа предоставить разрешение на условно разрешенный вид использования земельного участка – </w:t>
            </w:r>
            <w:r w:rsidR="00787A14">
              <w:rPr>
                <w:rFonts w:ascii="Liberation Serif" w:hAnsi="Liberation Serif"/>
                <w:szCs w:val="24"/>
              </w:rPr>
              <w:t>магазины</w:t>
            </w:r>
            <w:r>
              <w:rPr>
                <w:rFonts w:ascii="Liberation Serif" w:hAnsi="Liberation Serif"/>
                <w:szCs w:val="24"/>
              </w:rPr>
              <w:t>, с кадастровым номером: 66:46:010</w:t>
            </w:r>
            <w:r w:rsidR="00787A14">
              <w:rPr>
                <w:rFonts w:ascii="Liberation Serif" w:hAnsi="Liberation Serif"/>
                <w:szCs w:val="24"/>
              </w:rPr>
              <w:t>8</w:t>
            </w:r>
            <w:r>
              <w:rPr>
                <w:rFonts w:ascii="Liberation Serif" w:hAnsi="Liberation Serif"/>
                <w:szCs w:val="24"/>
              </w:rPr>
              <w:t>003:</w:t>
            </w:r>
            <w:r w:rsidR="00787A14">
              <w:rPr>
                <w:rFonts w:ascii="Liberation Serif" w:hAnsi="Liberation Serif"/>
                <w:szCs w:val="24"/>
              </w:rPr>
              <w:t>347</w:t>
            </w:r>
            <w:r>
              <w:rPr>
                <w:rFonts w:ascii="Liberation Serif" w:hAnsi="Liberation Serif"/>
                <w:szCs w:val="24"/>
              </w:rPr>
              <w:t xml:space="preserve">, расположенного по адресу: Свердловская область, г. Камышлов, ул. </w:t>
            </w:r>
            <w:r w:rsidR="00787A14">
              <w:rPr>
                <w:rFonts w:ascii="Liberation Serif" w:hAnsi="Liberation Serif"/>
                <w:szCs w:val="24"/>
              </w:rPr>
              <w:t>Северная, д. 75</w:t>
            </w:r>
            <w:bookmarkStart w:id="0" w:name="_GoBack"/>
            <w:bookmarkEnd w:id="0"/>
          </w:p>
        </w:tc>
      </w:tr>
    </w:tbl>
    <w:p w:rsidR="00865743" w:rsidRPr="007A2D1F" w:rsidRDefault="00865743" w:rsidP="00D33A6A">
      <w:pPr>
        <w:rPr>
          <w:szCs w:val="24"/>
        </w:rPr>
      </w:pPr>
    </w:p>
    <w:sectPr w:rsidR="00865743" w:rsidRPr="007A2D1F" w:rsidSect="00D33A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A7" w:rsidRDefault="002F73A7" w:rsidP="00D33A6A">
      <w:r>
        <w:separator/>
      </w:r>
    </w:p>
  </w:endnote>
  <w:endnote w:type="continuationSeparator" w:id="0">
    <w:p w:rsidR="002F73A7" w:rsidRDefault="002F73A7" w:rsidP="00D3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A7" w:rsidRDefault="002F73A7" w:rsidP="00D33A6A">
      <w:r>
        <w:separator/>
      </w:r>
    </w:p>
  </w:footnote>
  <w:footnote w:type="continuationSeparator" w:id="0">
    <w:p w:rsidR="002F73A7" w:rsidRDefault="002F73A7" w:rsidP="00D3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30029"/>
    <w:rsid w:val="00115BF8"/>
    <w:rsid w:val="00150BD9"/>
    <w:rsid w:val="00297E87"/>
    <w:rsid w:val="002F73A7"/>
    <w:rsid w:val="003530C3"/>
    <w:rsid w:val="003A36A7"/>
    <w:rsid w:val="00434479"/>
    <w:rsid w:val="004C0656"/>
    <w:rsid w:val="00502259"/>
    <w:rsid w:val="00787A14"/>
    <w:rsid w:val="007A2D1F"/>
    <w:rsid w:val="007C3083"/>
    <w:rsid w:val="00865743"/>
    <w:rsid w:val="00915203"/>
    <w:rsid w:val="009240CC"/>
    <w:rsid w:val="00943244"/>
    <w:rsid w:val="009F1D7E"/>
    <w:rsid w:val="00A42C54"/>
    <w:rsid w:val="00A7220D"/>
    <w:rsid w:val="00A76201"/>
    <w:rsid w:val="00AD205B"/>
    <w:rsid w:val="00B32926"/>
    <w:rsid w:val="00BB48B2"/>
    <w:rsid w:val="00C86AAC"/>
    <w:rsid w:val="00C902DC"/>
    <w:rsid w:val="00D33A6A"/>
    <w:rsid w:val="00D44578"/>
    <w:rsid w:val="00D75198"/>
    <w:rsid w:val="00D8743A"/>
    <w:rsid w:val="00DE1772"/>
    <w:rsid w:val="00E931BF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E61C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33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A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3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A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2021-02-19T06:00:00Z</cp:lastPrinted>
  <dcterms:created xsi:type="dcterms:W3CDTF">2021-06-30T08:26:00Z</dcterms:created>
  <dcterms:modified xsi:type="dcterms:W3CDTF">2021-06-30T08:27:00Z</dcterms:modified>
</cp:coreProperties>
</file>