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widowControl w:val="false"/>
        <w:ind w:left="0" w:right="0" w:hanging="0"/>
        <w:jc w:val="center"/>
        <w:rPr/>
      </w:pPr>
      <w:r>
        <w:rPr>
          <w:rStyle w:val="Style14"/>
          <w:rFonts w:ascii="Liberation Serif" w:hAnsi="Liberation Serif"/>
          <w:sz w:val="28"/>
          <w:szCs w:val="28"/>
        </w:rPr>
        <w:drawing>
          <wp:inline distT="0" distB="0" distL="0" distR="0">
            <wp:extent cx="416560" cy="688975"/>
            <wp:effectExtent l="0" t="0" r="0" b="0"/>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Камышлов-герб"/>
                    <pic:cNvPicPr>
                      <a:picLocks noChangeAspect="1" noChangeArrowheads="1"/>
                    </pic:cNvPicPr>
                  </pic:nvPicPr>
                  <pic:blipFill>
                    <a:blip r:embed="rId2"/>
                    <a:stretch>
                      <a:fillRect/>
                    </a:stretch>
                  </pic:blipFill>
                  <pic:spPr bwMode="auto">
                    <a:xfrm>
                      <a:off x="0" y="0"/>
                      <a:ext cx="416560" cy="688975"/>
                    </a:xfrm>
                    <a:prstGeom prst="rect">
                      <a:avLst/>
                    </a:prstGeom>
                  </pic:spPr>
                </pic:pic>
              </a:graphicData>
            </a:graphic>
          </wp:inline>
        </w:drawing>
      </w:r>
    </w:p>
    <w:p>
      <w:pPr>
        <w:pStyle w:val="Style16"/>
        <w:widowControl w:val="false"/>
        <w:ind w:left="0" w:right="0" w:firstLine="540"/>
        <w:jc w:val="center"/>
        <w:rPr>
          <w:rFonts w:ascii="Liberation Serif" w:hAnsi="Liberation Serif"/>
          <w:b/>
          <w:b/>
          <w:sz w:val="28"/>
          <w:szCs w:val="28"/>
        </w:rPr>
      </w:pPr>
      <w:r>
        <w:rPr>
          <w:rFonts w:ascii="Liberation Serif" w:hAnsi="Liberation Serif"/>
          <w:b/>
          <w:sz w:val="28"/>
          <w:szCs w:val="28"/>
        </w:rPr>
        <w:t>АДМИНИСТРАЦИЯ КАМЫШЛОВСКОГО ГОРОДСКОГО ОКРУГА</w:t>
      </w:r>
    </w:p>
    <w:p>
      <w:pPr>
        <w:pStyle w:val="Style16"/>
        <w:widowControl w:val="false"/>
        <w:ind w:left="0" w:right="0" w:firstLine="540"/>
        <w:jc w:val="center"/>
        <w:rPr>
          <w:rFonts w:ascii="Liberation Serif" w:hAnsi="Liberation Serif"/>
          <w:b/>
          <w:b/>
          <w:sz w:val="28"/>
          <w:szCs w:val="28"/>
        </w:rPr>
      </w:pPr>
      <w:r>
        <w:rPr>
          <w:rFonts w:ascii="Liberation Serif" w:hAnsi="Liberation Serif"/>
          <w:b/>
          <w:sz w:val="28"/>
          <w:szCs w:val="28"/>
        </w:rPr>
        <w:t>П О С Т А Н О В Л Е Н И Е</w:t>
      </w:r>
    </w:p>
    <w:p>
      <w:pPr>
        <w:pStyle w:val="Style16"/>
        <w:widowControl w:val="false"/>
        <w:pBdr>
          <w:top w:val="double" w:sz="12" w:space="4" w:color="000000"/>
        </w:pBdr>
        <w:jc w:val="both"/>
        <w:rPr>
          <w:rStyle w:val="Style14"/>
          <w:b/>
          <w:b/>
          <w:bCs/>
          <w:color w:val="292929"/>
        </w:rPr>
      </w:pPr>
      <w:r>
        <w:rPr>
          <w:rFonts w:ascii="Liberation Serif" w:hAnsi="Liberation Serif"/>
          <w:sz w:val="28"/>
          <w:szCs w:val="28"/>
        </w:rPr>
      </w:r>
    </w:p>
    <w:p>
      <w:pPr>
        <w:pStyle w:val="Style16"/>
        <w:widowControl w:val="false"/>
        <w:pBdr>
          <w:top w:val="double" w:sz="12" w:space="4" w:color="000000"/>
        </w:pBdr>
        <w:jc w:val="both"/>
        <w:rPr>
          <w:rFonts w:ascii="Liberation Serif" w:hAnsi="Liberation Serif"/>
          <w:sz w:val="28"/>
          <w:szCs w:val="28"/>
        </w:rPr>
      </w:pPr>
      <w:r>
        <w:rPr>
          <w:rStyle w:val="Style14"/>
          <w:rFonts w:ascii="Liberation Serif" w:hAnsi="Liberation Serif"/>
          <w:b/>
          <w:bCs/>
          <w:color w:val="292929"/>
          <w:sz w:val="28"/>
          <w:szCs w:val="28"/>
        </w:rPr>
        <w:t xml:space="preserve">от </w:t>
      </w:r>
      <w:r>
        <w:rPr>
          <w:rStyle w:val="Style14"/>
          <w:rFonts w:ascii="Liberation Serif" w:hAnsi="Liberation Serif"/>
          <w:b/>
          <w:bCs/>
          <w:color w:val="292929"/>
          <w:sz w:val="28"/>
          <w:szCs w:val="28"/>
        </w:rPr>
        <w:t xml:space="preserve">09.04.2021 </w:t>
      </w:r>
      <w:r>
        <w:rPr>
          <w:rStyle w:val="Style14"/>
          <w:rFonts w:ascii="Liberation Serif" w:hAnsi="Liberation Serif"/>
          <w:b/>
          <w:bCs/>
          <w:color w:val="292929"/>
          <w:sz w:val="28"/>
          <w:szCs w:val="28"/>
        </w:rPr>
        <w:t xml:space="preserve"> </w:t>
      </w:r>
      <w:r>
        <w:rPr>
          <w:rStyle w:val="Style14"/>
          <w:rFonts w:ascii="Liberation Serif" w:hAnsi="Liberation Serif"/>
          <w:b/>
          <w:bCs/>
          <w:color w:val="292929"/>
          <w:sz w:val="28"/>
          <w:szCs w:val="28"/>
          <w:lang w:val="en-US"/>
        </w:rPr>
        <w:t xml:space="preserve">N </w:t>
      </w:r>
      <w:r>
        <w:rPr>
          <w:rStyle w:val="Style14"/>
          <w:rFonts w:ascii="Liberation Serif" w:hAnsi="Liberation Serif"/>
          <w:b/>
          <w:bCs/>
          <w:color w:val="292929"/>
          <w:sz w:val="28"/>
          <w:szCs w:val="28"/>
          <w:lang w:val="en-US"/>
        </w:rPr>
        <w:t>24</w:t>
      </w:r>
      <w:r>
        <w:rPr>
          <w:rStyle w:val="Style14"/>
          <w:rFonts w:ascii="Liberation Serif" w:hAnsi="Liberation Serif"/>
          <w:b/>
          <w:bCs/>
          <w:color w:val="292929"/>
          <w:sz w:val="28"/>
          <w:szCs w:val="28"/>
          <w:lang w:val="en-US"/>
        </w:rPr>
        <w:t>4</w:t>
      </w:r>
      <w:r>
        <w:rPr>
          <w:rStyle w:val="Style14"/>
          <w:rFonts w:ascii="Liberation Serif" w:hAnsi="Liberation Serif"/>
          <w:b/>
          <w:bCs/>
          <w:sz w:val="28"/>
          <w:szCs w:val="28"/>
        </w:rPr>
        <w:tab/>
        <w:tab/>
      </w:r>
      <w:r>
        <w:rPr>
          <w:rStyle w:val="Style14"/>
          <w:rFonts w:ascii="Liberation Serif" w:hAnsi="Liberation Serif"/>
          <w:sz w:val="28"/>
          <w:szCs w:val="28"/>
        </w:rPr>
        <w:tab/>
        <w:tab/>
        <w:tab/>
        <w:tab/>
      </w:r>
    </w:p>
    <w:p>
      <w:pPr>
        <w:pStyle w:val="Style16"/>
        <w:widowControl/>
        <w:jc w:val="center"/>
        <w:rPr>
          <w:rStyle w:val="Style14"/>
          <w:rFonts w:ascii="Liberation Serif" w:hAnsi="Liberation Serif"/>
          <w:b/>
          <w:b/>
          <w:i/>
          <w:i/>
          <w:sz w:val="28"/>
          <w:szCs w:val="28"/>
        </w:rPr>
      </w:pPr>
      <w:r>
        <w:rPr/>
      </w:r>
    </w:p>
    <w:p>
      <w:pPr>
        <w:pStyle w:val="Style16"/>
        <w:widowControl/>
        <w:jc w:val="center"/>
        <w:rPr/>
      </w:pPr>
      <w:r>
        <w:rPr>
          <w:rStyle w:val="Style14"/>
          <w:rFonts w:ascii="Liberation Serif" w:hAnsi="Liberation Serif"/>
          <w:b/>
          <w:i w:val="false"/>
          <w:iCs w:val="false"/>
          <w:sz w:val="28"/>
          <w:szCs w:val="28"/>
        </w:rPr>
        <w:t xml:space="preserve">О внесении изменений в постановление администрации </w:t>
      </w:r>
    </w:p>
    <w:p>
      <w:pPr>
        <w:pStyle w:val="Style16"/>
        <w:widowControl/>
        <w:jc w:val="center"/>
        <w:rPr/>
      </w:pPr>
      <w:r>
        <w:rPr>
          <w:rStyle w:val="Style14"/>
          <w:rFonts w:ascii="Liberation Serif" w:hAnsi="Liberation Serif"/>
          <w:b/>
          <w:i w:val="false"/>
          <w:iCs w:val="false"/>
          <w:sz w:val="28"/>
          <w:szCs w:val="28"/>
        </w:rPr>
        <w:t xml:space="preserve">Камышловского городского округа от 27.05.2020 г. № 356 </w:t>
      </w:r>
    </w:p>
    <w:p>
      <w:pPr>
        <w:pStyle w:val="Style16"/>
        <w:widowControl/>
        <w:jc w:val="center"/>
        <w:rPr/>
      </w:pPr>
      <w:r>
        <w:rPr>
          <w:rStyle w:val="Style14"/>
          <w:rFonts w:ascii="Liberation Serif" w:hAnsi="Liberation Serif"/>
          <w:b/>
          <w:i w:val="false"/>
          <w:iCs w:val="false"/>
          <w:sz w:val="28"/>
          <w:szCs w:val="28"/>
        </w:rPr>
        <w:t>«Об утверждении Порядка переселения граждан из жилых помещений, признанных непригодными для проживания либо находящихся в многоквартирных домах, признанных аварийными и подлежащими сносу на территории Камышловского городского округа»</w:t>
      </w:r>
    </w:p>
    <w:p>
      <w:pPr>
        <w:pStyle w:val="Style16"/>
        <w:widowControl/>
        <w:jc w:val="both"/>
        <w:rPr>
          <w:rFonts w:ascii="Liberation Serif" w:hAnsi="Liberation Serif"/>
          <w:sz w:val="28"/>
          <w:szCs w:val="28"/>
        </w:rPr>
      </w:pPr>
      <w:r>
        <w:rPr>
          <w:rFonts w:ascii="Liberation Serif" w:hAnsi="Liberation Serif"/>
          <w:sz w:val="28"/>
          <w:szCs w:val="28"/>
        </w:rPr>
      </w:r>
    </w:p>
    <w:p>
      <w:pPr>
        <w:pStyle w:val="Style16"/>
        <w:widowControl/>
        <w:jc w:val="both"/>
        <w:rPr>
          <w:rFonts w:ascii="Liberation Serif" w:hAnsi="Liberation Serif"/>
          <w:sz w:val="28"/>
          <w:szCs w:val="28"/>
        </w:rPr>
      </w:pPr>
      <w:r>
        <w:rPr>
          <w:rFonts w:ascii="Liberation Serif" w:hAnsi="Liberation Serif"/>
          <w:sz w:val="28"/>
          <w:szCs w:val="28"/>
        </w:rPr>
      </w:r>
    </w:p>
    <w:p>
      <w:pPr>
        <w:pStyle w:val="ConsPlusNormal"/>
        <w:widowControl w:val="false"/>
        <w:suppressAutoHyphens w:val="true"/>
        <w:ind w:left="0" w:right="0" w:firstLine="709"/>
        <w:jc w:val="both"/>
        <w:rPr/>
      </w:pPr>
      <w:r>
        <w:rPr>
          <w:rStyle w:val="Style14"/>
          <w:rFonts w:cs="Times New Roman" w:ascii="Liberation Serif" w:hAnsi="Liberation Serif"/>
          <w:sz w:val="28"/>
          <w:szCs w:val="28"/>
        </w:rPr>
        <w:t>Руководствуясь статьями 35, 40 Конституции Российской Федерации, Гражданским кодексом Российской Федерации, статьями 32, 85, 86, 89 Жилищного кодекса Российской Федерации, Градостроительным кодексом Российской Федерации, Земельным кодексом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соответствии со статьей 16 Федерального закона от 6 октября 2003 года №131-ФЗ «Об общих принципах организации местного самоуправления в Российской Федерации», Уставом Камышловского городского округа, администрация Камышловского городского округа</w:t>
      </w:r>
    </w:p>
    <w:p>
      <w:pPr>
        <w:pStyle w:val="Style16"/>
        <w:widowControl w:val="false"/>
        <w:suppressAutoHyphens w:val="true"/>
        <w:ind w:left="0" w:right="0" w:hanging="0"/>
        <w:jc w:val="both"/>
        <w:rPr>
          <w:rFonts w:ascii="Liberation Serif" w:hAnsi="Liberation Serif"/>
          <w:b/>
          <w:b/>
          <w:sz w:val="28"/>
          <w:szCs w:val="28"/>
        </w:rPr>
      </w:pPr>
      <w:r>
        <w:rPr>
          <w:rFonts w:ascii="Liberation Serif" w:hAnsi="Liberation Serif"/>
          <w:b/>
          <w:sz w:val="28"/>
          <w:szCs w:val="28"/>
        </w:rPr>
        <w:t>ПОСТАНОВЛЯЕТ:</w:t>
      </w:r>
    </w:p>
    <w:p>
      <w:pPr>
        <w:pStyle w:val="Style16"/>
        <w:widowControl w:val="false"/>
        <w:suppressAutoHyphens w:val="true"/>
        <w:ind w:left="0" w:right="0" w:firstLine="709"/>
        <w:jc w:val="both"/>
        <w:rPr>
          <w:rFonts w:ascii="Liberation Serif" w:hAnsi="Liberation Serif"/>
          <w:sz w:val="28"/>
          <w:szCs w:val="28"/>
        </w:rPr>
      </w:pPr>
      <w:r>
        <w:rPr>
          <w:rFonts w:ascii="Liberation Serif" w:hAnsi="Liberation Serif"/>
          <w:sz w:val="28"/>
          <w:szCs w:val="28"/>
        </w:rPr>
        <w:t>1. Внести в постановление администрации Камышловского городского округа от 27.05.2020 г. № 356 «Об утверждении Порядка переселения граждан из жилых помещений, признанных непригодными для проживания либо находящихся в многоквартирных домах, признанных аварийными и подлежащими сносу на территории Камышловского городского округа» следующие изменения:</w:t>
      </w:r>
    </w:p>
    <w:p>
      <w:pPr>
        <w:pStyle w:val="Style16"/>
        <w:widowControl w:val="false"/>
        <w:suppressAutoHyphens w:val="true"/>
        <w:ind w:left="0" w:right="0" w:firstLine="708"/>
        <w:jc w:val="both"/>
        <w:rPr>
          <w:rFonts w:ascii="Liberation Serif" w:hAnsi="Liberation Serif"/>
          <w:sz w:val="28"/>
          <w:szCs w:val="28"/>
        </w:rPr>
      </w:pPr>
      <w:r>
        <w:rPr>
          <w:rFonts w:ascii="Liberation Serif" w:hAnsi="Liberation Serif"/>
          <w:sz w:val="28"/>
          <w:szCs w:val="28"/>
        </w:rPr>
        <w:t xml:space="preserve">1) Пункт 8 статьи 1 изложить в новой редакции: </w:t>
      </w:r>
    </w:p>
    <w:p>
      <w:pPr>
        <w:pStyle w:val="Style16"/>
        <w:widowControl w:val="false"/>
        <w:suppressAutoHyphens w:val="true"/>
        <w:spacing w:before="0" w:after="0"/>
        <w:ind w:left="0" w:right="0" w:firstLine="680"/>
        <w:jc w:val="both"/>
        <w:rPr/>
      </w:pPr>
      <w:r>
        <w:rPr>
          <w:rStyle w:val="Style14"/>
          <w:rFonts w:ascii="Liberation Serif" w:hAnsi="Liberation Serif"/>
          <w:sz w:val="28"/>
          <w:szCs w:val="28"/>
        </w:rPr>
        <w:t>«8. Структурным подразделением администрации Камышловского городского округа, уполномоченным на осуществление мероприятий по принятию решения об изъятии земельного участка для муниципальных нужд, по обеспечению жилищных прав собственников жилых помещений при изъятии земельных участков для муниципальных нужд, является КУИ и ЗР администрации Камышловского ГО, к полномочиям которого относятся:</w:t>
      </w:r>
    </w:p>
    <w:p>
      <w:pPr>
        <w:pStyle w:val="ConsPlusNormal"/>
        <w:widowControl w:val="false"/>
        <w:suppressAutoHyphens w:val="true"/>
        <w:autoSpaceDE w:val="false"/>
        <w:spacing w:before="0" w:after="0"/>
        <w:ind w:left="0" w:right="0" w:firstLine="737"/>
        <w:jc w:val="both"/>
        <w:textAlignment w:val="auto"/>
        <w:rPr>
          <w:rFonts w:ascii="Liberation Serif" w:hAnsi="Liberation Serif" w:cs="Times New Roman"/>
          <w:sz w:val="28"/>
          <w:szCs w:val="28"/>
        </w:rPr>
      </w:pPr>
      <w:r>
        <w:rPr>
          <w:rFonts w:cs="Times New Roman" w:ascii="Liberation Serif" w:hAnsi="Liberation Serif"/>
          <w:sz w:val="28"/>
          <w:szCs w:val="28"/>
        </w:rPr>
        <w:t>1) формирование и постановка на кадастровый учет земельных участков, на которых расположены жилые помещения, признанные непригодными для проживания, либо многоквартирные дома, признанные аварийными и подлежащими сносу, в соответствии с постановлениями администрации Камышловского городского округа «О признании многоквартирного дома аварийным и подлежащим сносу» до 01 декабря текущего года на следующий календарный год;</w:t>
      </w:r>
    </w:p>
    <w:p>
      <w:pPr>
        <w:pStyle w:val="ConsPlusNormal"/>
        <w:widowControl w:val="false"/>
        <w:suppressAutoHyphens w:val="true"/>
        <w:spacing w:before="0" w:after="0"/>
        <w:ind w:left="0" w:right="0" w:firstLine="737"/>
        <w:jc w:val="both"/>
        <w:rPr>
          <w:rFonts w:ascii="Liberation Serif" w:hAnsi="Liberation Serif" w:cs="Times New Roman"/>
          <w:sz w:val="28"/>
          <w:szCs w:val="28"/>
        </w:rPr>
      </w:pPr>
      <w:r>
        <w:rPr>
          <w:rFonts w:cs="Times New Roman" w:ascii="Liberation Serif" w:hAnsi="Liberation Serif"/>
          <w:sz w:val="28"/>
          <w:szCs w:val="28"/>
        </w:rPr>
        <w:t>2) формирование плана мероприятий, направленного на изъятие земельных участков, на которых расположены жилые помещения, признанные непригодными для проживания, либо многоквартирные дома, признанные в установленном порядке аварийными и подлежащими сносу, для муниципальных нужд в границах необходимых для эксплуатации домов, в соответствии с адресным перечнем и соответственно на изъятие каждого помещения в указанном доме, за исключением муниципальных жилых помещений;</w:t>
      </w:r>
    </w:p>
    <w:p>
      <w:pPr>
        <w:pStyle w:val="ConsPlusNormal"/>
        <w:widowControl w:val="false"/>
        <w:suppressAutoHyphens w:val="true"/>
        <w:spacing w:before="0" w:after="0"/>
        <w:ind w:left="0" w:right="0" w:firstLine="737"/>
        <w:jc w:val="both"/>
        <w:rPr>
          <w:rFonts w:ascii="Liberation Serif" w:hAnsi="Liberation Serif" w:cs="Times New Roman"/>
          <w:sz w:val="28"/>
          <w:szCs w:val="28"/>
        </w:rPr>
      </w:pPr>
      <w:r>
        <w:rPr>
          <w:rFonts w:cs="Times New Roman" w:ascii="Liberation Serif" w:hAnsi="Liberation Serif"/>
          <w:sz w:val="28"/>
          <w:szCs w:val="28"/>
        </w:rPr>
        <w:t>3) оформление документов, устанавливающих право собственности Камышловского городского округа на сформированный для переселения жилищный фонд;</w:t>
      </w:r>
    </w:p>
    <w:p>
      <w:pPr>
        <w:pStyle w:val="ConsPlusNormal"/>
        <w:widowControl w:val="false"/>
        <w:suppressAutoHyphens w:val="true"/>
        <w:spacing w:before="0" w:after="0"/>
        <w:ind w:left="0" w:right="0" w:firstLine="737"/>
        <w:jc w:val="both"/>
        <w:rPr>
          <w:rFonts w:ascii="Liberation Serif" w:hAnsi="Liberation Serif" w:cs="Times New Roman"/>
          <w:sz w:val="28"/>
          <w:szCs w:val="28"/>
        </w:rPr>
      </w:pPr>
      <w:r>
        <w:rPr>
          <w:rFonts w:cs="Times New Roman" w:ascii="Liberation Serif" w:hAnsi="Liberation Serif"/>
          <w:sz w:val="28"/>
          <w:szCs w:val="28"/>
        </w:rPr>
        <w:t>4) заключение соглашения с собственником об изъятии земельного участка для муниципальных нужд, которое определяет порядок возмещения за земельный участок и жилое (нежилое) помещение, которое может быть реализовано следующими способами:</w:t>
      </w:r>
    </w:p>
    <w:p>
      <w:pPr>
        <w:pStyle w:val="ConsPlusNormal"/>
        <w:widowControl w:val="false"/>
        <w:suppressAutoHyphens w:val="true"/>
        <w:spacing w:before="0" w:after="0"/>
        <w:ind w:left="0" w:right="0" w:firstLine="737"/>
        <w:jc w:val="both"/>
        <w:rPr>
          <w:rFonts w:ascii="Liberation Serif" w:hAnsi="Liberation Serif" w:cs="Times New Roman"/>
          <w:sz w:val="28"/>
          <w:szCs w:val="28"/>
        </w:rPr>
      </w:pPr>
      <w:r>
        <w:rPr>
          <w:rFonts w:cs="Times New Roman" w:ascii="Liberation Serif" w:hAnsi="Liberation Serif"/>
          <w:sz w:val="28"/>
          <w:szCs w:val="28"/>
        </w:rPr>
        <w:t>4.1. заключение с собственником жилого помещения соглашения о выкупе жилого помещения в многоквартирном доме, в связи с изъятием земельного участка для муниципальных нужд, цена которого определена в порядке, установленном Федеральным законом от 29.07.1998 №135-ФЗ «Об оценочной деятельности в Российской Федерации» (Приложение №1);</w:t>
      </w:r>
    </w:p>
    <w:p>
      <w:pPr>
        <w:pStyle w:val="ConsPlusNormal"/>
        <w:widowControl w:val="false"/>
        <w:suppressAutoHyphens w:val="true"/>
        <w:spacing w:before="0" w:after="0"/>
        <w:ind w:left="0" w:right="0" w:firstLine="737"/>
        <w:jc w:val="both"/>
        <w:rPr>
          <w:rFonts w:ascii="Liberation Serif" w:hAnsi="Liberation Serif" w:cs="Times New Roman"/>
          <w:sz w:val="28"/>
          <w:szCs w:val="28"/>
        </w:rPr>
      </w:pPr>
      <w:r>
        <w:rPr>
          <w:rFonts w:cs="Times New Roman" w:ascii="Liberation Serif" w:hAnsi="Liberation Serif"/>
          <w:sz w:val="28"/>
          <w:szCs w:val="28"/>
        </w:rPr>
        <w:t>4.2. заключение с собственником жилого помещения договора мены на изымаемое жилое помещение в случае достижения соглашения на предоставление другого жилого помещения (Приложение№2);</w:t>
      </w:r>
    </w:p>
    <w:p>
      <w:pPr>
        <w:pStyle w:val="ConsPlusNormal"/>
        <w:widowControl w:val="false"/>
        <w:suppressAutoHyphens w:val="true"/>
        <w:spacing w:before="0" w:after="0"/>
        <w:ind w:left="0" w:right="0" w:firstLine="737"/>
        <w:jc w:val="both"/>
        <w:rPr>
          <w:rFonts w:ascii="Liberation Serif" w:hAnsi="Liberation Serif" w:cs="Times New Roman"/>
          <w:sz w:val="28"/>
          <w:szCs w:val="28"/>
        </w:rPr>
      </w:pPr>
      <w:r>
        <w:rPr>
          <w:rFonts w:cs="Times New Roman" w:ascii="Liberation Serif" w:hAnsi="Liberation Serif"/>
          <w:sz w:val="28"/>
          <w:szCs w:val="28"/>
        </w:rPr>
        <w:t>4.3. заключение с собственником жилого помещения, указанного в пункте 10.1 статьи 3 настоящего Порядка, соглашения о выкупе жилого помещения в многоквартирном доме, в связи с изъятием земельного участка для муниципальных нужд. (Приложение №4);</w:t>
      </w:r>
    </w:p>
    <w:p>
      <w:pPr>
        <w:pStyle w:val="ConsPlusNormal"/>
        <w:widowControl w:val="false"/>
        <w:suppressAutoHyphens w:val="true"/>
        <w:spacing w:before="0" w:after="0"/>
        <w:ind w:left="0" w:right="0" w:firstLine="737"/>
        <w:jc w:val="both"/>
        <w:rPr>
          <w:rFonts w:ascii="Liberation Serif" w:hAnsi="Liberation Serif" w:cs="Times New Roman"/>
          <w:sz w:val="28"/>
          <w:szCs w:val="28"/>
        </w:rPr>
      </w:pPr>
      <w:r>
        <w:rPr>
          <w:rFonts w:cs="Times New Roman" w:ascii="Liberation Serif" w:hAnsi="Liberation Serif"/>
          <w:sz w:val="28"/>
          <w:szCs w:val="28"/>
        </w:rPr>
        <w:t>4.4. заключение с собственником соглашения о выкупе нежилого помещения в многоквартирном доме, в связи с изъятием земельного участка для муниципальных нужд. (Приложение №5);</w:t>
      </w:r>
    </w:p>
    <w:p>
      <w:pPr>
        <w:pStyle w:val="ConsPlusNormal"/>
        <w:widowControl w:val="false"/>
        <w:suppressAutoHyphens w:val="true"/>
        <w:spacing w:before="0" w:after="0"/>
        <w:ind w:left="0" w:right="0" w:firstLine="737"/>
        <w:jc w:val="both"/>
        <w:rPr>
          <w:rFonts w:ascii="Liberation Serif" w:hAnsi="Liberation Serif" w:cs="Times New Roman"/>
          <w:sz w:val="28"/>
          <w:szCs w:val="28"/>
        </w:rPr>
      </w:pPr>
      <w:r>
        <w:rPr>
          <w:rFonts w:cs="Times New Roman" w:ascii="Liberation Serif" w:hAnsi="Liberation Serif"/>
          <w:sz w:val="28"/>
          <w:szCs w:val="28"/>
        </w:rPr>
        <w:t>5) иные полномочия, связанные с изъятием земельного участка для муниципальных нужд».</w:t>
      </w:r>
    </w:p>
    <w:p>
      <w:pPr>
        <w:pStyle w:val="Style16"/>
        <w:widowControl w:val="false"/>
        <w:suppressAutoHyphens w:val="true"/>
        <w:spacing w:before="0" w:after="0"/>
        <w:ind w:left="0" w:right="0" w:firstLine="737"/>
        <w:jc w:val="both"/>
        <w:rPr>
          <w:rFonts w:ascii="Liberation Serif" w:hAnsi="Liberation Serif"/>
          <w:sz w:val="28"/>
          <w:szCs w:val="28"/>
        </w:rPr>
      </w:pPr>
      <w:r>
        <w:rPr>
          <w:rFonts w:ascii="Liberation Serif" w:hAnsi="Liberation Serif"/>
          <w:sz w:val="28"/>
          <w:szCs w:val="28"/>
        </w:rPr>
        <w:t xml:space="preserve">2) Приложение №1 изложить в новой редакции (прилагается). </w:t>
      </w:r>
    </w:p>
    <w:p>
      <w:pPr>
        <w:pStyle w:val="Style16"/>
        <w:widowControl w:val="false"/>
        <w:suppressAutoHyphens w:val="true"/>
        <w:spacing w:before="0" w:after="0"/>
        <w:ind w:left="0" w:right="0" w:firstLine="737"/>
        <w:jc w:val="both"/>
        <w:rPr>
          <w:rFonts w:ascii="Liberation Serif" w:hAnsi="Liberation Serif"/>
          <w:sz w:val="28"/>
          <w:szCs w:val="28"/>
        </w:rPr>
      </w:pPr>
      <w:r>
        <w:rPr>
          <w:rFonts w:ascii="Liberation Serif" w:hAnsi="Liberation Serif"/>
          <w:sz w:val="28"/>
          <w:szCs w:val="28"/>
        </w:rPr>
        <w:t>3) Дополнить Приложением №4 (прилагается).</w:t>
      </w:r>
    </w:p>
    <w:p>
      <w:pPr>
        <w:pStyle w:val="Style16"/>
        <w:widowControl w:val="false"/>
        <w:suppressAutoHyphens w:val="true"/>
        <w:spacing w:before="0" w:after="0"/>
        <w:ind w:left="0" w:right="0" w:firstLine="737"/>
        <w:jc w:val="both"/>
        <w:rPr>
          <w:rFonts w:ascii="Liberation Serif" w:hAnsi="Liberation Serif"/>
          <w:sz w:val="28"/>
          <w:szCs w:val="28"/>
        </w:rPr>
      </w:pPr>
      <w:r>
        <w:rPr>
          <w:rFonts w:ascii="Liberation Serif" w:hAnsi="Liberation Serif"/>
          <w:sz w:val="28"/>
          <w:szCs w:val="28"/>
        </w:rPr>
        <w:t>4) Дополнить Приложением №5 (прилагается).</w:t>
      </w:r>
    </w:p>
    <w:p>
      <w:pPr>
        <w:pStyle w:val="Style16"/>
        <w:widowControl w:val="false"/>
        <w:suppressAutoHyphens w:val="true"/>
        <w:spacing w:before="0" w:after="0"/>
        <w:ind w:left="0" w:right="0" w:firstLine="737"/>
        <w:jc w:val="both"/>
        <w:rPr>
          <w:rFonts w:ascii="Liberation Serif" w:hAnsi="Liberation Serif"/>
          <w:sz w:val="28"/>
          <w:szCs w:val="28"/>
        </w:rPr>
      </w:pPr>
      <w:r>
        <w:rPr>
          <w:rFonts w:ascii="Liberation Serif" w:hAnsi="Liberation Serif"/>
          <w:sz w:val="28"/>
          <w:szCs w:val="28"/>
        </w:rPr>
        <w:t>2. Настоящее постановление опубликовать в газете «Камышловские известия» и разместить на официальном сайте Камышловского городского округа.</w:t>
      </w:r>
    </w:p>
    <w:p>
      <w:pPr>
        <w:pStyle w:val="Style16"/>
        <w:widowControl w:val="false"/>
        <w:suppressAutoHyphens w:val="true"/>
        <w:spacing w:before="0" w:after="0"/>
        <w:ind w:left="0" w:right="0" w:firstLine="737"/>
        <w:jc w:val="both"/>
        <w:rPr>
          <w:rFonts w:ascii="Liberation Serif" w:hAnsi="Liberation Serif"/>
          <w:sz w:val="28"/>
          <w:szCs w:val="28"/>
        </w:rPr>
      </w:pPr>
      <w:r>
        <w:rPr>
          <w:rFonts w:ascii="Liberation Serif" w:hAnsi="Liberation Serif"/>
          <w:sz w:val="28"/>
          <w:szCs w:val="28"/>
        </w:rPr>
        <w:t>3. Контроль за исполнением настоящего постановления возложить на первого заместителя главы администрации Камышлов</w:t>
      </w:r>
      <w:r>
        <w:rPr>
          <w:rFonts w:ascii="Liberation Serif" w:hAnsi="Liberation Serif"/>
          <w:sz w:val="28"/>
          <w:szCs w:val="28"/>
        </w:rPr>
        <w:t>с</w:t>
      </w:r>
      <w:r>
        <w:rPr>
          <w:rFonts w:ascii="Liberation Serif" w:hAnsi="Liberation Serif"/>
          <w:sz w:val="28"/>
          <w:szCs w:val="28"/>
        </w:rPr>
        <w:t>кого городского округа Бессонова Е.А.</w:t>
      </w:r>
    </w:p>
    <w:p>
      <w:pPr>
        <w:pStyle w:val="Style16"/>
        <w:widowControl w:val="false"/>
        <w:suppressAutoHyphens w:val="true"/>
        <w:spacing w:before="0" w:after="0"/>
        <w:ind w:left="0" w:right="0" w:firstLine="737"/>
        <w:jc w:val="both"/>
        <w:rPr>
          <w:rFonts w:ascii="Liberation Serif" w:hAnsi="Liberation Serif"/>
          <w:sz w:val="28"/>
          <w:szCs w:val="28"/>
        </w:rPr>
      </w:pPr>
      <w:r>
        <w:rPr>
          <w:rFonts w:ascii="Liberation Serif" w:hAnsi="Liberation Serif"/>
          <w:sz w:val="28"/>
          <w:szCs w:val="28"/>
        </w:rPr>
      </w:r>
    </w:p>
    <w:p>
      <w:pPr>
        <w:pStyle w:val="Style16"/>
        <w:widowControl w:val="false"/>
        <w:suppressAutoHyphens w:val="true"/>
        <w:spacing w:before="0" w:after="0"/>
        <w:ind w:left="0" w:right="0" w:firstLine="737"/>
        <w:jc w:val="both"/>
        <w:rPr>
          <w:rFonts w:ascii="Liberation Serif" w:hAnsi="Liberation Serif"/>
          <w:sz w:val="28"/>
          <w:szCs w:val="28"/>
        </w:rPr>
      </w:pPr>
      <w:r>
        <w:rPr>
          <w:rFonts w:ascii="Liberation Serif" w:hAnsi="Liberation Serif"/>
          <w:sz w:val="28"/>
          <w:szCs w:val="28"/>
        </w:rPr>
      </w:r>
    </w:p>
    <w:p>
      <w:pPr>
        <w:pStyle w:val="Style16"/>
        <w:widowControl w:val="false"/>
        <w:suppressAutoHyphens w:val="true"/>
        <w:spacing w:before="0" w:after="0"/>
        <w:ind w:left="0" w:right="0" w:hanging="0"/>
        <w:jc w:val="both"/>
        <w:rPr>
          <w:rFonts w:ascii="Liberation Serif" w:hAnsi="Liberation Serif"/>
          <w:sz w:val="28"/>
          <w:szCs w:val="28"/>
        </w:rPr>
      </w:pPr>
      <w:r>
        <w:rPr>
          <w:rFonts w:ascii="Liberation Serif" w:hAnsi="Liberation Serif"/>
          <w:sz w:val="28"/>
          <w:szCs w:val="28"/>
        </w:rPr>
        <w:t>Глава</w:t>
      </w:r>
    </w:p>
    <w:p>
      <w:pPr>
        <w:pStyle w:val="Style16"/>
        <w:widowControl w:val="false"/>
        <w:suppressAutoHyphens w:val="true"/>
        <w:spacing w:before="0" w:after="0"/>
        <w:ind w:left="0" w:right="0" w:hanging="0"/>
        <w:jc w:val="both"/>
        <w:rPr>
          <w:rFonts w:ascii="Liberation Serif" w:hAnsi="Liberation Serif"/>
          <w:sz w:val="28"/>
          <w:szCs w:val="28"/>
        </w:rPr>
      </w:pPr>
      <w:r>
        <w:rPr>
          <w:rFonts w:ascii="Liberation Serif" w:hAnsi="Liberation Serif"/>
          <w:sz w:val="28"/>
          <w:szCs w:val="28"/>
        </w:rPr>
        <w:t>Камышловского городского округа                                               А.В. Половников</w:t>
      </w:r>
    </w:p>
    <w:p>
      <w:pPr>
        <w:pStyle w:val="Style16"/>
        <w:widowControl w:val="false"/>
        <w:suppressAutoHyphens w:val="true"/>
        <w:spacing w:before="0" w:after="0"/>
        <w:ind w:left="0" w:right="0" w:firstLine="737"/>
        <w:jc w:val="both"/>
        <w:rPr>
          <w:rFonts w:ascii="Liberation Serif" w:hAnsi="Liberation Serif"/>
          <w:sz w:val="28"/>
          <w:szCs w:val="28"/>
        </w:rPr>
      </w:pPr>
      <w:r>
        <w:rPr>
          <w:rFonts w:ascii="Liberation Serif" w:hAnsi="Liberation Serif"/>
          <w:sz w:val="28"/>
          <w:szCs w:val="28"/>
        </w:rPr>
      </w:r>
    </w:p>
    <w:p>
      <w:pPr>
        <w:pStyle w:val="Style16"/>
        <w:widowControl w:val="false"/>
        <w:suppressAutoHyphens w:val="true"/>
        <w:spacing w:before="0" w:after="0"/>
        <w:ind w:left="0" w:right="0" w:firstLine="737"/>
        <w:jc w:val="both"/>
        <w:rPr>
          <w:rFonts w:ascii="Liberation Serif" w:hAnsi="Liberation Serif"/>
          <w:sz w:val="28"/>
          <w:szCs w:val="28"/>
        </w:rPr>
      </w:pPr>
      <w:r>
        <w:rPr>
          <w:rFonts w:ascii="Liberation Serif" w:hAnsi="Liberation Serif"/>
          <w:sz w:val="28"/>
          <w:szCs w:val="28"/>
        </w:rPr>
      </w:r>
    </w:p>
    <w:p>
      <w:pPr>
        <w:pStyle w:val="Style16"/>
        <w:widowControl w:val="false"/>
        <w:suppressAutoHyphens w:val="true"/>
        <w:spacing w:before="0" w:after="0"/>
        <w:ind w:left="0" w:right="0" w:firstLine="737"/>
        <w:jc w:val="both"/>
        <w:rPr>
          <w:rFonts w:ascii="Liberation Serif" w:hAnsi="Liberation Serif"/>
          <w:sz w:val="28"/>
          <w:szCs w:val="28"/>
        </w:rPr>
      </w:pPr>
      <w:r>
        <w:rPr>
          <w:rFonts w:ascii="Liberation Serif" w:hAnsi="Liberation Serif"/>
          <w:sz w:val="28"/>
          <w:szCs w:val="28"/>
        </w:rPr>
      </w:r>
    </w:p>
    <w:p>
      <w:pPr>
        <w:pStyle w:val="Style16"/>
        <w:widowControl w:val="false"/>
        <w:suppressAutoHyphens w:val="true"/>
        <w:spacing w:before="0" w:after="0"/>
        <w:ind w:left="0" w:right="0" w:firstLine="737"/>
        <w:jc w:val="both"/>
        <w:rPr>
          <w:rFonts w:ascii="Liberation Serif" w:hAnsi="Liberation Serif"/>
          <w:sz w:val="28"/>
          <w:szCs w:val="28"/>
        </w:rPr>
      </w:pPr>
      <w:r>
        <w:rPr>
          <w:rFonts w:ascii="Liberation Serif" w:hAnsi="Liberation Serif"/>
          <w:sz w:val="28"/>
          <w:szCs w:val="28"/>
        </w:rPr>
      </w:r>
    </w:p>
    <w:p>
      <w:pPr>
        <w:pStyle w:val="Style16"/>
        <w:widowControl w:val="false"/>
        <w:suppressAutoHyphens w:val="true"/>
        <w:spacing w:before="0" w:after="0"/>
        <w:ind w:left="0" w:right="0" w:firstLine="737"/>
        <w:jc w:val="both"/>
        <w:rPr>
          <w:rFonts w:ascii="Liberation Serif" w:hAnsi="Liberation Serif"/>
          <w:sz w:val="28"/>
          <w:szCs w:val="28"/>
        </w:rPr>
      </w:pPr>
      <w:r>
        <w:rPr>
          <w:rFonts w:ascii="Liberation Serif" w:hAnsi="Liberation Serif"/>
          <w:sz w:val="28"/>
          <w:szCs w:val="28"/>
        </w:rPr>
      </w:r>
    </w:p>
    <w:p>
      <w:pPr>
        <w:pStyle w:val="Style16"/>
        <w:widowControl w:val="false"/>
        <w:suppressAutoHyphens w:val="true"/>
        <w:spacing w:before="0" w:after="0"/>
        <w:ind w:left="0" w:right="0" w:firstLine="737"/>
        <w:jc w:val="both"/>
        <w:rPr>
          <w:rFonts w:ascii="Liberation Serif" w:hAnsi="Liberation Serif"/>
          <w:sz w:val="28"/>
          <w:szCs w:val="28"/>
        </w:rPr>
      </w:pPr>
      <w:r>
        <w:rPr>
          <w:rFonts w:ascii="Liberation Serif" w:hAnsi="Liberation Serif"/>
          <w:sz w:val="28"/>
          <w:szCs w:val="28"/>
        </w:rPr>
      </w:r>
    </w:p>
    <w:p>
      <w:pPr>
        <w:pStyle w:val="Style16"/>
        <w:widowControl w:val="false"/>
        <w:suppressAutoHyphens w:val="true"/>
        <w:spacing w:before="0" w:after="0"/>
        <w:ind w:left="0" w:right="0" w:firstLine="737"/>
        <w:jc w:val="both"/>
        <w:rPr>
          <w:rFonts w:ascii="Liberation Serif" w:hAnsi="Liberation Serif"/>
          <w:sz w:val="28"/>
          <w:szCs w:val="28"/>
        </w:rPr>
      </w:pPr>
      <w:r>
        <w:rPr>
          <w:rFonts w:ascii="Liberation Serif" w:hAnsi="Liberation Serif"/>
          <w:sz w:val="28"/>
          <w:szCs w:val="28"/>
        </w:rPr>
      </w:r>
    </w:p>
    <w:p>
      <w:pPr>
        <w:pStyle w:val="Style16"/>
        <w:widowControl w:val="false"/>
        <w:suppressAutoHyphens w:val="true"/>
        <w:spacing w:before="0" w:after="0"/>
        <w:ind w:left="0" w:right="0" w:firstLine="737"/>
        <w:jc w:val="both"/>
        <w:rPr>
          <w:rFonts w:ascii="Liberation Serif" w:hAnsi="Liberation Serif"/>
          <w:sz w:val="28"/>
          <w:szCs w:val="28"/>
        </w:rPr>
      </w:pPr>
      <w:r>
        <w:rPr>
          <w:rFonts w:ascii="Liberation Serif" w:hAnsi="Liberation Serif"/>
          <w:sz w:val="28"/>
          <w:szCs w:val="28"/>
        </w:rPr>
      </w:r>
    </w:p>
    <w:p>
      <w:pPr>
        <w:pStyle w:val="Style16"/>
        <w:widowControl w:val="false"/>
        <w:suppressAutoHyphens w:val="true"/>
        <w:spacing w:before="0" w:after="0"/>
        <w:ind w:left="0" w:right="0" w:firstLine="737"/>
        <w:jc w:val="both"/>
        <w:rPr>
          <w:rFonts w:ascii="Liberation Serif" w:hAnsi="Liberation Serif"/>
          <w:sz w:val="28"/>
          <w:szCs w:val="28"/>
        </w:rPr>
      </w:pPr>
      <w:r>
        <w:rPr>
          <w:rFonts w:ascii="Liberation Serif" w:hAnsi="Liberation Serif"/>
          <w:sz w:val="28"/>
          <w:szCs w:val="28"/>
        </w:rPr>
      </w:r>
    </w:p>
    <w:p>
      <w:pPr>
        <w:pStyle w:val="Style16"/>
        <w:widowControl w:val="false"/>
        <w:suppressAutoHyphens w:val="true"/>
        <w:spacing w:before="0" w:after="0"/>
        <w:ind w:left="0" w:right="0" w:firstLine="737"/>
        <w:jc w:val="both"/>
        <w:rPr>
          <w:rFonts w:ascii="Liberation Serif" w:hAnsi="Liberation Serif"/>
          <w:sz w:val="28"/>
          <w:szCs w:val="28"/>
        </w:rPr>
      </w:pPr>
      <w:r>
        <w:rPr>
          <w:rFonts w:ascii="Liberation Serif" w:hAnsi="Liberation Serif"/>
          <w:sz w:val="28"/>
          <w:szCs w:val="28"/>
        </w:rPr>
      </w:r>
    </w:p>
    <w:p>
      <w:pPr>
        <w:pStyle w:val="Style16"/>
        <w:widowControl w:val="false"/>
        <w:suppressAutoHyphens w:val="true"/>
        <w:spacing w:before="0" w:after="0"/>
        <w:ind w:left="0" w:right="0" w:firstLine="737"/>
        <w:jc w:val="both"/>
        <w:rPr>
          <w:rFonts w:ascii="Liberation Serif" w:hAnsi="Liberation Serif"/>
          <w:sz w:val="28"/>
          <w:szCs w:val="28"/>
        </w:rPr>
      </w:pPr>
      <w:r>
        <w:rPr>
          <w:rFonts w:ascii="Liberation Serif" w:hAnsi="Liberation Serif"/>
          <w:sz w:val="28"/>
          <w:szCs w:val="28"/>
        </w:rPr>
      </w:r>
    </w:p>
    <w:p>
      <w:pPr>
        <w:pStyle w:val="Style16"/>
        <w:widowControl w:val="false"/>
        <w:suppressAutoHyphens w:val="true"/>
        <w:spacing w:before="0" w:after="0"/>
        <w:ind w:left="0" w:right="0" w:firstLine="737"/>
        <w:jc w:val="both"/>
        <w:rPr>
          <w:rFonts w:ascii="Liberation Serif" w:hAnsi="Liberation Serif"/>
          <w:sz w:val="28"/>
          <w:szCs w:val="28"/>
        </w:rPr>
      </w:pPr>
      <w:r>
        <w:rPr>
          <w:rFonts w:ascii="Liberation Serif" w:hAnsi="Liberation Serif"/>
          <w:sz w:val="28"/>
          <w:szCs w:val="28"/>
        </w:rPr>
      </w:r>
    </w:p>
    <w:p>
      <w:pPr>
        <w:pStyle w:val="Style16"/>
        <w:widowControl w:val="false"/>
        <w:suppressAutoHyphens w:val="true"/>
        <w:spacing w:before="0" w:after="0"/>
        <w:ind w:left="0" w:right="0" w:firstLine="737"/>
        <w:jc w:val="both"/>
        <w:rPr>
          <w:rFonts w:ascii="Liberation Serif" w:hAnsi="Liberation Serif"/>
          <w:sz w:val="28"/>
          <w:szCs w:val="28"/>
        </w:rPr>
      </w:pPr>
      <w:r>
        <w:rPr>
          <w:rFonts w:ascii="Liberation Serif" w:hAnsi="Liberation Serif"/>
          <w:sz w:val="28"/>
          <w:szCs w:val="28"/>
        </w:rPr>
      </w:r>
    </w:p>
    <w:p>
      <w:pPr>
        <w:pStyle w:val="Style16"/>
        <w:widowControl w:val="false"/>
        <w:suppressAutoHyphens w:val="true"/>
        <w:spacing w:before="0" w:after="0"/>
        <w:ind w:left="0" w:right="0" w:firstLine="737"/>
        <w:jc w:val="both"/>
        <w:rPr>
          <w:rFonts w:ascii="Liberation Serif" w:hAnsi="Liberation Serif"/>
          <w:sz w:val="28"/>
          <w:szCs w:val="28"/>
        </w:rPr>
      </w:pPr>
      <w:r>
        <w:rPr>
          <w:rFonts w:ascii="Liberation Serif" w:hAnsi="Liberation Serif"/>
          <w:sz w:val="28"/>
          <w:szCs w:val="28"/>
        </w:rPr>
      </w:r>
    </w:p>
    <w:p>
      <w:pPr>
        <w:pStyle w:val="Style16"/>
        <w:widowControl w:val="false"/>
        <w:suppressAutoHyphens w:val="true"/>
        <w:spacing w:before="0" w:after="0"/>
        <w:ind w:left="0" w:right="0" w:firstLine="737"/>
        <w:jc w:val="both"/>
        <w:rPr>
          <w:rFonts w:ascii="Liberation Serif" w:hAnsi="Liberation Serif"/>
          <w:sz w:val="28"/>
          <w:szCs w:val="28"/>
        </w:rPr>
      </w:pPr>
      <w:r>
        <w:rPr>
          <w:rFonts w:ascii="Liberation Serif" w:hAnsi="Liberation Serif"/>
          <w:sz w:val="28"/>
          <w:szCs w:val="28"/>
        </w:rPr>
      </w:r>
    </w:p>
    <w:p>
      <w:pPr>
        <w:pStyle w:val="Style16"/>
        <w:widowControl w:val="false"/>
        <w:suppressAutoHyphens w:val="true"/>
        <w:spacing w:before="0" w:after="0"/>
        <w:ind w:left="0" w:right="0" w:firstLine="737"/>
        <w:jc w:val="both"/>
        <w:rPr>
          <w:rFonts w:ascii="Liberation Serif" w:hAnsi="Liberation Serif"/>
          <w:sz w:val="28"/>
          <w:szCs w:val="28"/>
        </w:rPr>
      </w:pPr>
      <w:r>
        <w:rPr>
          <w:rFonts w:ascii="Liberation Serif" w:hAnsi="Liberation Serif"/>
          <w:sz w:val="28"/>
          <w:szCs w:val="28"/>
        </w:rPr>
      </w:r>
    </w:p>
    <w:p>
      <w:pPr>
        <w:pStyle w:val="Style16"/>
        <w:widowControl w:val="false"/>
        <w:suppressAutoHyphens w:val="true"/>
        <w:spacing w:before="0" w:after="0"/>
        <w:ind w:left="0" w:right="0" w:firstLine="737"/>
        <w:jc w:val="both"/>
        <w:rPr>
          <w:rFonts w:ascii="Liberation Serif" w:hAnsi="Liberation Serif"/>
          <w:sz w:val="28"/>
          <w:szCs w:val="28"/>
        </w:rPr>
      </w:pPr>
      <w:r>
        <w:rPr>
          <w:rFonts w:ascii="Liberation Serif" w:hAnsi="Liberation Serif"/>
          <w:sz w:val="28"/>
          <w:szCs w:val="28"/>
        </w:rPr>
      </w:r>
    </w:p>
    <w:p>
      <w:pPr>
        <w:pStyle w:val="Style16"/>
        <w:widowControl w:val="false"/>
        <w:suppressAutoHyphens w:val="true"/>
        <w:spacing w:before="0" w:after="0"/>
        <w:ind w:left="0" w:right="0" w:firstLine="737"/>
        <w:jc w:val="both"/>
        <w:rPr>
          <w:rFonts w:ascii="Liberation Serif" w:hAnsi="Liberation Serif"/>
          <w:sz w:val="28"/>
          <w:szCs w:val="28"/>
        </w:rPr>
      </w:pPr>
      <w:r>
        <w:rPr>
          <w:rFonts w:ascii="Liberation Serif" w:hAnsi="Liberation Serif"/>
          <w:sz w:val="28"/>
          <w:szCs w:val="28"/>
        </w:rPr>
      </w:r>
    </w:p>
    <w:p>
      <w:pPr>
        <w:pStyle w:val="Style16"/>
        <w:widowControl w:val="false"/>
        <w:suppressAutoHyphens w:val="true"/>
        <w:spacing w:before="0" w:after="0"/>
        <w:ind w:left="0" w:right="0" w:firstLine="737"/>
        <w:jc w:val="both"/>
        <w:rPr>
          <w:rFonts w:ascii="Liberation Serif" w:hAnsi="Liberation Serif"/>
          <w:sz w:val="28"/>
          <w:szCs w:val="28"/>
        </w:rPr>
      </w:pPr>
      <w:r>
        <w:rPr>
          <w:rFonts w:ascii="Liberation Serif" w:hAnsi="Liberation Serif"/>
          <w:sz w:val="28"/>
          <w:szCs w:val="28"/>
        </w:rPr>
      </w:r>
    </w:p>
    <w:p>
      <w:pPr>
        <w:pStyle w:val="Style16"/>
        <w:widowControl w:val="false"/>
        <w:suppressAutoHyphens w:val="true"/>
        <w:spacing w:before="0" w:after="0"/>
        <w:ind w:left="0" w:right="0" w:firstLine="737"/>
        <w:jc w:val="both"/>
        <w:rPr>
          <w:rFonts w:ascii="Liberation Serif" w:hAnsi="Liberation Serif"/>
          <w:sz w:val="28"/>
          <w:szCs w:val="28"/>
        </w:rPr>
      </w:pPr>
      <w:r>
        <w:rPr>
          <w:rFonts w:ascii="Liberation Serif" w:hAnsi="Liberation Serif"/>
          <w:sz w:val="28"/>
          <w:szCs w:val="28"/>
        </w:rPr>
      </w:r>
    </w:p>
    <w:p>
      <w:pPr>
        <w:pStyle w:val="Style16"/>
        <w:widowControl w:val="false"/>
        <w:suppressAutoHyphens w:val="true"/>
        <w:spacing w:before="0" w:after="0"/>
        <w:ind w:left="0" w:right="0" w:firstLine="737"/>
        <w:jc w:val="both"/>
        <w:rPr>
          <w:rFonts w:ascii="Liberation Serif" w:hAnsi="Liberation Serif"/>
          <w:sz w:val="28"/>
          <w:szCs w:val="28"/>
        </w:rPr>
      </w:pPr>
      <w:r>
        <w:rPr>
          <w:rFonts w:ascii="Liberation Serif" w:hAnsi="Liberation Serif"/>
          <w:sz w:val="28"/>
          <w:szCs w:val="28"/>
        </w:rPr>
      </w:r>
    </w:p>
    <w:p>
      <w:pPr>
        <w:pStyle w:val="Style16"/>
        <w:widowControl w:val="false"/>
        <w:suppressAutoHyphens w:val="true"/>
        <w:spacing w:before="0" w:after="0"/>
        <w:ind w:left="0" w:right="0" w:firstLine="737"/>
        <w:jc w:val="both"/>
        <w:rPr>
          <w:rFonts w:ascii="Liberation Serif" w:hAnsi="Liberation Serif"/>
          <w:sz w:val="28"/>
          <w:szCs w:val="28"/>
        </w:rPr>
      </w:pPr>
      <w:r>
        <w:rPr>
          <w:rFonts w:ascii="Liberation Serif" w:hAnsi="Liberation Serif"/>
          <w:sz w:val="28"/>
          <w:szCs w:val="28"/>
        </w:rPr>
      </w:r>
    </w:p>
    <w:p>
      <w:pPr>
        <w:pStyle w:val="Style16"/>
        <w:widowControl w:val="false"/>
        <w:suppressAutoHyphens w:val="true"/>
        <w:spacing w:before="0" w:after="0"/>
        <w:ind w:left="0" w:right="0" w:firstLine="737"/>
        <w:jc w:val="both"/>
        <w:rPr>
          <w:rFonts w:ascii="Liberation Serif" w:hAnsi="Liberation Serif"/>
          <w:sz w:val="28"/>
          <w:szCs w:val="28"/>
        </w:rPr>
      </w:pPr>
      <w:r>
        <w:rPr>
          <w:rFonts w:ascii="Liberation Serif" w:hAnsi="Liberation Serif"/>
          <w:sz w:val="28"/>
          <w:szCs w:val="28"/>
        </w:rPr>
      </w:r>
    </w:p>
    <w:p>
      <w:pPr>
        <w:pStyle w:val="Style16"/>
        <w:widowControl w:val="false"/>
        <w:suppressAutoHyphens w:val="true"/>
        <w:spacing w:before="0" w:after="0"/>
        <w:ind w:left="0" w:right="0" w:firstLine="737"/>
        <w:jc w:val="both"/>
        <w:rPr>
          <w:rFonts w:ascii="Liberation Serif" w:hAnsi="Liberation Serif"/>
          <w:sz w:val="28"/>
          <w:szCs w:val="28"/>
        </w:rPr>
      </w:pPr>
      <w:r>
        <w:rPr>
          <w:rFonts w:ascii="Liberation Serif" w:hAnsi="Liberation Serif"/>
          <w:sz w:val="28"/>
          <w:szCs w:val="28"/>
        </w:rPr>
      </w:r>
    </w:p>
    <w:p>
      <w:pPr>
        <w:pStyle w:val="Style16"/>
        <w:widowControl w:val="false"/>
        <w:suppressAutoHyphens w:val="true"/>
        <w:spacing w:before="0" w:after="0"/>
        <w:ind w:left="0" w:right="0" w:firstLine="737"/>
        <w:jc w:val="both"/>
        <w:rPr>
          <w:rFonts w:ascii="Liberation Serif" w:hAnsi="Liberation Serif"/>
          <w:sz w:val="28"/>
          <w:szCs w:val="28"/>
        </w:rPr>
      </w:pPr>
      <w:r>
        <w:rPr>
          <w:rFonts w:ascii="Liberation Serif" w:hAnsi="Liberation Serif"/>
          <w:sz w:val="28"/>
          <w:szCs w:val="28"/>
        </w:rPr>
      </w:r>
    </w:p>
    <w:p>
      <w:pPr>
        <w:pStyle w:val="Style16"/>
        <w:widowControl w:val="false"/>
        <w:suppressAutoHyphens w:val="true"/>
        <w:spacing w:before="0" w:after="0"/>
        <w:ind w:left="0" w:right="0" w:firstLine="737"/>
        <w:jc w:val="both"/>
        <w:rPr>
          <w:rFonts w:ascii="Liberation Serif" w:hAnsi="Liberation Serif"/>
          <w:sz w:val="28"/>
          <w:szCs w:val="28"/>
        </w:rPr>
      </w:pPr>
      <w:r>
        <w:rPr>
          <w:rFonts w:ascii="Liberation Serif" w:hAnsi="Liberation Serif"/>
          <w:sz w:val="28"/>
          <w:szCs w:val="28"/>
        </w:rPr>
      </w:r>
    </w:p>
    <w:p>
      <w:pPr>
        <w:pStyle w:val="Style16"/>
        <w:widowControl w:val="false"/>
        <w:suppressAutoHyphens w:val="true"/>
        <w:spacing w:before="0" w:after="0"/>
        <w:ind w:left="0" w:right="0" w:firstLine="737"/>
        <w:jc w:val="both"/>
        <w:rPr>
          <w:rFonts w:ascii="Liberation Serif" w:hAnsi="Liberation Serif"/>
          <w:sz w:val="28"/>
          <w:szCs w:val="28"/>
        </w:rPr>
      </w:pPr>
      <w:r>
        <w:rPr>
          <w:rFonts w:ascii="Liberation Serif" w:hAnsi="Liberation Serif"/>
          <w:sz w:val="28"/>
          <w:szCs w:val="28"/>
        </w:rPr>
      </w:r>
    </w:p>
    <w:p>
      <w:pPr>
        <w:pStyle w:val="Style16"/>
        <w:widowControl w:val="false"/>
        <w:suppressAutoHyphens w:val="true"/>
        <w:spacing w:before="0" w:after="0"/>
        <w:ind w:left="0" w:right="0" w:firstLine="737"/>
        <w:jc w:val="both"/>
        <w:rPr>
          <w:rFonts w:ascii="Liberation Serif" w:hAnsi="Liberation Serif"/>
          <w:sz w:val="28"/>
          <w:szCs w:val="28"/>
        </w:rPr>
      </w:pPr>
      <w:r>
        <w:rPr>
          <w:rFonts w:ascii="Liberation Serif" w:hAnsi="Liberation Serif"/>
          <w:sz w:val="28"/>
          <w:szCs w:val="28"/>
        </w:rPr>
      </w:r>
    </w:p>
    <w:p>
      <w:pPr>
        <w:pStyle w:val="Style16"/>
        <w:widowControl w:val="false"/>
        <w:suppressAutoHyphens w:val="true"/>
        <w:spacing w:before="0" w:after="0"/>
        <w:ind w:left="0" w:right="0" w:firstLine="737"/>
        <w:jc w:val="both"/>
        <w:rPr>
          <w:rFonts w:ascii="Liberation Serif" w:hAnsi="Liberation Serif"/>
          <w:sz w:val="28"/>
          <w:szCs w:val="28"/>
        </w:rPr>
      </w:pPr>
      <w:r>
        <w:rPr>
          <w:rFonts w:ascii="Liberation Serif" w:hAnsi="Liberation Serif"/>
          <w:sz w:val="28"/>
          <w:szCs w:val="28"/>
        </w:rPr>
      </w:r>
    </w:p>
    <w:p>
      <w:pPr>
        <w:pStyle w:val="Style16"/>
        <w:widowControl w:val="false"/>
        <w:suppressAutoHyphens w:val="true"/>
        <w:spacing w:before="0" w:after="0"/>
        <w:ind w:left="0" w:right="0" w:firstLine="737"/>
        <w:jc w:val="both"/>
        <w:rPr>
          <w:rFonts w:ascii="Liberation Serif" w:hAnsi="Liberation Serif"/>
          <w:sz w:val="28"/>
          <w:szCs w:val="28"/>
        </w:rPr>
      </w:pPr>
      <w:r>
        <w:rPr>
          <w:rFonts w:ascii="Liberation Serif" w:hAnsi="Liberation Serif"/>
          <w:sz w:val="28"/>
          <w:szCs w:val="28"/>
        </w:rPr>
      </w:r>
    </w:p>
    <w:p>
      <w:pPr>
        <w:pStyle w:val="Style16"/>
        <w:widowControl w:val="false"/>
        <w:suppressAutoHyphens w:val="true"/>
        <w:spacing w:before="0" w:after="0"/>
        <w:ind w:left="0" w:right="0" w:firstLine="737"/>
        <w:jc w:val="both"/>
        <w:rPr>
          <w:rFonts w:ascii="Liberation Serif" w:hAnsi="Liberation Serif"/>
          <w:sz w:val="28"/>
          <w:szCs w:val="28"/>
        </w:rPr>
      </w:pPr>
      <w:r>
        <w:rPr>
          <w:rFonts w:ascii="Liberation Serif" w:hAnsi="Liberation Serif"/>
          <w:sz w:val="28"/>
          <w:szCs w:val="28"/>
        </w:rPr>
      </w:r>
    </w:p>
    <w:p>
      <w:pPr>
        <w:pStyle w:val="Style16"/>
        <w:widowControl w:val="false"/>
        <w:suppressAutoHyphens w:val="true"/>
        <w:spacing w:before="0" w:after="0"/>
        <w:ind w:left="0" w:right="0" w:firstLine="737"/>
        <w:jc w:val="both"/>
        <w:rPr>
          <w:rFonts w:ascii="Liberation Serif" w:hAnsi="Liberation Serif"/>
          <w:sz w:val="28"/>
          <w:szCs w:val="28"/>
        </w:rPr>
      </w:pPr>
      <w:r>
        <w:rPr>
          <w:rFonts w:ascii="Liberation Serif" w:hAnsi="Liberation Serif"/>
          <w:sz w:val="28"/>
          <w:szCs w:val="28"/>
        </w:rPr>
      </w:r>
    </w:p>
    <w:p>
      <w:pPr>
        <w:pStyle w:val="Style16"/>
        <w:widowControl w:val="false"/>
        <w:suppressAutoHyphens w:val="true"/>
        <w:spacing w:before="0" w:after="0"/>
        <w:ind w:left="0" w:right="0" w:firstLine="737"/>
        <w:jc w:val="both"/>
        <w:rPr>
          <w:rFonts w:ascii="Liberation Serif" w:hAnsi="Liberation Serif"/>
          <w:sz w:val="28"/>
          <w:szCs w:val="28"/>
        </w:rPr>
      </w:pPr>
      <w:r>
        <w:rPr>
          <w:rFonts w:ascii="Liberation Serif" w:hAnsi="Liberation Serif"/>
          <w:sz w:val="28"/>
          <w:szCs w:val="28"/>
        </w:rPr>
      </w:r>
    </w:p>
    <w:p>
      <w:pPr>
        <w:pStyle w:val="Style16"/>
        <w:widowControl w:val="false"/>
        <w:suppressAutoHyphens w:val="true"/>
        <w:spacing w:before="0" w:after="0"/>
        <w:ind w:left="0" w:right="0" w:firstLine="737"/>
        <w:jc w:val="both"/>
        <w:rPr>
          <w:rFonts w:ascii="Liberation Serif" w:hAnsi="Liberation Serif"/>
          <w:sz w:val="28"/>
          <w:szCs w:val="28"/>
        </w:rPr>
      </w:pPr>
      <w:r>
        <w:rPr>
          <w:rFonts w:ascii="Liberation Serif" w:hAnsi="Liberation Serif"/>
          <w:sz w:val="28"/>
          <w:szCs w:val="28"/>
        </w:rPr>
      </w:r>
    </w:p>
    <w:p>
      <w:pPr>
        <w:pStyle w:val="Style16"/>
        <w:widowControl w:val="false"/>
        <w:suppressAutoHyphens w:val="true"/>
        <w:spacing w:before="0" w:after="0"/>
        <w:ind w:left="0" w:right="0" w:firstLine="737"/>
        <w:jc w:val="both"/>
        <w:rPr>
          <w:rFonts w:ascii="Liberation Serif" w:hAnsi="Liberation Serif"/>
          <w:sz w:val="28"/>
          <w:szCs w:val="28"/>
        </w:rPr>
      </w:pPr>
      <w:r>
        <w:rPr>
          <w:rFonts w:ascii="Liberation Serif" w:hAnsi="Liberation Serif"/>
          <w:sz w:val="28"/>
          <w:szCs w:val="28"/>
        </w:rPr>
      </w:r>
    </w:p>
    <w:p>
      <w:pPr>
        <w:pStyle w:val="Style16"/>
        <w:widowControl w:val="false"/>
        <w:suppressAutoHyphens w:val="true"/>
        <w:spacing w:before="0" w:after="0"/>
        <w:ind w:left="0" w:right="0" w:firstLine="737"/>
        <w:jc w:val="both"/>
        <w:rPr>
          <w:rFonts w:ascii="Liberation Serif" w:hAnsi="Liberation Serif"/>
          <w:sz w:val="28"/>
          <w:szCs w:val="28"/>
        </w:rPr>
      </w:pPr>
      <w:r>
        <w:rPr>
          <w:rFonts w:ascii="Liberation Serif" w:hAnsi="Liberation Serif"/>
          <w:sz w:val="28"/>
          <w:szCs w:val="28"/>
        </w:rPr>
      </w:r>
    </w:p>
    <w:tbl>
      <w:tblPr>
        <w:tblW w:w="9638" w:type="dxa"/>
        <w:jc w:val="left"/>
        <w:tblInd w:w="0" w:type="dxa"/>
        <w:tblCellMar>
          <w:top w:w="55" w:type="dxa"/>
          <w:left w:w="55" w:type="dxa"/>
          <w:bottom w:w="55" w:type="dxa"/>
          <w:right w:w="55" w:type="dxa"/>
        </w:tblCellMar>
      </w:tblPr>
      <w:tblGrid>
        <w:gridCol w:w="4818"/>
        <w:gridCol w:w="4820"/>
      </w:tblGrid>
      <w:tr>
        <w:trPr/>
        <w:tc>
          <w:tcPr>
            <w:tcW w:w="4818" w:type="dxa"/>
            <w:tcBorders/>
            <w:shd w:fill="auto" w:val="clear"/>
          </w:tcPr>
          <w:p>
            <w:pPr>
              <w:pStyle w:val="Style18"/>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4820" w:type="dxa"/>
            <w:tcBorders/>
            <w:shd w:fill="auto" w:val="clear"/>
          </w:tcPr>
          <w:p>
            <w:pPr>
              <w:pStyle w:val="Normal"/>
              <w:widowControl w:val="false"/>
              <w:suppressAutoHyphens w:val="true"/>
              <w:spacing w:lineRule="auto" w:line="240" w:before="0" w:after="0"/>
              <w:jc w:val="both"/>
              <w:rPr>
                <w:rFonts w:ascii="Liberation Serif" w:hAnsi="Liberation Serif"/>
                <w:b w:val="false"/>
                <w:b w:val="false"/>
                <w:bCs w:val="false"/>
                <w:i w:val="false"/>
                <w:i w:val="false"/>
                <w:iCs w:val="false"/>
                <w:strike w:val="false"/>
                <w:dstrike w:val="false"/>
                <w:outline w:val="false"/>
                <w:shadow w:val="false"/>
                <w:color w:val="000000"/>
                <w:sz w:val="28"/>
                <w:szCs w:val="28"/>
                <w:u w:val="none"/>
              </w:rPr>
            </w:pPr>
            <w:r>
              <w:rPr>
                <w:rFonts w:ascii="Liberation Serif" w:hAnsi="Liberation Serif"/>
                <w:b w:val="false"/>
                <w:bCs w:val="false"/>
                <w:i w:val="false"/>
                <w:iCs w:val="false"/>
                <w:strike w:val="false"/>
                <w:dstrike w:val="false"/>
                <w:outline w:val="false"/>
                <w:shadow w:val="false"/>
                <w:color w:val="000000"/>
                <w:sz w:val="28"/>
                <w:szCs w:val="28"/>
                <w:u w:val="none"/>
              </w:rPr>
              <w:t xml:space="preserve">Приложение №1 </w:t>
            </w:r>
          </w:p>
          <w:p>
            <w:pPr>
              <w:pStyle w:val="Normal"/>
              <w:widowControl w:val="false"/>
              <w:suppressAutoHyphens w:val="true"/>
              <w:spacing w:lineRule="auto" w:line="240" w:before="0" w:after="0"/>
              <w:jc w:val="both"/>
              <w:rPr>
                <w:rFonts w:ascii="Liberation Serif" w:hAnsi="Liberation Serif"/>
                <w:b w:val="false"/>
                <w:b w:val="false"/>
                <w:bCs w:val="false"/>
                <w:i w:val="false"/>
                <w:i w:val="false"/>
                <w:iCs w:val="false"/>
                <w:strike w:val="false"/>
                <w:dstrike w:val="false"/>
                <w:outline w:val="false"/>
                <w:shadow w:val="false"/>
                <w:color w:val="000000"/>
                <w:sz w:val="28"/>
                <w:szCs w:val="28"/>
                <w:u w:val="none"/>
              </w:rPr>
            </w:pPr>
            <w:r>
              <w:rPr>
                <w:rFonts w:ascii="Liberation Serif" w:hAnsi="Liberation Serif"/>
                <w:b w:val="false"/>
                <w:bCs w:val="false"/>
                <w:i w:val="false"/>
                <w:iCs w:val="false"/>
                <w:strike w:val="false"/>
                <w:dstrike w:val="false"/>
                <w:outline w:val="false"/>
                <w:shadow w:val="false"/>
                <w:color w:val="000000"/>
                <w:sz w:val="28"/>
                <w:szCs w:val="28"/>
                <w:u w:val="none"/>
              </w:rPr>
              <w:t>к Порядку переселения граждан из жилых помещений, признанных непригодными для проживания либо находящихся в многоквартирных домах, признанных аварийными и подлежащими сносу на территории Камышловского городского округа</w:t>
            </w:r>
          </w:p>
        </w:tc>
      </w:tr>
    </w:tbl>
    <w:p>
      <w:pPr>
        <w:pStyle w:val="Normal"/>
        <w:widowControl w:val="false"/>
        <w:suppressAutoHyphens w:val="true"/>
        <w:spacing w:lineRule="auto" w:line="240" w:before="0" w:after="0"/>
        <w:jc w:val="both"/>
        <w:rPr>
          <w:rFonts w:ascii="Liberation Serif" w:hAnsi="Liberation Serif"/>
          <w:sz w:val="28"/>
          <w:szCs w:val="28"/>
        </w:rPr>
      </w:pPr>
      <w:r>
        <w:rPr>
          <w:rFonts w:ascii="Liberation Serif" w:hAnsi="Liberation Serif"/>
          <w:sz w:val="28"/>
          <w:szCs w:val="28"/>
        </w:rPr>
      </w:r>
    </w:p>
    <w:p>
      <w:pPr>
        <w:pStyle w:val="Normal"/>
        <w:widowControl w:val="false"/>
        <w:suppressAutoHyphens w:val="true"/>
        <w:spacing w:lineRule="auto" w:line="240" w:before="0" w:after="0"/>
        <w:jc w:val="center"/>
        <w:rPr>
          <w:rFonts w:ascii="Liberation Serif" w:hAnsi="Liberation Serif"/>
          <w:sz w:val="28"/>
          <w:szCs w:val="28"/>
        </w:rPr>
      </w:pPr>
      <w:r>
        <w:rPr>
          <w:rFonts w:ascii="Liberation Serif" w:hAnsi="Liberation Serif"/>
          <w:sz w:val="28"/>
          <w:szCs w:val="28"/>
        </w:rPr>
        <w:t>СОГЛАШЕНИЕ</w:t>
      </w:r>
    </w:p>
    <w:p>
      <w:pPr>
        <w:pStyle w:val="Normal"/>
        <w:widowControl w:val="false"/>
        <w:suppressAutoHyphens w:val="true"/>
        <w:spacing w:before="0" w:after="0"/>
        <w:jc w:val="center"/>
        <w:rPr>
          <w:rFonts w:ascii="Liberation Serif" w:hAnsi="Liberation Serif"/>
          <w:sz w:val="28"/>
          <w:szCs w:val="28"/>
        </w:rPr>
      </w:pPr>
      <w:r>
        <w:rPr>
          <w:rFonts w:ascii="Liberation Serif" w:hAnsi="Liberation Serif"/>
          <w:sz w:val="28"/>
          <w:szCs w:val="28"/>
        </w:rPr>
        <w:t xml:space="preserve">о выкупе жилого помещения в многоквартирном доме, в связи с изъятием земельного участка для муниципальных нужд </w:t>
      </w:r>
    </w:p>
    <w:p>
      <w:pPr>
        <w:pStyle w:val="Normal"/>
        <w:widowControl w:val="false"/>
        <w:suppressAutoHyphens w:val="true"/>
        <w:spacing w:before="0" w:after="0"/>
        <w:jc w:val="both"/>
        <w:rPr>
          <w:rFonts w:ascii="Liberation Serif" w:hAnsi="Liberation Serif"/>
          <w:sz w:val="28"/>
          <w:szCs w:val="28"/>
        </w:rPr>
      </w:pPr>
      <w:r>
        <w:rPr>
          <w:rFonts w:ascii="Liberation Serif" w:hAnsi="Liberation Serif"/>
          <w:sz w:val="28"/>
          <w:szCs w:val="28"/>
        </w:rPr>
      </w:r>
    </w:p>
    <w:p>
      <w:pPr>
        <w:pStyle w:val="Normal"/>
        <w:widowControl w:val="false"/>
        <w:tabs>
          <w:tab w:val="clear" w:pos="708"/>
          <w:tab w:val="left" w:pos="5700" w:leader="none"/>
        </w:tabs>
        <w:suppressAutoHyphens w:val="true"/>
        <w:spacing w:before="0" w:after="0"/>
        <w:jc w:val="both"/>
        <w:rPr>
          <w:rFonts w:ascii="Liberation Serif" w:hAnsi="Liberation Serif"/>
          <w:sz w:val="28"/>
          <w:szCs w:val="28"/>
        </w:rPr>
      </w:pPr>
      <w:r>
        <w:rPr>
          <w:rFonts w:ascii="Liberation Serif" w:hAnsi="Liberation Serif"/>
          <w:sz w:val="28"/>
          <w:szCs w:val="28"/>
        </w:rPr>
        <w:t>г. Камышлов</w:t>
        <w:tab/>
        <w:t xml:space="preserve"> «____» ____________ 20___ г.</w:t>
      </w:r>
    </w:p>
    <w:p>
      <w:pPr>
        <w:pStyle w:val="Normal"/>
        <w:widowControl w:val="false"/>
        <w:tabs>
          <w:tab w:val="clear" w:pos="708"/>
          <w:tab w:val="left" w:pos="5700" w:leader="none"/>
        </w:tabs>
        <w:suppressAutoHyphens w:val="true"/>
        <w:spacing w:before="0" w:after="0"/>
        <w:jc w:val="both"/>
        <w:rPr>
          <w:rFonts w:ascii="Liberation Serif" w:hAnsi="Liberation Serif"/>
          <w:sz w:val="28"/>
          <w:szCs w:val="28"/>
        </w:rPr>
      </w:pPr>
      <w:r>
        <w:rPr>
          <w:rFonts w:ascii="Liberation Serif" w:hAnsi="Liberation Serif"/>
          <w:sz w:val="28"/>
          <w:szCs w:val="28"/>
        </w:rPr>
      </w:r>
    </w:p>
    <w:p>
      <w:pPr>
        <w:pStyle w:val="Normal"/>
        <w:widowControl w:val="false"/>
        <w:tabs>
          <w:tab w:val="clear" w:pos="708"/>
          <w:tab w:val="left" w:pos="5700" w:leader="none"/>
        </w:tabs>
        <w:suppressAutoHyphens w:val="true"/>
        <w:spacing w:before="0" w:after="0"/>
        <w:ind w:left="0" w:right="0" w:firstLine="709"/>
        <w:jc w:val="both"/>
        <w:rPr>
          <w:rFonts w:ascii="Liberation Serif" w:hAnsi="Liberation Serif"/>
          <w:sz w:val="28"/>
          <w:szCs w:val="28"/>
        </w:rPr>
      </w:pPr>
      <w:r>
        <w:rPr>
          <w:rFonts w:ascii="Liberation Serif" w:hAnsi="Liberation Serif"/>
          <w:sz w:val="28"/>
          <w:szCs w:val="28"/>
        </w:rPr>
        <w:t>Администрация Камышловского городского округа, именуемая в дальнейшем – «Администрация», в лице главы Камышловского городского округа _________________________, действующего на основании Устава Камышловского городского округа, с одной стороны и</w:t>
      </w:r>
    </w:p>
    <w:p>
      <w:pPr>
        <w:pStyle w:val="Normal"/>
        <w:widowControl w:val="false"/>
        <w:tabs>
          <w:tab w:val="clear" w:pos="708"/>
          <w:tab w:val="left" w:pos="5700" w:leader="none"/>
        </w:tabs>
        <w:suppressAutoHyphens w:val="true"/>
        <w:spacing w:before="0" w:after="0"/>
        <w:jc w:val="both"/>
        <w:rPr>
          <w:rFonts w:ascii="Liberation Serif" w:hAnsi="Liberation Serif"/>
          <w:sz w:val="28"/>
          <w:szCs w:val="28"/>
        </w:rPr>
      </w:pPr>
      <w:r>
        <w:rPr>
          <w:rFonts w:ascii="Liberation Serif" w:hAnsi="Liberation Serif"/>
          <w:sz w:val="28"/>
          <w:szCs w:val="28"/>
        </w:rPr>
        <w:t>__________________________________________________________________</w:t>
      </w:r>
    </w:p>
    <w:p>
      <w:pPr>
        <w:pStyle w:val="Normal"/>
        <w:widowControl w:val="false"/>
        <w:tabs>
          <w:tab w:val="clear" w:pos="708"/>
          <w:tab w:val="left" w:pos="5700" w:leader="none"/>
        </w:tabs>
        <w:suppressAutoHyphens w:val="true"/>
        <w:spacing w:before="0" w:after="0"/>
        <w:jc w:val="center"/>
        <w:rPr>
          <w:rFonts w:ascii="Liberation Serif" w:hAnsi="Liberation Serif"/>
          <w:sz w:val="28"/>
          <w:szCs w:val="28"/>
        </w:rPr>
      </w:pPr>
      <w:r>
        <w:rPr>
          <w:rFonts w:ascii="Liberation Serif" w:hAnsi="Liberation Serif"/>
          <w:sz w:val="28"/>
          <w:szCs w:val="28"/>
        </w:rPr>
        <w:t>(Ф.И.О., дата рождения, реквизиты документа, удостоверяющего личность)</w:t>
      </w:r>
    </w:p>
    <w:p>
      <w:pPr>
        <w:pStyle w:val="Normal"/>
        <w:widowControl w:val="false"/>
        <w:tabs>
          <w:tab w:val="clear" w:pos="708"/>
          <w:tab w:val="left" w:pos="5700" w:leader="none"/>
        </w:tabs>
        <w:suppressAutoHyphens w:val="true"/>
        <w:spacing w:before="0" w:after="0"/>
        <w:jc w:val="both"/>
        <w:rPr>
          <w:rFonts w:ascii="Liberation Serif" w:hAnsi="Liberation Serif"/>
          <w:sz w:val="28"/>
          <w:szCs w:val="28"/>
        </w:rPr>
      </w:pPr>
      <w:r>
        <w:rPr>
          <w:rFonts w:ascii="Liberation Serif" w:hAnsi="Liberation Serif"/>
          <w:sz w:val="28"/>
          <w:szCs w:val="28"/>
        </w:rPr>
        <w:t>зарегистрированный (ая) по адресу:___________________________________</w:t>
      </w:r>
    </w:p>
    <w:p>
      <w:pPr>
        <w:pStyle w:val="Normal"/>
        <w:widowControl w:val="false"/>
        <w:tabs>
          <w:tab w:val="clear" w:pos="708"/>
          <w:tab w:val="left" w:pos="5700" w:leader="none"/>
        </w:tabs>
        <w:suppressAutoHyphens w:val="true"/>
        <w:spacing w:before="0" w:after="0"/>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именуемый (ая) в дальнейшем «Собственник», вместе именуемые «Стороны» с другой стороны, заключили соглашение о выкупе жилого помещения для муниципальных нужд (договор купли-продажи) о нижеследующем:</w:t>
      </w:r>
    </w:p>
    <w:p>
      <w:pPr>
        <w:pStyle w:val="Normal"/>
        <w:widowControl w:val="false"/>
        <w:tabs>
          <w:tab w:val="clear" w:pos="708"/>
          <w:tab w:val="left" w:pos="5700" w:leader="none"/>
        </w:tabs>
        <w:suppressAutoHyphens w:val="true"/>
        <w:spacing w:before="0" w:after="0"/>
        <w:ind w:left="0" w:right="0" w:firstLine="709"/>
        <w:jc w:val="both"/>
        <w:rPr>
          <w:rFonts w:ascii="Liberation Serif" w:hAnsi="Liberation Serif"/>
          <w:sz w:val="28"/>
          <w:szCs w:val="28"/>
        </w:rPr>
      </w:pPr>
      <w:r>
        <w:rPr>
          <w:rFonts w:ascii="Liberation Serif" w:hAnsi="Liberation Serif"/>
          <w:sz w:val="28"/>
          <w:szCs w:val="28"/>
        </w:rPr>
        <w:t>1. В соответствии с Заключением межведомственной комиссии о признании многоквартирного жилого дома аварийным и подлежащим сносу от «__» ________ ____ года, Постановлением Камышловского городского округа от «__» _______ ____ года №___, статьей 32 Жилищного кодекса Российской Федерации, статьями 56.9, 56.10 Земельного кодекса Российской Федерации Собственник обязуется передать принадлежащее ему жилое помещение – ______комнатная квартира №__ в доме №__ по ул.________, г. Камышлов, Свердловская область, площадью ____ кв.м., с кадастровым номером _______________, расположенная на земельном участке площадью ____ кв.м. с кадастровым номером ________________ в собственность «Администрации».</w:t>
      </w:r>
    </w:p>
    <w:p>
      <w:pPr>
        <w:pStyle w:val="Normal"/>
        <w:widowControl w:val="false"/>
        <w:tabs>
          <w:tab w:val="clear" w:pos="708"/>
          <w:tab w:val="left" w:pos="5700" w:leader="none"/>
        </w:tabs>
        <w:suppressAutoHyphens w:val="true"/>
        <w:spacing w:before="0" w:after="0"/>
        <w:ind w:left="0" w:right="0" w:firstLine="709"/>
        <w:jc w:val="both"/>
        <w:rPr>
          <w:rFonts w:ascii="Liberation Serif" w:hAnsi="Liberation Serif"/>
          <w:sz w:val="28"/>
          <w:szCs w:val="28"/>
        </w:rPr>
      </w:pPr>
      <w:r>
        <w:rPr>
          <w:rFonts w:ascii="Liberation Serif" w:hAnsi="Liberation Serif"/>
          <w:sz w:val="28"/>
          <w:szCs w:val="28"/>
        </w:rPr>
        <w:t>2. Передаваемое жилое помещение принадлежит Собственнику на праве собственности, на основании ______________________________ от «__» _____ _____ года, серия ____ №_____, о чем в Едином государственном реестре недвижимости сделана запись регистрации от «__» _____ ____ года №________________, что подтверждается ______________________________</w:t>
      </w:r>
    </w:p>
    <w:p>
      <w:pPr>
        <w:pStyle w:val="Normal"/>
        <w:widowControl w:val="false"/>
        <w:tabs>
          <w:tab w:val="clear" w:pos="708"/>
          <w:tab w:val="left" w:pos="5700" w:leader="none"/>
        </w:tabs>
        <w:suppressAutoHyphens w:val="true"/>
        <w:spacing w:before="0" w:after="0"/>
        <w:jc w:val="both"/>
        <w:rPr>
          <w:rFonts w:ascii="Liberation Serif" w:hAnsi="Liberation Serif"/>
          <w:sz w:val="28"/>
          <w:szCs w:val="28"/>
        </w:rPr>
      </w:pPr>
      <w:r>
        <w:rPr>
          <w:rFonts w:ascii="Liberation Serif" w:hAnsi="Liberation Serif"/>
          <w:sz w:val="28"/>
          <w:szCs w:val="28"/>
        </w:rPr>
        <w:t>№</w:t>
      </w:r>
      <w:r>
        <w:rPr>
          <w:rFonts w:ascii="Liberation Serif" w:hAnsi="Liberation Serif"/>
          <w:sz w:val="28"/>
          <w:szCs w:val="28"/>
        </w:rPr>
        <w:t>_____ от «__» ________ _____ года.</w:t>
      </w:r>
    </w:p>
    <w:p>
      <w:pPr>
        <w:pStyle w:val="Normal"/>
        <w:widowControl w:val="false"/>
        <w:tabs>
          <w:tab w:val="clear" w:pos="708"/>
          <w:tab w:val="left" w:pos="5700" w:leader="none"/>
        </w:tabs>
        <w:suppressAutoHyphens w:val="true"/>
        <w:spacing w:before="0" w:after="0"/>
        <w:ind w:left="0" w:right="0" w:firstLine="709"/>
        <w:jc w:val="both"/>
        <w:rPr>
          <w:rFonts w:ascii="Liberation Serif" w:hAnsi="Liberation Serif"/>
          <w:sz w:val="28"/>
          <w:szCs w:val="28"/>
        </w:rPr>
      </w:pPr>
      <w:r>
        <w:rPr>
          <w:rFonts w:ascii="Liberation Serif" w:hAnsi="Liberation Serif"/>
          <w:sz w:val="28"/>
          <w:szCs w:val="28"/>
        </w:rPr>
        <w:t>3. В соответствии с отчетом №__________ от «__» _________ _____ года</w:t>
      </w:r>
      <w:r>
        <w:rPr>
          <w:rFonts w:ascii="Liberation Serif" w:hAnsi="Liberation Serif"/>
          <w:b/>
          <w:sz w:val="28"/>
          <w:szCs w:val="28"/>
        </w:rPr>
        <w:t xml:space="preserve"> </w:t>
      </w:r>
      <w:r>
        <w:rPr>
          <w:rFonts w:ascii="Liberation Serif" w:hAnsi="Liberation Serif"/>
          <w:sz w:val="28"/>
          <w:szCs w:val="28"/>
        </w:rPr>
        <w:t>об оценке рыночной стоимости размера возмещения за изымаемое жилое помещение по адресу: Свердловская область, г. Камышлов, ул. ____________,</w:t>
      </w:r>
    </w:p>
    <w:p>
      <w:pPr>
        <w:pStyle w:val="Normal"/>
        <w:widowControl w:val="false"/>
        <w:tabs>
          <w:tab w:val="clear" w:pos="708"/>
          <w:tab w:val="left" w:pos="5700" w:leader="none"/>
        </w:tabs>
        <w:suppressAutoHyphens w:val="true"/>
        <w:spacing w:before="0" w:after="0"/>
        <w:jc w:val="both"/>
        <w:rPr>
          <w:rFonts w:ascii="Liberation Serif" w:hAnsi="Liberation Serif"/>
          <w:sz w:val="28"/>
          <w:szCs w:val="28"/>
        </w:rPr>
      </w:pPr>
      <w:r>
        <w:rPr>
          <w:rFonts w:ascii="Liberation Serif" w:hAnsi="Liberation Serif"/>
          <w:sz w:val="28"/>
          <w:szCs w:val="28"/>
        </w:rPr>
        <w:t>д.____, кв.____, рыночная стоимость размера возмещения составляет ______________ (__________________________) рублей __ копеек.</w:t>
      </w:r>
    </w:p>
    <w:p>
      <w:pPr>
        <w:pStyle w:val="Normal"/>
        <w:widowControl w:val="false"/>
        <w:tabs>
          <w:tab w:val="clear" w:pos="708"/>
          <w:tab w:val="left" w:pos="5700" w:leader="none"/>
        </w:tabs>
        <w:suppressAutoHyphens w:val="true"/>
        <w:spacing w:before="0" w:after="0"/>
        <w:ind w:left="0" w:right="0" w:firstLine="709"/>
        <w:jc w:val="both"/>
        <w:rPr>
          <w:rFonts w:ascii="Liberation Serif" w:hAnsi="Liberation Serif"/>
          <w:sz w:val="28"/>
          <w:szCs w:val="28"/>
        </w:rPr>
      </w:pPr>
      <w:r>
        <w:rPr>
          <w:rFonts w:ascii="Liberation Serif" w:hAnsi="Liberation Serif"/>
          <w:sz w:val="28"/>
          <w:szCs w:val="28"/>
        </w:rPr>
        <w:t>4. «Администрация» выплачивает Собственнику в соответствии с отчетом №___________ от «__» ___________ ____ года, взамен передаваемого жилого помещения денежные средства в размере ____________ (____________________) рублей __ копеек, что составляет ___% от стоимости изымаемого жилого помещения в течении 10 рабочих дней с момента получения выписки ЕГРН о подтверждении регистрации перехода права собственности в соответствии с пунктом 12 настоящего соглашения, оставшиеся ___ % от стоимости изымаемого жилого помещения ____________ (____________________) рублей __ копеек в течении 90 дней после первого платежа по следующим реквизитам:</w:t>
      </w:r>
    </w:p>
    <w:p>
      <w:pPr>
        <w:pStyle w:val="Normal"/>
        <w:widowControl w:val="false"/>
        <w:tabs>
          <w:tab w:val="clear" w:pos="708"/>
          <w:tab w:val="left" w:pos="5700" w:leader="none"/>
        </w:tabs>
        <w:suppressAutoHyphens w:val="true"/>
        <w:spacing w:before="0" w:after="0"/>
        <w:jc w:val="both"/>
        <w:rPr>
          <w:rFonts w:ascii="Liberation Serif" w:hAnsi="Liberation Serif"/>
          <w:sz w:val="28"/>
          <w:szCs w:val="28"/>
        </w:rPr>
      </w:pPr>
      <w:r>
        <w:rPr>
          <w:rFonts w:ascii="Liberation Serif" w:hAnsi="Liberation Serif"/>
          <w:sz w:val="28"/>
          <w:szCs w:val="28"/>
        </w:rPr>
      </w:r>
    </w:p>
    <w:tbl>
      <w:tblPr>
        <w:tblW w:w="9345" w:type="dxa"/>
        <w:jc w:val="left"/>
        <w:tblInd w:w="0" w:type="dxa"/>
        <w:tblCellMar>
          <w:top w:w="0" w:type="dxa"/>
          <w:left w:w="108" w:type="dxa"/>
          <w:bottom w:w="0" w:type="dxa"/>
          <w:right w:w="108" w:type="dxa"/>
        </w:tblCellMar>
      </w:tblPr>
      <w:tblGrid>
        <w:gridCol w:w="4672"/>
        <w:gridCol w:w="4673"/>
      </w:tblGrid>
      <w:tr>
        <w:trPr/>
        <w:tc>
          <w:tcPr>
            <w:tcW w:w="467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700" w:leader="none"/>
              </w:tabs>
              <w:suppressAutoHyphens w:val="true"/>
              <w:spacing w:lineRule="auto" w:line="240" w:before="0" w:after="0"/>
              <w:jc w:val="both"/>
              <w:rPr>
                <w:rFonts w:ascii="Liberation Serif" w:hAnsi="Liberation Serif"/>
                <w:sz w:val="28"/>
                <w:szCs w:val="28"/>
              </w:rPr>
            </w:pPr>
            <w:r>
              <w:rPr>
                <w:rFonts w:ascii="Liberation Serif" w:hAnsi="Liberation Serif"/>
                <w:sz w:val="28"/>
                <w:szCs w:val="28"/>
              </w:rPr>
              <w:t>Получатель</w:t>
            </w:r>
          </w:p>
        </w:tc>
        <w:tc>
          <w:tcPr>
            <w:tcW w:w="467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700" w:leader="none"/>
              </w:tabs>
              <w:suppressAutoHyphens w:val="true"/>
              <w:spacing w:lineRule="auto" w:line="240" w:before="0" w:after="0"/>
              <w:jc w:val="both"/>
              <w:rPr>
                <w:rFonts w:ascii="Liberation Serif" w:hAnsi="Liberation Serif"/>
                <w:sz w:val="28"/>
                <w:szCs w:val="28"/>
              </w:rPr>
            </w:pPr>
            <w:r>
              <w:rPr>
                <w:rFonts w:ascii="Liberation Serif" w:hAnsi="Liberation Serif"/>
                <w:sz w:val="28"/>
                <w:szCs w:val="28"/>
              </w:rPr>
            </w:r>
          </w:p>
        </w:tc>
      </w:tr>
      <w:tr>
        <w:trPr/>
        <w:tc>
          <w:tcPr>
            <w:tcW w:w="467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700" w:leader="none"/>
              </w:tabs>
              <w:suppressAutoHyphens w:val="true"/>
              <w:spacing w:lineRule="auto" w:line="240" w:before="0" w:after="0"/>
              <w:jc w:val="both"/>
              <w:rPr>
                <w:rFonts w:ascii="Liberation Serif" w:hAnsi="Liberation Serif"/>
                <w:sz w:val="28"/>
                <w:szCs w:val="28"/>
              </w:rPr>
            </w:pPr>
            <w:r>
              <w:rPr>
                <w:rFonts w:ascii="Liberation Serif" w:hAnsi="Liberation Serif"/>
                <w:sz w:val="28"/>
                <w:szCs w:val="28"/>
              </w:rPr>
              <w:t>Счет Получателя</w:t>
            </w:r>
          </w:p>
        </w:tc>
        <w:tc>
          <w:tcPr>
            <w:tcW w:w="467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700" w:leader="none"/>
              </w:tabs>
              <w:suppressAutoHyphens w:val="true"/>
              <w:spacing w:lineRule="auto" w:line="240" w:before="0" w:after="0"/>
              <w:jc w:val="both"/>
              <w:rPr>
                <w:rFonts w:ascii="Liberation Serif" w:hAnsi="Liberation Serif"/>
                <w:sz w:val="28"/>
                <w:szCs w:val="28"/>
              </w:rPr>
            </w:pPr>
            <w:r>
              <w:rPr>
                <w:rFonts w:ascii="Liberation Serif" w:hAnsi="Liberation Serif"/>
                <w:sz w:val="28"/>
                <w:szCs w:val="28"/>
              </w:rPr>
            </w:r>
          </w:p>
        </w:tc>
      </w:tr>
      <w:tr>
        <w:trPr/>
        <w:tc>
          <w:tcPr>
            <w:tcW w:w="467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700" w:leader="none"/>
              </w:tabs>
              <w:suppressAutoHyphens w:val="true"/>
              <w:spacing w:lineRule="auto" w:line="240" w:before="0" w:after="0"/>
              <w:jc w:val="both"/>
              <w:rPr>
                <w:rFonts w:ascii="Liberation Serif" w:hAnsi="Liberation Serif"/>
                <w:sz w:val="28"/>
                <w:szCs w:val="28"/>
              </w:rPr>
            </w:pPr>
            <w:r>
              <w:rPr>
                <w:rFonts w:ascii="Liberation Serif" w:hAnsi="Liberation Serif"/>
                <w:sz w:val="28"/>
                <w:szCs w:val="28"/>
              </w:rPr>
              <w:t>Банк Получателя</w:t>
            </w:r>
          </w:p>
        </w:tc>
        <w:tc>
          <w:tcPr>
            <w:tcW w:w="467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700" w:leader="none"/>
              </w:tabs>
              <w:suppressAutoHyphens w:val="true"/>
              <w:spacing w:lineRule="auto" w:line="240" w:before="0" w:after="0"/>
              <w:jc w:val="both"/>
              <w:rPr>
                <w:rFonts w:ascii="Liberation Serif" w:hAnsi="Liberation Serif"/>
                <w:sz w:val="28"/>
                <w:szCs w:val="28"/>
              </w:rPr>
            </w:pPr>
            <w:r>
              <w:rPr>
                <w:rFonts w:ascii="Liberation Serif" w:hAnsi="Liberation Serif"/>
                <w:sz w:val="28"/>
                <w:szCs w:val="28"/>
              </w:rPr>
            </w:r>
          </w:p>
        </w:tc>
      </w:tr>
      <w:tr>
        <w:trPr/>
        <w:tc>
          <w:tcPr>
            <w:tcW w:w="467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700" w:leader="none"/>
              </w:tabs>
              <w:suppressAutoHyphens w:val="true"/>
              <w:spacing w:lineRule="auto" w:line="240" w:before="0" w:after="0"/>
              <w:jc w:val="both"/>
              <w:rPr>
                <w:rFonts w:ascii="Liberation Serif" w:hAnsi="Liberation Serif"/>
                <w:sz w:val="28"/>
                <w:szCs w:val="28"/>
              </w:rPr>
            </w:pPr>
            <w:r>
              <w:rPr>
                <w:rFonts w:ascii="Liberation Serif" w:hAnsi="Liberation Serif"/>
                <w:sz w:val="28"/>
                <w:szCs w:val="28"/>
              </w:rPr>
              <w:t>БИК</w:t>
            </w:r>
          </w:p>
        </w:tc>
        <w:tc>
          <w:tcPr>
            <w:tcW w:w="467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700" w:leader="none"/>
              </w:tabs>
              <w:suppressAutoHyphens w:val="true"/>
              <w:spacing w:lineRule="auto" w:line="240" w:before="0" w:after="0"/>
              <w:jc w:val="both"/>
              <w:rPr>
                <w:rFonts w:ascii="Liberation Serif" w:hAnsi="Liberation Serif"/>
                <w:sz w:val="28"/>
                <w:szCs w:val="28"/>
              </w:rPr>
            </w:pPr>
            <w:r>
              <w:rPr>
                <w:rFonts w:ascii="Liberation Serif" w:hAnsi="Liberation Serif"/>
                <w:sz w:val="28"/>
                <w:szCs w:val="28"/>
              </w:rPr>
            </w:r>
          </w:p>
        </w:tc>
      </w:tr>
      <w:tr>
        <w:trPr/>
        <w:tc>
          <w:tcPr>
            <w:tcW w:w="467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700" w:leader="none"/>
              </w:tabs>
              <w:suppressAutoHyphens w:val="true"/>
              <w:spacing w:lineRule="auto" w:line="240" w:before="0" w:after="0"/>
              <w:jc w:val="both"/>
              <w:rPr>
                <w:rFonts w:ascii="Liberation Serif" w:hAnsi="Liberation Serif"/>
                <w:sz w:val="28"/>
                <w:szCs w:val="28"/>
              </w:rPr>
            </w:pPr>
            <w:r>
              <w:rPr>
                <w:rFonts w:ascii="Liberation Serif" w:hAnsi="Liberation Serif"/>
                <w:sz w:val="28"/>
                <w:szCs w:val="28"/>
              </w:rPr>
              <w:t>Корреспондентский счет</w:t>
            </w:r>
          </w:p>
        </w:tc>
        <w:tc>
          <w:tcPr>
            <w:tcW w:w="467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700" w:leader="none"/>
              </w:tabs>
              <w:suppressAutoHyphens w:val="true"/>
              <w:spacing w:lineRule="auto" w:line="240" w:before="0" w:after="0"/>
              <w:jc w:val="both"/>
              <w:rPr>
                <w:rFonts w:ascii="Liberation Serif" w:hAnsi="Liberation Serif"/>
                <w:sz w:val="28"/>
                <w:szCs w:val="28"/>
              </w:rPr>
            </w:pPr>
            <w:r>
              <w:rPr>
                <w:rFonts w:ascii="Liberation Serif" w:hAnsi="Liberation Serif"/>
                <w:sz w:val="28"/>
                <w:szCs w:val="28"/>
              </w:rPr>
            </w:r>
          </w:p>
        </w:tc>
      </w:tr>
      <w:tr>
        <w:trPr/>
        <w:tc>
          <w:tcPr>
            <w:tcW w:w="467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700" w:leader="none"/>
              </w:tabs>
              <w:suppressAutoHyphens w:val="true"/>
              <w:spacing w:lineRule="auto" w:line="240" w:before="0" w:after="0"/>
              <w:jc w:val="both"/>
              <w:rPr>
                <w:rFonts w:ascii="Liberation Serif" w:hAnsi="Liberation Serif"/>
                <w:sz w:val="28"/>
                <w:szCs w:val="28"/>
              </w:rPr>
            </w:pPr>
            <w:r>
              <w:rPr>
                <w:rFonts w:ascii="Liberation Serif" w:hAnsi="Liberation Serif"/>
                <w:sz w:val="28"/>
                <w:szCs w:val="28"/>
              </w:rPr>
              <w:t>Адрес подразделения банка</w:t>
            </w:r>
          </w:p>
        </w:tc>
        <w:tc>
          <w:tcPr>
            <w:tcW w:w="467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700" w:leader="none"/>
              </w:tabs>
              <w:suppressAutoHyphens w:val="true"/>
              <w:spacing w:lineRule="auto" w:line="240" w:before="0" w:after="0"/>
              <w:jc w:val="both"/>
              <w:rPr>
                <w:rFonts w:ascii="Liberation Serif" w:hAnsi="Liberation Serif"/>
                <w:sz w:val="28"/>
                <w:szCs w:val="28"/>
              </w:rPr>
            </w:pPr>
            <w:r>
              <w:rPr>
                <w:rFonts w:ascii="Liberation Serif" w:hAnsi="Liberation Serif"/>
                <w:sz w:val="28"/>
                <w:szCs w:val="28"/>
              </w:rPr>
            </w:r>
          </w:p>
        </w:tc>
      </w:tr>
    </w:tbl>
    <w:p>
      <w:pPr>
        <w:pStyle w:val="Normal"/>
        <w:widowControl w:val="false"/>
        <w:tabs>
          <w:tab w:val="clear" w:pos="708"/>
          <w:tab w:val="left" w:pos="5700" w:leader="none"/>
        </w:tabs>
        <w:suppressAutoHyphens w:val="true"/>
        <w:spacing w:before="0" w:after="0"/>
        <w:jc w:val="both"/>
        <w:rPr>
          <w:rFonts w:ascii="Liberation Serif" w:hAnsi="Liberation Serif"/>
          <w:sz w:val="28"/>
          <w:szCs w:val="28"/>
        </w:rPr>
      </w:pPr>
      <w:r>
        <w:rPr>
          <w:rFonts w:ascii="Liberation Serif" w:hAnsi="Liberation Serif"/>
          <w:sz w:val="28"/>
          <w:szCs w:val="28"/>
        </w:rPr>
      </w:r>
    </w:p>
    <w:p>
      <w:pPr>
        <w:pStyle w:val="Normal"/>
        <w:widowControl w:val="false"/>
        <w:tabs>
          <w:tab w:val="clear" w:pos="708"/>
          <w:tab w:val="left" w:pos="5700" w:leader="none"/>
        </w:tabs>
        <w:suppressAutoHyphens w:val="true"/>
        <w:spacing w:before="0" w:after="0"/>
        <w:ind w:left="0" w:right="0" w:firstLine="709"/>
        <w:jc w:val="both"/>
        <w:rPr>
          <w:rFonts w:ascii="Liberation Serif" w:hAnsi="Liberation Serif"/>
          <w:sz w:val="28"/>
          <w:szCs w:val="28"/>
        </w:rPr>
      </w:pPr>
      <w:r>
        <w:rPr>
          <w:rFonts w:ascii="Liberation Serif" w:hAnsi="Liberation Serif"/>
          <w:sz w:val="28"/>
          <w:szCs w:val="28"/>
        </w:rPr>
        <w:t>5. Собственник согласен с размером выкупной цены, которая является существенным условием настоящего соглашения и изменению не подлежит.</w:t>
      </w:r>
    </w:p>
    <w:p>
      <w:pPr>
        <w:pStyle w:val="Normal"/>
        <w:widowControl w:val="false"/>
        <w:tabs>
          <w:tab w:val="clear" w:pos="708"/>
          <w:tab w:val="left" w:pos="5700" w:leader="none"/>
        </w:tabs>
        <w:suppressAutoHyphens w:val="true"/>
        <w:spacing w:before="0" w:after="0"/>
        <w:ind w:left="0" w:right="0" w:firstLine="709"/>
        <w:jc w:val="both"/>
        <w:rPr>
          <w:rFonts w:ascii="Liberation Serif" w:hAnsi="Liberation Serif"/>
          <w:sz w:val="28"/>
          <w:szCs w:val="28"/>
        </w:rPr>
      </w:pPr>
      <w:r>
        <w:rPr>
          <w:rFonts w:ascii="Liberation Serif" w:hAnsi="Liberation Serif"/>
          <w:sz w:val="28"/>
          <w:szCs w:val="28"/>
        </w:rPr>
        <w:t>6. В отчуждаемом жилом помещении зарегистрирован(ы): __________________________________________________________________,</w:t>
      </w:r>
    </w:p>
    <w:p>
      <w:pPr>
        <w:pStyle w:val="Normal"/>
        <w:widowControl w:val="false"/>
        <w:tabs>
          <w:tab w:val="clear" w:pos="708"/>
          <w:tab w:val="left" w:pos="5700" w:leader="none"/>
        </w:tabs>
        <w:suppressAutoHyphens w:val="true"/>
        <w:spacing w:before="0" w:after="0"/>
        <w:ind w:left="0" w:right="0" w:firstLine="709"/>
        <w:jc w:val="center"/>
        <w:rPr>
          <w:rFonts w:ascii="Liberation Serif" w:hAnsi="Liberation Serif"/>
          <w:sz w:val="28"/>
          <w:szCs w:val="28"/>
        </w:rPr>
      </w:pPr>
      <w:r>
        <w:rPr>
          <w:rFonts w:ascii="Liberation Serif" w:hAnsi="Liberation Serif"/>
          <w:sz w:val="28"/>
          <w:szCs w:val="28"/>
        </w:rPr>
        <w:t>(Ф.И.О.)</w:t>
      </w:r>
    </w:p>
    <w:p>
      <w:pPr>
        <w:pStyle w:val="Normal"/>
        <w:widowControl w:val="false"/>
        <w:tabs>
          <w:tab w:val="clear" w:pos="708"/>
          <w:tab w:val="left" w:pos="5700" w:leader="none"/>
        </w:tabs>
        <w:suppressAutoHyphens w:val="true"/>
        <w:spacing w:before="0" w:after="0"/>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что подтверждается справкой выданной _________________ от «__»_______ _____ года.</w:t>
      </w:r>
    </w:p>
    <w:p>
      <w:pPr>
        <w:pStyle w:val="Normal"/>
        <w:widowControl w:val="false"/>
        <w:tabs>
          <w:tab w:val="clear" w:pos="708"/>
          <w:tab w:val="left" w:pos="5700" w:leader="none"/>
        </w:tabs>
        <w:suppressAutoHyphens w:val="true"/>
        <w:spacing w:before="0" w:after="0"/>
        <w:ind w:left="0" w:right="0" w:firstLine="709"/>
        <w:jc w:val="both"/>
        <w:rPr>
          <w:rFonts w:ascii="Liberation Serif" w:hAnsi="Liberation Serif"/>
          <w:sz w:val="28"/>
          <w:szCs w:val="28"/>
        </w:rPr>
      </w:pPr>
      <w:r>
        <w:rPr>
          <w:rFonts w:ascii="Liberation Serif" w:hAnsi="Liberation Serif"/>
          <w:sz w:val="28"/>
          <w:szCs w:val="28"/>
        </w:rPr>
        <w:t>7. Собственник жилого помещения обязуется освободить жилое помещение и снять с регистрационного учета всех зарегистрированных лиц в течении одного календарного месяца с даты получения оплаты в полном размере, и передать по Акту приема-передачи, составляемому сторонами, который является документом, подтверждающим фактическую передачу жилого помещения.</w:t>
      </w:r>
    </w:p>
    <w:p>
      <w:pPr>
        <w:pStyle w:val="Normal"/>
        <w:widowControl w:val="false"/>
        <w:tabs>
          <w:tab w:val="clear" w:pos="708"/>
          <w:tab w:val="left" w:pos="5700" w:leader="none"/>
        </w:tabs>
        <w:suppressAutoHyphens w:val="true"/>
        <w:spacing w:before="0" w:after="0"/>
        <w:ind w:left="0" w:right="0" w:firstLine="709"/>
        <w:jc w:val="both"/>
        <w:rPr>
          <w:rFonts w:ascii="Liberation Serif" w:hAnsi="Liberation Serif"/>
          <w:sz w:val="28"/>
          <w:szCs w:val="28"/>
        </w:rPr>
      </w:pPr>
      <w:r>
        <w:rPr>
          <w:rFonts w:ascii="Liberation Serif" w:hAnsi="Liberation Serif"/>
          <w:sz w:val="28"/>
          <w:szCs w:val="28"/>
        </w:rPr>
        <w:t>8. Собственник ставит в известность «Администрацию» об отсутствии каких-либо ограничений (обременений) в отношении жилого помещения, не названных в соглашении. В соответствии с заявлением Собственника, до заключения соглашения о выкупе жилого помещения для муниципальных нужд (договора купли-продажи) жилое помещение никому не заложено, не продано, в споре и под арестом (запрещением) не состоит, предварительных и иных договоров, порождающих обязанность по отчуждению жилого помещения в будущем не заключено.</w:t>
      </w:r>
    </w:p>
    <w:p>
      <w:pPr>
        <w:pStyle w:val="Normal"/>
        <w:widowControl w:val="false"/>
        <w:tabs>
          <w:tab w:val="clear" w:pos="708"/>
          <w:tab w:val="left" w:pos="5700" w:leader="none"/>
        </w:tabs>
        <w:suppressAutoHyphens w:val="true"/>
        <w:spacing w:before="0" w:after="0"/>
        <w:ind w:left="0" w:right="0" w:firstLine="709"/>
        <w:jc w:val="both"/>
        <w:rPr>
          <w:rFonts w:ascii="Liberation Serif" w:hAnsi="Liberation Serif"/>
          <w:sz w:val="28"/>
          <w:szCs w:val="28"/>
        </w:rPr>
      </w:pPr>
      <w:r>
        <w:rPr>
          <w:rFonts w:ascii="Liberation Serif" w:hAnsi="Liberation Serif"/>
          <w:sz w:val="28"/>
          <w:szCs w:val="28"/>
        </w:rPr>
        <w:t>9. Собственник обязуется выполнить обязательства по уплате налогов, расчетам по коммунальным услугам и плате за электроэнергию в отношении отчуждаемого помещения, до момента фактической передачи в соответствии с пунктом 7 данного соглашения.</w:t>
      </w:r>
    </w:p>
    <w:p>
      <w:pPr>
        <w:pStyle w:val="Normal"/>
        <w:widowControl w:val="false"/>
        <w:tabs>
          <w:tab w:val="clear" w:pos="708"/>
          <w:tab w:val="left" w:pos="5700" w:leader="none"/>
        </w:tabs>
        <w:suppressAutoHyphens w:val="true"/>
        <w:spacing w:before="0" w:after="0"/>
        <w:ind w:left="0" w:right="0" w:firstLine="709"/>
        <w:jc w:val="both"/>
        <w:rPr>
          <w:rFonts w:ascii="Liberation Serif" w:hAnsi="Liberation Serif"/>
          <w:sz w:val="28"/>
          <w:szCs w:val="28"/>
        </w:rPr>
      </w:pPr>
      <w:r>
        <w:rPr>
          <w:rFonts w:ascii="Liberation Serif" w:hAnsi="Liberation Serif"/>
          <w:sz w:val="28"/>
          <w:szCs w:val="28"/>
        </w:rPr>
        <w:t>10. Стороны обязуются предоставить документы, необходимые для регистрационных действий, за которые самостоятельно несут расходы.</w:t>
      </w:r>
    </w:p>
    <w:p>
      <w:pPr>
        <w:pStyle w:val="Normal"/>
        <w:widowControl w:val="false"/>
        <w:tabs>
          <w:tab w:val="clear" w:pos="708"/>
          <w:tab w:val="left" w:pos="5700" w:leader="none"/>
        </w:tabs>
        <w:suppressAutoHyphens w:val="true"/>
        <w:spacing w:before="0" w:after="0"/>
        <w:ind w:left="0" w:right="0" w:firstLine="709"/>
        <w:jc w:val="both"/>
        <w:rPr>
          <w:rFonts w:ascii="Liberation Serif" w:hAnsi="Liberation Serif"/>
          <w:sz w:val="28"/>
          <w:szCs w:val="28"/>
        </w:rPr>
      </w:pPr>
      <w:r>
        <w:rPr>
          <w:rFonts w:ascii="Liberation Serif" w:hAnsi="Liberation Serif"/>
          <w:sz w:val="28"/>
          <w:szCs w:val="28"/>
        </w:rPr>
        <w:t>11. Стороны пришли к соглашению, что правила ст. 317.1 Гражданского кодекса Российской Федерации не применяются к настоящему соглашению.</w:t>
      </w:r>
    </w:p>
    <w:p>
      <w:pPr>
        <w:pStyle w:val="Normal"/>
        <w:widowControl w:val="false"/>
        <w:tabs>
          <w:tab w:val="clear" w:pos="708"/>
          <w:tab w:val="left" w:pos="5700" w:leader="none"/>
        </w:tabs>
        <w:suppressAutoHyphens w:val="true"/>
        <w:spacing w:before="0" w:after="0"/>
        <w:ind w:left="0" w:right="0" w:firstLine="709"/>
        <w:jc w:val="both"/>
        <w:rPr>
          <w:rFonts w:ascii="Liberation Serif" w:hAnsi="Liberation Serif"/>
          <w:sz w:val="28"/>
          <w:szCs w:val="28"/>
        </w:rPr>
      </w:pPr>
      <w:r>
        <w:rPr>
          <w:rFonts w:ascii="Liberation Serif" w:hAnsi="Liberation Serif"/>
          <w:sz w:val="28"/>
          <w:szCs w:val="28"/>
        </w:rPr>
        <w:t>12. Стороны обязуются не позднее 5 (пяти) рабочих дней с даты подписания соглашения обратиться в Управление Федеральной службы государственной регистрации, кадастра и картографии для регистрации перехода права собственности на жилое помещение, передаваемое Администрации. Залог в пользу Собственника на передаваемое Администрации жилое помещение до полной оплаты денежных средств не возникает.</w:t>
      </w:r>
    </w:p>
    <w:p>
      <w:pPr>
        <w:pStyle w:val="Normal"/>
        <w:widowControl w:val="false"/>
        <w:tabs>
          <w:tab w:val="clear" w:pos="708"/>
          <w:tab w:val="left" w:pos="5700" w:leader="none"/>
        </w:tabs>
        <w:suppressAutoHyphens w:val="true"/>
        <w:spacing w:before="0" w:after="0"/>
        <w:ind w:left="0" w:right="0" w:firstLine="709"/>
        <w:jc w:val="both"/>
        <w:rPr>
          <w:rFonts w:ascii="Liberation Serif" w:hAnsi="Liberation Serif"/>
          <w:sz w:val="28"/>
          <w:szCs w:val="28"/>
        </w:rPr>
      </w:pPr>
      <w:r>
        <w:rPr>
          <w:rFonts w:ascii="Liberation Serif" w:hAnsi="Liberation Serif"/>
          <w:sz w:val="28"/>
          <w:szCs w:val="28"/>
        </w:rPr>
        <w:t>13. Стороны несут ответственность за выполнение условий договора в соответствии с действующим законодательством Российской Федерации. Неисполнение или ненадлежащее исполнение соглашения о выкупе жилого помещения для муниципальных нужд, сроков исполнения обязательств по договору, влекущее за собой возмещение убытков в соответствии с действующим законодательством Российской Федерации. Возмещение убытков в случае неисполнения обязательств по договору купли-продажи не освобождает стороны от исполнения условий договора купли-продажи в натуре в соответствии с действующим законодательством.</w:t>
      </w:r>
    </w:p>
    <w:p>
      <w:pPr>
        <w:pStyle w:val="Normal"/>
        <w:widowControl w:val="false"/>
        <w:tabs>
          <w:tab w:val="clear" w:pos="708"/>
          <w:tab w:val="left" w:pos="5700" w:leader="none"/>
        </w:tabs>
        <w:suppressAutoHyphens w:val="true"/>
        <w:spacing w:before="0" w:after="0"/>
        <w:ind w:left="0" w:right="0" w:firstLine="709"/>
        <w:jc w:val="both"/>
        <w:rPr>
          <w:rFonts w:ascii="Liberation Serif" w:hAnsi="Liberation Serif"/>
          <w:sz w:val="28"/>
          <w:szCs w:val="28"/>
        </w:rPr>
      </w:pPr>
      <w:r>
        <w:rPr>
          <w:rFonts w:ascii="Liberation Serif" w:hAnsi="Liberation Serif"/>
          <w:sz w:val="28"/>
          <w:szCs w:val="28"/>
        </w:rPr>
        <w:t>14. Соглашение составлено в 3-х экземплярах, по одному для каждой из Сторон, один для Управления Федеральной службы государственной регистрации, кадастра и картографии.</w:t>
      </w:r>
    </w:p>
    <w:p>
      <w:pPr>
        <w:pStyle w:val="Normal"/>
        <w:widowControl w:val="false"/>
        <w:tabs>
          <w:tab w:val="clear" w:pos="708"/>
          <w:tab w:val="left" w:pos="5700" w:leader="none"/>
        </w:tabs>
        <w:suppressAutoHyphens w:val="true"/>
        <w:spacing w:before="0" w:after="0"/>
        <w:ind w:left="0" w:right="0" w:firstLine="709"/>
        <w:jc w:val="both"/>
        <w:rPr>
          <w:rFonts w:ascii="Liberation Serif" w:hAnsi="Liberation Serif"/>
          <w:sz w:val="28"/>
          <w:szCs w:val="28"/>
        </w:rPr>
      </w:pPr>
      <w:r>
        <w:rPr>
          <w:rFonts w:ascii="Liberation Serif" w:hAnsi="Liberation Serif"/>
          <w:sz w:val="28"/>
          <w:szCs w:val="28"/>
        </w:rPr>
        <w:t>15. Адреса и реквизиты Сторон:</w:t>
      </w:r>
    </w:p>
    <w:p>
      <w:pPr>
        <w:pStyle w:val="Normal"/>
        <w:widowControl w:val="false"/>
        <w:numPr>
          <w:ilvl w:val="0"/>
          <w:numId w:val="0"/>
        </w:numPr>
        <w:suppressAutoHyphens w:val="true"/>
        <w:ind w:left="-106" w:right="0" w:hanging="0"/>
        <w:outlineLvl w:val="3"/>
        <w:rPr>
          <w:rFonts w:ascii="Liberation Serif" w:hAnsi="Liberation Serif" w:cs="Liberation Serif"/>
          <w:sz w:val="28"/>
          <w:szCs w:val="28"/>
        </w:rPr>
      </w:pPr>
      <w:r>
        <w:rPr>
          <w:rFonts w:cs="Liberation Serif" w:ascii="Liberation Serif" w:hAnsi="Liberation Serif"/>
          <w:sz w:val="28"/>
          <w:szCs w:val="28"/>
        </w:rPr>
      </w:r>
    </w:p>
    <w:tbl>
      <w:tblPr>
        <w:tblW w:w="9299" w:type="dxa"/>
        <w:jc w:val="left"/>
        <w:tblInd w:w="-106" w:type="dxa"/>
        <w:tblCellMar>
          <w:top w:w="0" w:type="dxa"/>
          <w:left w:w="108" w:type="dxa"/>
          <w:bottom w:w="0" w:type="dxa"/>
          <w:right w:w="108" w:type="dxa"/>
        </w:tblCellMar>
      </w:tblPr>
      <w:tblGrid>
        <w:gridCol w:w="4649"/>
        <w:gridCol w:w="4650"/>
      </w:tblGrid>
      <w:tr>
        <w:trPr>
          <w:trHeight w:val="5018" w:hRule="atLeast"/>
        </w:trPr>
        <w:tc>
          <w:tcPr>
            <w:tcW w:w="4649" w:type="dxa"/>
            <w:tcBorders/>
            <w:shd w:fill="auto" w:val="clear"/>
          </w:tcPr>
          <w:p>
            <w:pPr>
              <w:pStyle w:val="Normal"/>
              <w:widowControl w:val="false"/>
              <w:numPr>
                <w:ilvl w:val="0"/>
                <w:numId w:val="0"/>
              </w:numPr>
              <w:suppressAutoHyphens w:val="true"/>
              <w:spacing w:lineRule="auto" w:line="240" w:before="0" w:after="0"/>
              <w:ind w:left="-106" w:right="0" w:hanging="0"/>
              <w:outlineLvl w:val="3"/>
              <w:rPr>
                <w:rFonts w:ascii="Liberation Serif" w:hAnsi="Liberation Serif" w:cs="Liberation Serif"/>
                <w:sz w:val="28"/>
                <w:szCs w:val="28"/>
              </w:rPr>
            </w:pPr>
            <w:r>
              <w:rPr>
                <w:rFonts w:cs="Liberation Serif" w:ascii="Liberation Serif" w:hAnsi="Liberation Serif"/>
                <w:sz w:val="28"/>
                <w:szCs w:val="28"/>
              </w:rPr>
              <w:t>Администрация:</w:t>
            </w:r>
          </w:p>
          <w:p>
            <w:pPr>
              <w:pStyle w:val="Normal"/>
              <w:widowControl w:val="false"/>
              <w:numPr>
                <w:ilvl w:val="0"/>
                <w:numId w:val="0"/>
              </w:numPr>
              <w:suppressAutoHyphens w:val="true"/>
              <w:spacing w:lineRule="auto" w:line="240" w:before="0" w:after="0"/>
              <w:ind w:left="-106" w:right="0" w:hanging="0"/>
              <w:outlineLvl w:val="3"/>
              <w:rPr>
                <w:rFonts w:ascii="Liberation Serif" w:hAnsi="Liberation Serif" w:cs="Liberation Serif"/>
                <w:sz w:val="28"/>
                <w:szCs w:val="28"/>
              </w:rPr>
            </w:pPr>
            <w:r>
              <w:rPr>
                <w:rFonts w:cs="Liberation Serif" w:ascii="Liberation Serif" w:hAnsi="Liberation Serif"/>
                <w:sz w:val="28"/>
                <w:szCs w:val="28"/>
              </w:rPr>
              <w:t>Адрес: 624860, Свердловская область, г. Камышлов,</w:t>
            </w:r>
          </w:p>
          <w:p>
            <w:pPr>
              <w:pStyle w:val="Normal"/>
              <w:widowControl w:val="false"/>
              <w:numPr>
                <w:ilvl w:val="0"/>
                <w:numId w:val="0"/>
              </w:numPr>
              <w:suppressAutoHyphens w:val="true"/>
              <w:spacing w:lineRule="auto" w:line="240" w:before="0" w:after="0"/>
              <w:ind w:left="-106" w:right="0" w:hanging="0"/>
              <w:outlineLvl w:val="3"/>
              <w:rPr>
                <w:rFonts w:ascii="Liberation Serif" w:hAnsi="Liberation Serif" w:cs="Liberation Serif"/>
                <w:sz w:val="28"/>
                <w:szCs w:val="28"/>
              </w:rPr>
            </w:pPr>
            <w:r>
              <w:rPr>
                <w:rFonts w:cs="Liberation Serif" w:ascii="Liberation Serif" w:hAnsi="Liberation Serif"/>
                <w:sz w:val="28"/>
                <w:szCs w:val="28"/>
              </w:rPr>
              <w:t>ул. Свердлова, д.41</w:t>
            </w:r>
          </w:p>
          <w:p>
            <w:pPr>
              <w:pStyle w:val="ConsPlusNonformat"/>
              <w:widowControl w:val="false"/>
              <w:suppressAutoHyphens w:val="true"/>
              <w:spacing w:lineRule="auto" w:line="240" w:before="0" w:after="0"/>
              <w:ind w:left="-106" w:right="0" w:hanging="0"/>
              <w:rPr>
                <w:rFonts w:ascii="Liberation Serif" w:hAnsi="Liberation Serif" w:cs="Liberation Serif"/>
                <w:sz w:val="28"/>
                <w:szCs w:val="28"/>
              </w:rPr>
            </w:pPr>
            <w:r>
              <w:rPr>
                <w:rFonts w:cs="Liberation Serif" w:ascii="Liberation Serif" w:hAnsi="Liberation Serif"/>
                <w:sz w:val="28"/>
                <w:szCs w:val="28"/>
              </w:rPr>
              <w:t xml:space="preserve">тел. 8(34375) 2-33-32, </w:t>
            </w:r>
          </w:p>
          <w:p>
            <w:pPr>
              <w:pStyle w:val="ConsPlusNonformat"/>
              <w:widowControl w:val="false"/>
              <w:suppressAutoHyphens w:val="true"/>
              <w:spacing w:lineRule="auto" w:line="240" w:before="0" w:after="0"/>
              <w:ind w:left="-106" w:right="0" w:hanging="0"/>
              <w:rPr>
                <w:rFonts w:ascii="Liberation Serif" w:hAnsi="Liberation Serif" w:cs="Liberation Serif"/>
                <w:sz w:val="28"/>
                <w:szCs w:val="28"/>
              </w:rPr>
            </w:pPr>
            <w:r>
              <w:rPr>
                <w:rFonts w:cs="Liberation Serif" w:ascii="Liberation Serif" w:hAnsi="Liberation Serif"/>
                <w:sz w:val="28"/>
                <w:szCs w:val="28"/>
              </w:rPr>
              <w:t>ОКТМО 65741000,</w:t>
            </w:r>
          </w:p>
          <w:p>
            <w:pPr>
              <w:pStyle w:val="ConsPlusNonformat"/>
              <w:widowControl w:val="false"/>
              <w:suppressAutoHyphens w:val="true"/>
              <w:spacing w:lineRule="auto" w:line="240" w:before="0" w:after="0"/>
              <w:ind w:left="-106" w:right="0" w:hanging="0"/>
              <w:rPr>
                <w:rFonts w:ascii="Liberation Serif" w:hAnsi="Liberation Serif" w:cs="Liberation Serif"/>
                <w:sz w:val="28"/>
                <w:szCs w:val="28"/>
              </w:rPr>
            </w:pPr>
            <w:r>
              <w:rPr>
                <w:rFonts w:cs="Liberation Serif" w:ascii="Liberation Serif" w:hAnsi="Liberation Serif"/>
                <w:sz w:val="28"/>
                <w:szCs w:val="28"/>
              </w:rPr>
              <w:t xml:space="preserve">ИНН 6613002150, </w:t>
            </w:r>
          </w:p>
          <w:p>
            <w:pPr>
              <w:pStyle w:val="ConsPlusNonformat"/>
              <w:widowControl w:val="false"/>
              <w:suppressAutoHyphens w:val="true"/>
              <w:spacing w:lineRule="auto" w:line="240" w:before="0" w:after="0"/>
              <w:ind w:left="-106" w:right="0" w:hanging="0"/>
              <w:rPr>
                <w:rFonts w:ascii="Liberation Serif" w:hAnsi="Liberation Serif" w:cs="Liberation Serif"/>
                <w:sz w:val="28"/>
                <w:szCs w:val="28"/>
              </w:rPr>
            </w:pPr>
            <w:r>
              <w:rPr>
                <w:rFonts w:cs="Liberation Serif" w:ascii="Liberation Serif" w:hAnsi="Liberation Serif"/>
                <w:sz w:val="28"/>
                <w:szCs w:val="28"/>
              </w:rPr>
              <w:t>КПП663301001</w:t>
            </w:r>
          </w:p>
          <w:p>
            <w:pPr>
              <w:pStyle w:val="ConsPlusNonformat"/>
              <w:widowControl w:val="false"/>
              <w:suppressAutoHyphens w:val="true"/>
              <w:spacing w:lineRule="auto" w:line="240" w:before="0" w:after="0"/>
              <w:ind w:left="-106" w:right="0" w:hanging="0"/>
              <w:rPr>
                <w:rFonts w:ascii="Liberation Serif" w:hAnsi="Liberation Serif" w:cs="Liberation Serif"/>
                <w:sz w:val="28"/>
                <w:szCs w:val="28"/>
              </w:rPr>
            </w:pPr>
            <w:r>
              <w:rPr>
                <w:rFonts w:cs="Liberation Serif" w:ascii="Liberation Serif" w:hAnsi="Liberation Serif"/>
                <w:sz w:val="28"/>
                <w:szCs w:val="28"/>
              </w:rPr>
              <w:t xml:space="preserve"> </w:t>
            </w:r>
          </w:p>
          <w:p>
            <w:pPr>
              <w:pStyle w:val="ConsPlusNonformat"/>
              <w:widowControl w:val="false"/>
              <w:suppressAutoHyphens w:val="true"/>
              <w:spacing w:lineRule="auto" w:line="240" w:before="0" w:after="0"/>
              <w:ind w:left="-106" w:right="0" w:hanging="0"/>
              <w:rPr>
                <w:rFonts w:ascii="Liberation Serif" w:hAnsi="Liberation Serif" w:cs="Liberation Serif"/>
                <w:sz w:val="28"/>
                <w:szCs w:val="28"/>
              </w:rPr>
            </w:pPr>
            <w:r>
              <w:rPr>
                <w:rFonts w:cs="Liberation Serif" w:ascii="Liberation Serif" w:hAnsi="Liberation Serif"/>
                <w:sz w:val="28"/>
                <w:szCs w:val="28"/>
              </w:rPr>
              <w:t>Глава Камышловского городского округа</w:t>
            </w:r>
          </w:p>
          <w:p>
            <w:pPr>
              <w:pStyle w:val="ConsPlusNonformat"/>
              <w:widowControl w:val="false"/>
              <w:tabs>
                <w:tab w:val="clear" w:pos="708"/>
                <w:tab w:val="right" w:pos="4350" w:leader="none"/>
              </w:tabs>
              <w:suppressAutoHyphens w:val="true"/>
              <w:spacing w:lineRule="auto" w:line="240" w:before="0" w:after="0"/>
              <w:ind w:left="-106" w:right="0" w:hanging="0"/>
              <w:rPr>
                <w:rFonts w:ascii="Liberation Serif" w:hAnsi="Liberation Serif" w:cs="Liberation Serif"/>
                <w:sz w:val="28"/>
                <w:szCs w:val="28"/>
              </w:rPr>
            </w:pPr>
            <w:r>
              <w:rPr>
                <w:rFonts w:cs="Liberation Serif" w:ascii="Liberation Serif" w:hAnsi="Liberation Serif"/>
                <w:sz w:val="28"/>
                <w:szCs w:val="28"/>
              </w:rPr>
              <w:t>_____________________________</w:t>
              <w:tab/>
            </w:r>
          </w:p>
          <w:p>
            <w:pPr>
              <w:pStyle w:val="Normal"/>
              <w:widowControl w:val="false"/>
              <w:numPr>
                <w:ilvl w:val="0"/>
                <w:numId w:val="0"/>
              </w:numPr>
              <w:suppressAutoHyphens w:val="true"/>
              <w:spacing w:lineRule="auto" w:line="240" w:before="0" w:after="0"/>
              <w:outlineLvl w:val="3"/>
              <w:rPr>
                <w:rFonts w:ascii="Liberation Serif" w:hAnsi="Liberation Serif" w:cs="Liberation Serif"/>
                <w:sz w:val="28"/>
                <w:szCs w:val="28"/>
              </w:rPr>
            </w:pPr>
            <w:r>
              <w:rPr>
                <w:rFonts w:cs="Liberation Serif" w:ascii="Liberation Serif" w:hAnsi="Liberation Serif"/>
                <w:sz w:val="28"/>
                <w:szCs w:val="28"/>
              </w:rPr>
            </w:r>
          </w:p>
        </w:tc>
        <w:tc>
          <w:tcPr>
            <w:tcW w:w="4650" w:type="dxa"/>
            <w:tcBorders/>
            <w:shd w:fill="auto" w:val="clear"/>
          </w:tcPr>
          <w:p>
            <w:pPr>
              <w:pStyle w:val="Normal"/>
              <w:widowControl w:val="false"/>
              <w:numPr>
                <w:ilvl w:val="0"/>
                <w:numId w:val="0"/>
              </w:numPr>
              <w:suppressAutoHyphens w:val="true"/>
              <w:spacing w:lineRule="auto" w:line="240" w:before="0" w:after="0"/>
              <w:outlineLvl w:val="3"/>
              <w:rPr>
                <w:rFonts w:ascii="Liberation Serif" w:hAnsi="Liberation Serif" w:cs="Liberation Serif"/>
                <w:sz w:val="28"/>
                <w:szCs w:val="28"/>
              </w:rPr>
            </w:pPr>
            <w:r>
              <w:rPr>
                <w:rFonts w:cs="Liberation Serif" w:ascii="Liberation Serif" w:hAnsi="Liberation Serif"/>
                <w:sz w:val="28"/>
                <w:szCs w:val="28"/>
              </w:rPr>
              <w:t>Собственник:</w:t>
            </w:r>
          </w:p>
          <w:p>
            <w:pPr>
              <w:pStyle w:val="Normal"/>
              <w:widowControl w:val="false"/>
              <w:suppressAutoHyphens w:val="true"/>
              <w:spacing w:lineRule="auto" w:line="240" w:before="0" w:after="0"/>
              <w:rPr>
                <w:rFonts w:ascii="Liberation Serif" w:hAnsi="Liberation Serif" w:cs="Liberation Serif"/>
                <w:sz w:val="28"/>
                <w:szCs w:val="28"/>
              </w:rPr>
            </w:pPr>
            <w:r>
              <w:rPr>
                <w:rFonts w:cs="Liberation Serif" w:ascii="Liberation Serif" w:hAnsi="Liberation Serif"/>
                <w:sz w:val="28"/>
                <w:szCs w:val="28"/>
              </w:rPr>
              <w:t>_____________________________</w:t>
            </w:r>
          </w:p>
          <w:p>
            <w:pPr>
              <w:pStyle w:val="Normal"/>
              <w:widowControl w:val="false"/>
              <w:tabs>
                <w:tab w:val="clear" w:pos="708"/>
                <w:tab w:val="left" w:pos="1140" w:leader="none"/>
              </w:tabs>
              <w:suppressAutoHyphens w:val="true"/>
              <w:spacing w:lineRule="auto" w:line="240" w:before="0" w:after="0"/>
              <w:jc w:val="center"/>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tabs>
                <w:tab w:val="clear" w:pos="708"/>
                <w:tab w:val="left" w:pos="1140" w:leader="none"/>
              </w:tabs>
              <w:suppressAutoHyphens w:val="true"/>
              <w:spacing w:lineRule="auto" w:line="240" w:before="0" w:after="0"/>
              <w:rPr>
                <w:rFonts w:ascii="Liberation Serif" w:hAnsi="Liberation Serif"/>
                <w:sz w:val="28"/>
                <w:szCs w:val="28"/>
              </w:rPr>
            </w:pPr>
            <w:r>
              <w:rPr>
                <w:rFonts w:cs="Liberation Serif" w:ascii="Liberation Serif" w:hAnsi="Liberation Serif"/>
                <w:sz w:val="28"/>
                <w:szCs w:val="28"/>
              </w:rPr>
              <w:t>_________________________________</w:t>
            </w:r>
            <w:bookmarkStart w:id="0" w:name="_GoBack"/>
            <w:bookmarkEnd w:id="0"/>
            <w:r>
              <w:rPr>
                <w:rFonts w:cs="Liberation Serif" w:ascii="Liberation Serif" w:hAnsi="Liberation Serif"/>
                <w:sz w:val="28"/>
                <w:szCs w:val="28"/>
              </w:rPr>
              <w:t>________</w:t>
            </w:r>
          </w:p>
        </w:tc>
      </w:tr>
    </w:tbl>
    <w:p>
      <w:pPr>
        <w:pStyle w:val="Normal"/>
        <w:widowControl w:val="false"/>
        <w:suppressAutoHyphens w:val="true"/>
        <w:spacing w:lineRule="auto" w:line="240" w:before="0" w:after="0"/>
        <w:jc w:val="both"/>
        <w:rPr>
          <w:rFonts w:ascii="Liberation Serif" w:hAnsi="Liberation Serif"/>
          <w:sz w:val="28"/>
          <w:szCs w:val="28"/>
        </w:rPr>
      </w:pPr>
      <w:r>
        <w:rPr>
          <w:rFonts w:ascii="Liberation Serif" w:hAnsi="Liberation Serif"/>
          <w:sz w:val="28"/>
          <w:szCs w:val="28"/>
        </w:rPr>
      </w:r>
    </w:p>
    <w:tbl>
      <w:tblPr>
        <w:tblW w:w="9345" w:type="dxa"/>
        <w:jc w:val="left"/>
        <w:tblInd w:w="0" w:type="dxa"/>
        <w:tblCellMar>
          <w:top w:w="0" w:type="dxa"/>
          <w:left w:w="108" w:type="dxa"/>
          <w:bottom w:w="0" w:type="dxa"/>
          <w:right w:w="108" w:type="dxa"/>
        </w:tblCellMar>
      </w:tblPr>
      <w:tblGrid>
        <w:gridCol w:w="4672"/>
        <w:gridCol w:w="4673"/>
      </w:tblGrid>
      <w:tr>
        <w:trPr>
          <w:trHeight w:val="1266" w:hRule="atLeast"/>
        </w:trPr>
        <w:tc>
          <w:tcPr>
            <w:tcW w:w="4672" w:type="dxa"/>
            <w:tcBorders/>
            <w:shd w:fill="auto" w:val="clear"/>
          </w:tcPr>
          <w:p>
            <w:pPr>
              <w:pStyle w:val="Normal"/>
              <w:suppressAutoHyphens w:val="true"/>
              <w:spacing w:lineRule="auto" w:line="240" w:before="0" w:after="0"/>
              <w:jc w:val="center"/>
              <w:rPr>
                <w:rFonts w:ascii="Liberation Serif" w:hAnsi="Liberation Serif"/>
                <w:sz w:val="28"/>
                <w:szCs w:val="28"/>
              </w:rPr>
            </w:pPr>
            <w:r>
              <w:rPr>
                <w:rFonts w:ascii="Liberation Serif" w:hAnsi="Liberation Serif"/>
                <w:sz w:val="28"/>
                <w:szCs w:val="28"/>
              </w:rPr>
            </w:r>
          </w:p>
        </w:tc>
        <w:tc>
          <w:tcPr>
            <w:tcW w:w="4673" w:type="dxa"/>
            <w:tcBorders/>
            <w:shd w:fill="auto" w:val="clear"/>
          </w:tcPr>
          <w:p>
            <w:pPr>
              <w:pStyle w:val="Normal"/>
              <w:suppressAutoHyphens w:val="true"/>
              <w:spacing w:lineRule="auto" w:line="240" w:before="0" w:after="0"/>
              <w:rPr>
                <w:rFonts w:ascii="Liberation Serif" w:hAnsi="Liberation Serif"/>
                <w:sz w:val="28"/>
                <w:szCs w:val="28"/>
              </w:rPr>
            </w:pPr>
            <w:r>
              <w:rPr>
                <w:rFonts w:ascii="Liberation Serif" w:hAnsi="Liberation Serif"/>
                <w:sz w:val="28"/>
                <w:szCs w:val="28"/>
              </w:rPr>
              <w:t>Приложение №4 к Порядку переселения граждан из жилых помещений, признанных непригодными для проживания либо находящихся в многоквартирных домах, признанных аварийными и подлежащими сносу на территории Камышловского городского округа</w:t>
            </w:r>
          </w:p>
        </w:tc>
      </w:tr>
    </w:tbl>
    <w:p>
      <w:pPr>
        <w:pStyle w:val="Normal"/>
        <w:spacing w:before="0" w:after="0"/>
        <w:jc w:val="center"/>
        <w:rPr>
          <w:rFonts w:ascii="Liberation Serif" w:hAnsi="Liberation Serif"/>
          <w:sz w:val="28"/>
          <w:szCs w:val="28"/>
        </w:rPr>
      </w:pPr>
      <w:r>
        <w:rPr>
          <w:rFonts w:ascii="Liberation Serif" w:hAnsi="Liberation Serif"/>
          <w:sz w:val="28"/>
          <w:szCs w:val="28"/>
        </w:rPr>
      </w:r>
    </w:p>
    <w:p>
      <w:pPr>
        <w:pStyle w:val="Normal"/>
        <w:spacing w:before="0" w:after="0"/>
        <w:jc w:val="center"/>
        <w:rPr>
          <w:rFonts w:ascii="Liberation Serif" w:hAnsi="Liberation Serif"/>
          <w:sz w:val="28"/>
          <w:szCs w:val="28"/>
        </w:rPr>
      </w:pPr>
      <w:r>
        <w:rPr>
          <w:rFonts w:ascii="Liberation Serif" w:hAnsi="Liberation Serif"/>
          <w:sz w:val="28"/>
          <w:szCs w:val="28"/>
        </w:rPr>
      </w:r>
    </w:p>
    <w:p>
      <w:pPr>
        <w:pStyle w:val="Normal"/>
        <w:spacing w:before="0" w:after="0"/>
        <w:jc w:val="center"/>
        <w:rPr>
          <w:rFonts w:ascii="Liberation Serif" w:hAnsi="Liberation Serif"/>
          <w:sz w:val="28"/>
          <w:szCs w:val="28"/>
        </w:rPr>
      </w:pPr>
      <w:r>
        <w:rPr>
          <w:rFonts w:ascii="Liberation Serif" w:hAnsi="Liberation Serif"/>
          <w:sz w:val="28"/>
          <w:szCs w:val="28"/>
        </w:rPr>
        <w:t xml:space="preserve">СОГЛАШЕНИЕ </w:t>
      </w:r>
    </w:p>
    <w:p>
      <w:pPr>
        <w:pStyle w:val="Normal"/>
        <w:widowControl w:val="false"/>
        <w:suppressAutoHyphens w:val="true"/>
        <w:spacing w:before="0" w:after="0"/>
        <w:jc w:val="center"/>
        <w:rPr>
          <w:rFonts w:ascii="Liberation Serif" w:hAnsi="Liberation Serif"/>
          <w:sz w:val="28"/>
          <w:szCs w:val="28"/>
        </w:rPr>
      </w:pPr>
      <w:r>
        <w:rPr>
          <w:rFonts w:ascii="Liberation Serif" w:hAnsi="Liberation Serif"/>
          <w:sz w:val="28"/>
          <w:szCs w:val="28"/>
        </w:rPr>
        <w:t xml:space="preserve">о выкупе жилого помещения в многоквартирном доме, в связи с изъятием земельного участка для муниципальных нужд </w:t>
      </w:r>
    </w:p>
    <w:p>
      <w:pPr>
        <w:pStyle w:val="Normal"/>
        <w:widowControl w:val="false"/>
        <w:suppressAutoHyphens w:val="true"/>
        <w:spacing w:before="0" w:after="0"/>
        <w:jc w:val="both"/>
        <w:rPr>
          <w:rFonts w:ascii="Liberation Serif" w:hAnsi="Liberation Serif"/>
          <w:sz w:val="28"/>
          <w:szCs w:val="28"/>
        </w:rPr>
      </w:pPr>
      <w:r>
        <w:rPr>
          <w:rFonts w:ascii="Liberation Serif" w:hAnsi="Liberation Serif"/>
          <w:sz w:val="28"/>
          <w:szCs w:val="28"/>
        </w:rPr>
      </w:r>
    </w:p>
    <w:p>
      <w:pPr>
        <w:pStyle w:val="Normal"/>
        <w:widowControl w:val="false"/>
        <w:tabs>
          <w:tab w:val="clear" w:pos="708"/>
          <w:tab w:val="left" w:pos="5700" w:leader="none"/>
        </w:tabs>
        <w:suppressAutoHyphens w:val="true"/>
        <w:spacing w:before="0" w:after="0"/>
        <w:jc w:val="both"/>
        <w:rPr>
          <w:rFonts w:ascii="Liberation Serif" w:hAnsi="Liberation Serif"/>
          <w:sz w:val="28"/>
          <w:szCs w:val="28"/>
        </w:rPr>
      </w:pPr>
      <w:r>
        <w:rPr>
          <w:rFonts w:ascii="Liberation Serif" w:hAnsi="Liberation Serif"/>
          <w:sz w:val="28"/>
          <w:szCs w:val="28"/>
        </w:rPr>
        <w:t>г. Камышлов</w:t>
        <w:tab/>
        <w:t xml:space="preserve"> «____» ____________ 20___ г.</w:t>
      </w:r>
    </w:p>
    <w:p>
      <w:pPr>
        <w:pStyle w:val="Normal"/>
        <w:widowControl w:val="false"/>
        <w:tabs>
          <w:tab w:val="clear" w:pos="708"/>
          <w:tab w:val="left" w:pos="5700" w:leader="none"/>
        </w:tabs>
        <w:suppressAutoHyphens w:val="true"/>
        <w:spacing w:before="0" w:after="0"/>
        <w:jc w:val="both"/>
        <w:rPr>
          <w:rFonts w:ascii="Liberation Serif" w:hAnsi="Liberation Serif"/>
          <w:sz w:val="28"/>
          <w:szCs w:val="28"/>
        </w:rPr>
      </w:pPr>
      <w:r>
        <w:rPr>
          <w:rFonts w:ascii="Liberation Serif" w:hAnsi="Liberation Serif"/>
          <w:sz w:val="28"/>
          <w:szCs w:val="28"/>
        </w:rPr>
      </w:r>
    </w:p>
    <w:p>
      <w:pPr>
        <w:pStyle w:val="Normal"/>
        <w:widowControl w:val="false"/>
        <w:tabs>
          <w:tab w:val="clear" w:pos="708"/>
          <w:tab w:val="left" w:pos="5700" w:leader="none"/>
        </w:tabs>
        <w:suppressAutoHyphens w:val="true"/>
        <w:spacing w:before="0" w:after="0"/>
        <w:ind w:left="0" w:right="0" w:firstLine="709"/>
        <w:jc w:val="both"/>
        <w:rPr>
          <w:rFonts w:ascii="Liberation Serif" w:hAnsi="Liberation Serif"/>
          <w:sz w:val="28"/>
          <w:szCs w:val="28"/>
        </w:rPr>
      </w:pPr>
      <w:r>
        <w:rPr>
          <w:rFonts w:ascii="Liberation Serif" w:hAnsi="Liberation Serif"/>
          <w:sz w:val="28"/>
          <w:szCs w:val="28"/>
        </w:rPr>
        <w:t>Администрация Камышловско</w:t>
      </w:r>
      <w:bookmarkStart w:id="1" w:name="_GoBack1"/>
      <w:bookmarkEnd w:id="1"/>
      <w:r>
        <w:rPr>
          <w:rFonts w:ascii="Liberation Serif" w:hAnsi="Liberation Serif"/>
          <w:sz w:val="28"/>
          <w:szCs w:val="28"/>
        </w:rPr>
        <w:t>го городского округа, именуемая в дальнейшем – «Администрация», в лице главы Камышловского городского округа _________________________, действующего на основании Устава Камышловского городского округа, с одной стороны и</w:t>
      </w:r>
    </w:p>
    <w:p>
      <w:pPr>
        <w:pStyle w:val="Normal"/>
        <w:widowControl w:val="false"/>
        <w:tabs>
          <w:tab w:val="clear" w:pos="708"/>
          <w:tab w:val="left" w:pos="5700" w:leader="none"/>
        </w:tabs>
        <w:suppressAutoHyphens w:val="true"/>
        <w:spacing w:before="0" w:after="0"/>
        <w:jc w:val="both"/>
        <w:rPr>
          <w:rFonts w:ascii="Liberation Serif" w:hAnsi="Liberation Serif"/>
          <w:sz w:val="28"/>
          <w:szCs w:val="28"/>
        </w:rPr>
      </w:pPr>
      <w:r>
        <w:rPr>
          <w:rFonts w:ascii="Liberation Serif" w:hAnsi="Liberation Serif"/>
          <w:sz w:val="28"/>
          <w:szCs w:val="28"/>
        </w:rPr>
        <w:t>__________________________________________________________________</w:t>
      </w:r>
    </w:p>
    <w:p>
      <w:pPr>
        <w:pStyle w:val="Normal"/>
        <w:widowControl w:val="false"/>
        <w:tabs>
          <w:tab w:val="clear" w:pos="708"/>
          <w:tab w:val="left" w:pos="5700" w:leader="none"/>
        </w:tabs>
        <w:suppressAutoHyphens w:val="true"/>
        <w:spacing w:before="0" w:after="0"/>
        <w:jc w:val="center"/>
        <w:rPr>
          <w:rFonts w:ascii="Liberation Serif" w:hAnsi="Liberation Serif"/>
          <w:sz w:val="28"/>
          <w:szCs w:val="28"/>
        </w:rPr>
      </w:pPr>
      <w:r>
        <w:rPr>
          <w:rFonts w:ascii="Liberation Serif" w:hAnsi="Liberation Serif"/>
          <w:sz w:val="28"/>
          <w:szCs w:val="28"/>
        </w:rPr>
        <w:t>(Ф.И.О., дата рождения, реквизиты документа, удостоверяющего личность)</w:t>
      </w:r>
    </w:p>
    <w:p>
      <w:pPr>
        <w:pStyle w:val="Normal"/>
        <w:widowControl w:val="false"/>
        <w:tabs>
          <w:tab w:val="clear" w:pos="708"/>
          <w:tab w:val="left" w:pos="5700" w:leader="none"/>
        </w:tabs>
        <w:suppressAutoHyphens w:val="true"/>
        <w:spacing w:before="0" w:after="0"/>
        <w:jc w:val="both"/>
        <w:rPr>
          <w:rFonts w:ascii="Liberation Serif" w:hAnsi="Liberation Serif"/>
          <w:sz w:val="28"/>
          <w:szCs w:val="28"/>
        </w:rPr>
      </w:pPr>
      <w:r>
        <w:rPr>
          <w:rFonts w:ascii="Liberation Serif" w:hAnsi="Liberation Serif"/>
          <w:sz w:val="28"/>
          <w:szCs w:val="28"/>
        </w:rPr>
        <w:t>зарегистрированный (ая) по адресу:___________________________________</w:t>
      </w:r>
    </w:p>
    <w:p>
      <w:pPr>
        <w:pStyle w:val="Normal"/>
        <w:widowControl w:val="false"/>
        <w:tabs>
          <w:tab w:val="clear" w:pos="708"/>
          <w:tab w:val="left" w:pos="5700" w:leader="none"/>
        </w:tabs>
        <w:suppressAutoHyphens w:val="true"/>
        <w:spacing w:before="0" w:after="0"/>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именуемый (ая) в дальнейшем «Собственник», вместе именуемые «Стороны» с другой стороны, заключили соглашение о выкупе жилого помещения для муниципальных нужд (договор купли-продажи) о нижеследующем:</w:t>
      </w:r>
    </w:p>
    <w:p>
      <w:pPr>
        <w:pStyle w:val="Normal"/>
        <w:widowControl w:val="false"/>
        <w:tabs>
          <w:tab w:val="clear" w:pos="708"/>
          <w:tab w:val="left" w:pos="5700" w:leader="none"/>
        </w:tabs>
        <w:suppressAutoHyphens w:val="true"/>
        <w:spacing w:before="0" w:after="0"/>
        <w:ind w:left="0" w:right="0" w:firstLine="709"/>
        <w:jc w:val="both"/>
        <w:rPr>
          <w:rFonts w:ascii="Liberation Serif" w:hAnsi="Liberation Serif"/>
          <w:sz w:val="28"/>
          <w:szCs w:val="28"/>
        </w:rPr>
      </w:pPr>
      <w:r>
        <w:rPr>
          <w:rFonts w:ascii="Liberation Serif" w:hAnsi="Liberation Serif"/>
          <w:sz w:val="28"/>
          <w:szCs w:val="28"/>
        </w:rPr>
        <w:t>1. В соответствии с Заключением межведомственной комиссии о признании многоквартирного жилого дома аварийным и подлежащим сносу от «__» ________ ____ года, Постановлением Камышловского городского округа от «__» _______ ____ года №___, статьей 32 Жилищного кодекса Российской Федерации, статьями 56.9, 56.10 Земельного кодекса Российской Федерации Собственник обязуется передать принадлежащее ему жилое помещение – ______комнатная квартира №__ в доме №__ по ул.________, г. Камышлов, Свердловская область, площадью ____ кв.м., с кадастровым номером _______________, расположенная на земельном участке площадью ____ кв.м. с кадастровым номером ________________ в собственность «Администрации».</w:t>
      </w:r>
    </w:p>
    <w:p>
      <w:pPr>
        <w:pStyle w:val="Normal"/>
        <w:widowControl w:val="false"/>
        <w:tabs>
          <w:tab w:val="clear" w:pos="708"/>
          <w:tab w:val="left" w:pos="5700" w:leader="none"/>
        </w:tabs>
        <w:suppressAutoHyphens w:val="true"/>
        <w:spacing w:before="0" w:after="0"/>
        <w:ind w:left="0" w:right="0" w:firstLine="709"/>
        <w:jc w:val="both"/>
        <w:rPr>
          <w:rFonts w:ascii="Liberation Serif" w:hAnsi="Liberation Serif"/>
          <w:sz w:val="28"/>
          <w:szCs w:val="28"/>
        </w:rPr>
      </w:pPr>
      <w:r>
        <w:rPr>
          <w:rFonts w:ascii="Liberation Serif" w:hAnsi="Liberation Serif"/>
          <w:sz w:val="28"/>
          <w:szCs w:val="28"/>
        </w:rPr>
        <w:t>2. Передаваемое жилое помещение принадлежит Собственнику на праве собственности, на основании ______________________________ от «__» _____ _____ года, серия ____ №_____, о чем в Едином государственном реестре недвижимости сделана запись регистрации от «__» _____ ____ года №________________, что подтверждается ______________________________</w:t>
      </w:r>
    </w:p>
    <w:p>
      <w:pPr>
        <w:pStyle w:val="Normal"/>
        <w:widowControl w:val="false"/>
        <w:tabs>
          <w:tab w:val="clear" w:pos="708"/>
          <w:tab w:val="left" w:pos="5700" w:leader="none"/>
        </w:tabs>
        <w:suppressAutoHyphens w:val="true"/>
        <w:spacing w:before="0" w:after="0"/>
        <w:jc w:val="both"/>
        <w:rPr>
          <w:rFonts w:ascii="Liberation Serif" w:hAnsi="Liberation Serif"/>
          <w:sz w:val="28"/>
          <w:szCs w:val="28"/>
        </w:rPr>
      </w:pPr>
      <w:r>
        <w:rPr>
          <w:rFonts w:ascii="Liberation Serif" w:hAnsi="Liberation Serif"/>
          <w:sz w:val="28"/>
          <w:szCs w:val="28"/>
        </w:rPr>
        <w:t>№</w:t>
      </w:r>
      <w:r>
        <w:rPr>
          <w:rFonts w:ascii="Liberation Serif" w:hAnsi="Liberation Serif"/>
          <w:sz w:val="28"/>
          <w:szCs w:val="28"/>
        </w:rPr>
        <w:t>_____ от «__» ________ _____ года. В соответствии с договором купли-продажи от «__» ________ _____ года, квартира приобретена за _________ (_______________) рублей __ копеек.</w:t>
      </w:r>
    </w:p>
    <w:p>
      <w:pPr>
        <w:pStyle w:val="Normal"/>
        <w:widowControl w:val="false"/>
        <w:tabs>
          <w:tab w:val="clear" w:pos="708"/>
          <w:tab w:val="left" w:pos="5700" w:leader="none"/>
        </w:tabs>
        <w:suppressAutoHyphens w:val="true"/>
        <w:spacing w:before="0" w:after="0"/>
        <w:ind w:left="0" w:right="0" w:firstLine="709"/>
        <w:jc w:val="both"/>
        <w:rPr>
          <w:rFonts w:ascii="Liberation Serif" w:hAnsi="Liberation Serif"/>
          <w:sz w:val="28"/>
          <w:szCs w:val="28"/>
        </w:rPr>
      </w:pPr>
      <w:r>
        <w:rPr>
          <w:rFonts w:ascii="Liberation Serif" w:hAnsi="Liberation Serif"/>
          <w:sz w:val="28"/>
          <w:szCs w:val="28"/>
        </w:rPr>
        <w:t xml:space="preserve">3. В соответствии с частью 8.2. статьи 32 Жилищного кодекса Российской Федерации, Федеральным законом Российской Федерации от 27 декабря 2019 года №473-ФЗ «О внесении изменений в Жилищный кодекс Российской Федерации и Федеральный закон «О Фонде содействия реформированию жилищно-коммунального хозяйства» в части переселения граждан из аварийного жилищного фонда» размер возмещения за изымаемое жилое помещение составляет (______________) рублей __ копеек. </w:t>
      </w:r>
    </w:p>
    <w:p>
      <w:pPr>
        <w:pStyle w:val="Normal"/>
        <w:widowControl w:val="false"/>
        <w:tabs>
          <w:tab w:val="clear" w:pos="708"/>
          <w:tab w:val="left" w:pos="5700" w:leader="none"/>
        </w:tabs>
        <w:suppressAutoHyphens w:val="true"/>
        <w:spacing w:before="0" w:after="0"/>
        <w:ind w:left="0" w:right="0" w:firstLine="709"/>
        <w:jc w:val="both"/>
        <w:rPr>
          <w:rFonts w:ascii="Liberation Serif" w:hAnsi="Liberation Serif"/>
          <w:sz w:val="28"/>
          <w:szCs w:val="28"/>
        </w:rPr>
      </w:pPr>
      <w:r>
        <w:rPr>
          <w:rFonts w:ascii="Liberation Serif" w:hAnsi="Liberation Serif"/>
          <w:sz w:val="28"/>
          <w:szCs w:val="28"/>
        </w:rPr>
        <w:t>4. «Администрация» выплачивает Собственнику в соответствии с частью 8.2. статьи 32 Жилищного кодекса Российской Федерации, взамен передаваемого жилого помещения денежные средства в размере ____________ (____________________) рублей __ копеек, что составляет ___% от стоимости изымаемого жилого помещения в течении 10 рабочих дней с момента получения выписки ЕГРН о подтверждении регистрации перехода права собственности в соответствии с пунктом 12 настоящего соглашения, оставшиеся ___ % от стоимости изымаемого жилого помещения ____________ (____________________) рублей __ копеек в течении 90 дней после первого платежа по следующим реквизитам:</w:t>
      </w:r>
    </w:p>
    <w:p>
      <w:pPr>
        <w:pStyle w:val="Normal"/>
        <w:widowControl w:val="false"/>
        <w:tabs>
          <w:tab w:val="clear" w:pos="708"/>
          <w:tab w:val="left" w:pos="5700" w:leader="none"/>
        </w:tabs>
        <w:suppressAutoHyphens w:val="true"/>
        <w:spacing w:before="0" w:after="0"/>
        <w:jc w:val="both"/>
        <w:rPr>
          <w:rFonts w:ascii="Liberation Serif" w:hAnsi="Liberation Serif"/>
          <w:sz w:val="28"/>
          <w:szCs w:val="28"/>
        </w:rPr>
      </w:pPr>
      <w:r>
        <w:rPr>
          <w:rFonts w:ascii="Liberation Serif" w:hAnsi="Liberation Serif"/>
          <w:sz w:val="28"/>
          <w:szCs w:val="28"/>
        </w:rPr>
      </w:r>
    </w:p>
    <w:tbl>
      <w:tblPr>
        <w:tblW w:w="9345" w:type="dxa"/>
        <w:jc w:val="left"/>
        <w:tblInd w:w="0" w:type="dxa"/>
        <w:tblCellMar>
          <w:top w:w="0" w:type="dxa"/>
          <w:left w:w="108" w:type="dxa"/>
          <w:bottom w:w="0" w:type="dxa"/>
          <w:right w:w="108" w:type="dxa"/>
        </w:tblCellMar>
      </w:tblPr>
      <w:tblGrid>
        <w:gridCol w:w="4672"/>
        <w:gridCol w:w="4673"/>
      </w:tblGrid>
      <w:tr>
        <w:trPr/>
        <w:tc>
          <w:tcPr>
            <w:tcW w:w="467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700" w:leader="none"/>
              </w:tabs>
              <w:suppressAutoHyphens w:val="true"/>
              <w:spacing w:lineRule="auto" w:line="240" w:before="0" w:after="0"/>
              <w:jc w:val="both"/>
              <w:rPr>
                <w:rFonts w:ascii="Liberation Serif" w:hAnsi="Liberation Serif"/>
                <w:sz w:val="28"/>
                <w:szCs w:val="28"/>
              </w:rPr>
            </w:pPr>
            <w:r>
              <w:rPr>
                <w:rFonts w:ascii="Liberation Serif" w:hAnsi="Liberation Serif"/>
                <w:sz w:val="28"/>
                <w:szCs w:val="28"/>
              </w:rPr>
              <w:t>Получатель</w:t>
            </w:r>
          </w:p>
        </w:tc>
        <w:tc>
          <w:tcPr>
            <w:tcW w:w="467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700" w:leader="none"/>
              </w:tabs>
              <w:suppressAutoHyphens w:val="true"/>
              <w:spacing w:lineRule="auto" w:line="240" w:before="0" w:after="0"/>
              <w:jc w:val="both"/>
              <w:rPr>
                <w:rFonts w:ascii="Liberation Serif" w:hAnsi="Liberation Serif"/>
                <w:sz w:val="28"/>
                <w:szCs w:val="28"/>
              </w:rPr>
            </w:pPr>
            <w:r>
              <w:rPr>
                <w:rFonts w:ascii="Liberation Serif" w:hAnsi="Liberation Serif"/>
                <w:sz w:val="28"/>
                <w:szCs w:val="28"/>
              </w:rPr>
            </w:r>
          </w:p>
        </w:tc>
      </w:tr>
      <w:tr>
        <w:trPr/>
        <w:tc>
          <w:tcPr>
            <w:tcW w:w="467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700" w:leader="none"/>
              </w:tabs>
              <w:suppressAutoHyphens w:val="true"/>
              <w:spacing w:lineRule="auto" w:line="240" w:before="0" w:after="0"/>
              <w:jc w:val="both"/>
              <w:rPr>
                <w:rFonts w:ascii="Liberation Serif" w:hAnsi="Liberation Serif"/>
                <w:sz w:val="28"/>
                <w:szCs w:val="28"/>
              </w:rPr>
            </w:pPr>
            <w:r>
              <w:rPr>
                <w:rFonts w:ascii="Liberation Serif" w:hAnsi="Liberation Serif"/>
                <w:sz w:val="28"/>
                <w:szCs w:val="28"/>
              </w:rPr>
              <w:t>Счет Получателя</w:t>
            </w:r>
          </w:p>
        </w:tc>
        <w:tc>
          <w:tcPr>
            <w:tcW w:w="467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700" w:leader="none"/>
              </w:tabs>
              <w:suppressAutoHyphens w:val="true"/>
              <w:spacing w:lineRule="auto" w:line="240" w:before="0" w:after="0"/>
              <w:jc w:val="both"/>
              <w:rPr>
                <w:rFonts w:ascii="Liberation Serif" w:hAnsi="Liberation Serif"/>
                <w:sz w:val="28"/>
                <w:szCs w:val="28"/>
              </w:rPr>
            </w:pPr>
            <w:r>
              <w:rPr>
                <w:rFonts w:ascii="Liberation Serif" w:hAnsi="Liberation Serif"/>
                <w:sz w:val="28"/>
                <w:szCs w:val="28"/>
              </w:rPr>
            </w:r>
          </w:p>
        </w:tc>
      </w:tr>
      <w:tr>
        <w:trPr/>
        <w:tc>
          <w:tcPr>
            <w:tcW w:w="467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700" w:leader="none"/>
              </w:tabs>
              <w:suppressAutoHyphens w:val="true"/>
              <w:spacing w:lineRule="auto" w:line="240" w:before="0" w:after="0"/>
              <w:jc w:val="both"/>
              <w:rPr>
                <w:rFonts w:ascii="Liberation Serif" w:hAnsi="Liberation Serif"/>
                <w:sz w:val="28"/>
                <w:szCs w:val="28"/>
              </w:rPr>
            </w:pPr>
            <w:r>
              <w:rPr>
                <w:rFonts w:ascii="Liberation Serif" w:hAnsi="Liberation Serif"/>
                <w:sz w:val="28"/>
                <w:szCs w:val="28"/>
              </w:rPr>
              <w:t>Банк Получателя</w:t>
            </w:r>
          </w:p>
        </w:tc>
        <w:tc>
          <w:tcPr>
            <w:tcW w:w="467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700" w:leader="none"/>
              </w:tabs>
              <w:suppressAutoHyphens w:val="true"/>
              <w:spacing w:lineRule="auto" w:line="240" w:before="0" w:after="0"/>
              <w:jc w:val="both"/>
              <w:rPr>
                <w:rFonts w:ascii="Liberation Serif" w:hAnsi="Liberation Serif"/>
                <w:sz w:val="28"/>
                <w:szCs w:val="28"/>
              </w:rPr>
            </w:pPr>
            <w:r>
              <w:rPr>
                <w:rFonts w:ascii="Liberation Serif" w:hAnsi="Liberation Serif"/>
                <w:sz w:val="28"/>
                <w:szCs w:val="28"/>
              </w:rPr>
            </w:r>
          </w:p>
        </w:tc>
      </w:tr>
      <w:tr>
        <w:trPr/>
        <w:tc>
          <w:tcPr>
            <w:tcW w:w="467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700" w:leader="none"/>
              </w:tabs>
              <w:suppressAutoHyphens w:val="true"/>
              <w:spacing w:lineRule="auto" w:line="240" w:before="0" w:after="0"/>
              <w:jc w:val="both"/>
              <w:rPr>
                <w:rFonts w:ascii="Liberation Serif" w:hAnsi="Liberation Serif"/>
                <w:sz w:val="28"/>
                <w:szCs w:val="28"/>
              </w:rPr>
            </w:pPr>
            <w:r>
              <w:rPr>
                <w:rFonts w:ascii="Liberation Serif" w:hAnsi="Liberation Serif"/>
                <w:sz w:val="28"/>
                <w:szCs w:val="28"/>
              </w:rPr>
              <w:t>БИК</w:t>
            </w:r>
          </w:p>
        </w:tc>
        <w:tc>
          <w:tcPr>
            <w:tcW w:w="467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700" w:leader="none"/>
              </w:tabs>
              <w:suppressAutoHyphens w:val="true"/>
              <w:spacing w:lineRule="auto" w:line="240" w:before="0" w:after="0"/>
              <w:jc w:val="both"/>
              <w:rPr>
                <w:rFonts w:ascii="Liberation Serif" w:hAnsi="Liberation Serif"/>
                <w:sz w:val="28"/>
                <w:szCs w:val="28"/>
              </w:rPr>
            </w:pPr>
            <w:r>
              <w:rPr>
                <w:rFonts w:ascii="Liberation Serif" w:hAnsi="Liberation Serif"/>
                <w:sz w:val="28"/>
                <w:szCs w:val="28"/>
              </w:rPr>
            </w:r>
          </w:p>
        </w:tc>
      </w:tr>
      <w:tr>
        <w:trPr/>
        <w:tc>
          <w:tcPr>
            <w:tcW w:w="467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700" w:leader="none"/>
              </w:tabs>
              <w:suppressAutoHyphens w:val="true"/>
              <w:spacing w:lineRule="auto" w:line="240" w:before="0" w:after="0"/>
              <w:jc w:val="both"/>
              <w:rPr>
                <w:rFonts w:ascii="Liberation Serif" w:hAnsi="Liberation Serif"/>
                <w:sz w:val="28"/>
                <w:szCs w:val="28"/>
              </w:rPr>
            </w:pPr>
            <w:r>
              <w:rPr>
                <w:rFonts w:ascii="Liberation Serif" w:hAnsi="Liberation Serif"/>
                <w:sz w:val="28"/>
                <w:szCs w:val="28"/>
              </w:rPr>
              <w:t>Корреспондентский счет</w:t>
            </w:r>
          </w:p>
        </w:tc>
        <w:tc>
          <w:tcPr>
            <w:tcW w:w="467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700" w:leader="none"/>
              </w:tabs>
              <w:suppressAutoHyphens w:val="true"/>
              <w:spacing w:lineRule="auto" w:line="240" w:before="0" w:after="0"/>
              <w:jc w:val="both"/>
              <w:rPr>
                <w:rFonts w:ascii="Liberation Serif" w:hAnsi="Liberation Serif"/>
                <w:sz w:val="28"/>
                <w:szCs w:val="28"/>
              </w:rPr>
            </w:pPr>
            <w:r>
              <w:rPr>
                <w:rFonts w:ascii="Liberation Serif" w:hAnsi="Liberation Serif"/>
                <w:sz w:val="28"/>
                <w:szCs w:val="28"/>
              </w:rPr>
            </w:r>
          </w:p>
        </w:tc>
      </w:tr>
      <w:tr>
        <w:trPr/>
        <w:tc>
          <w:tcPr>
            <w:tcW w:w="467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700" w:leader="none"/>
              </w:tabs>
              <w:suppressAutoHyphens w:val="true"/>
              <w:spacing w:lineRule="auto" w:line="240" w:before="0" w:after="0"/>
              <w:jc w:val="both"/>
              <w:rPr>
                <w:rFonts w:ascii="Liberation Serif" w:hAnsi="Liberation Serif"/>
                <w:sz w:val="28"/>
                <w:szCs w:val="28"/>
              </w:rPr>
            </w:pPr>
            <w:r>
              <w:rPr>
                <w:rFonts w:ascii="Liberation Serif" w:hAnsi="Liberation Serif"/>
                <w:sz w:val="28"/>
                <w:szCs w:val="28"/>
              </w:rPr>
              <w:t>Адрес подразделения банка</w:t>
            </w:r>
          </w:p>
        </w:tc>
        <w:tc>
          <w:tcPr>
            <w:tcW w:w="467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700" w:leader="none"/>
              </w:tabs>
              <w:suppressAutoHyphens w:val="true"/>
              <w:spacing w:lineRule="auto" w:line="240" w:before="0" w:after="0"/>
              <w:jc w:val="both"/>
              <w:rPr>
                <w:rFonts w:ascii="Liberation Serif" w:hAnsi="Liberation Serif"/>
                <w:sz w:val="28"/>
                <w:szCs w:val="28"/>
              </w:rPr>
            </w:pPr>
            <w:r>
              <w:rPr>
                <w:rFonts w:ascii="Liberation Serif" w:hAnsi="Liberation Serif"/>
                <w:sz w:val="28"/>
                <w:szCs w:val="28"/>
              </w:rPr>
            </w:r>
          </w:p>
        </w:tc>
      </w:tr>
    </w:tbl>
    <w:p>
      <w:pPr>
        <w:pStyle w:val="Normal"/>
        <w:widowControl w:val="false"/>
        <w:tabs>
          <w:tab w:val="clear" w:pos="708"/>
          <w:tab w:val="left" w:pos="5700" w:leader="none"/>
        </w:tabs>
        <w:suppressAutoHyphens w:val="true"/>
        <w:spacing w:before="0" w:after="0"/>
        <w:jc w:val="both"/>
        <w:rPr>
          <w:rFonts w:ascii="Liberation Serif" w:hAnsi="Liberation Serif"/>
          <w:sz w:val="28"/>
          <w:szCs w:val="28"/>
        </w:rPr>
      </w:pPr>
      <w:r>
        <w:rPr>
          <w:rFonts w:ascii="Liberation Serif" w:hAnsi="Liberation Serif"/>
          <w:sz w:val="28"/>
          <w:szCs w:val="28"/>
        </w:rPr>
      </w:r>
    </w:p>
    <w:p>
      <w:pPr>
        <w:pStyle w:val="Normal"/>
        <w:widowControl w:val="false"/>
        <w:tabs>
          <w:tab w:val="clear" w:pos="708"/>
          <w:tab w:val="left" w:pos="5700" w:leader="none"/>
        </w:tabs>
        <w:suppressAutoHyphens w:val="true"/>
        <w:spacing w:before="0" w:after="0"/>
        <w:ind w:left="0" w:right="0" w:firstLine="709"/>
        <w:jc w:val="both"/>
        <w:rPr>
          <w:rFonts w:ascii="Liberation Serif" w:hAnsi="Liberation Serif"/>
          <w:sz w:val="28"/>
          <w:szCs w:val="28"/>
        </w:rPr>
      </w:pPr>
      <w:r>
        <w:rPr>
          <w:rFonts w:ascii="Liberation Serif" w:hAnsi="Liberation Serif"/>
          <w:sz w:val="28"/>
          <w:szCs w:val="28"/>
        </w:rPr>
        <w:t>5. Собственник согласен с размером выкупной цены, которая является существенным условием настоящего соглашения и изменению не подлежит.</w:t>
      </w:r>
    </w:p>
    <w:p>
      <w:pPr>
        <w:pStyle w:val="Normal"/>
        <w:widowControl w:val="false"/>
        <w:tabs>
          <w:tab w:val="clear" w:pos="708"/>
          <w:tab w:val="left" w:pos="5700" w:leader="none"/>
        </w:tabs>
        <w:suppressAutoHyphens w:val="true"/>
        <w:spacing w:before="0" w:after="0"/>
        <w:ind w:left="0" w:right="0" w:firstLine="709"/>
        <w:jc w:val="both"/>
        <w:rPr>
          <w:rFonts w:ascii="Liberation Serif" w:hAnsi="Liberation Serif"/>
          <w:sz w:val="28"/>
          <w:szCs w:val="28"/>
        </w:rPr>
      </w:pPr>
      <w:r>
        <w:rPr>
          <w:rFonts w:ascii="Liberation Serif" w:hAnsi="Liberation Serif"/>
          <w:sz w:val="28"/>
          <w:szCs w:val="28"/>
        </w:rPr>
        <w:t>6. В отчуждаемом жилом помещении зарегистрирован(ы): __________________________________________________________________,</w:t>
      </w:r>
    </w:p>
    <w:p>
      <w:pPr>
        <w:pStyle w:val="Normal"/>
        <w:widowControl w:val="false"/>
        <w:tabs>
          <w:tab w:val="clear" w:pos="708"/>
          <w:tab w:val="left" w:pos="5700" w:leader="none"/>
        </w:tabs>
        <w:suppressAutoHyphens w:val="true"/>
        <w:spacing w:before="0" w:after="0"/>
        <w:ind w:left="0" w:right="0" w:firstLine="709"/>
        <w:jc w:val="center"/>
        <w:rPr>
          <w:rFonts w:ascii="Liberation Serif" w:hAnsi="Liberation Serif"/>
          <w:sz w:val="28"/>
          <w:szCs w:val="28"/>
        </w:rPr>
      </w:pPr>
      <w:r>
        <w:rPr>
          <w:rFonts w:ascii="Liberation Serif" w:hAnsi="Liberation Serif"/>
          <w:sz w:val="28"/>
          <w:szCs w:val="28"/>
        </w:rPr>
        <w:t>(Ф.И.О.)</w:t>
      </w:r>
    </w:p>
    <w:p>
      <w:pPr>
        <w:pStyle w:val="Normal"/>
        <w:widowControl w:val="false"/>
        <w:tabs>
          <w:tab w:val="clear" w:pos="708"/>
          <w:tab w:val="left" w:pos="5700" w:leader="none"/>
        </w:tabs>
        <w:suppressAutoHyphens w:val="true"/>
        <w:spacing w:before="0" w:after="0"/>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что подтверждается справкой выданной _________________ от «__»_______ _____ года.</w:t>
      </w:r>
    </w:p>
    <w:p>
      <w:pPr>
        <w:pStyle w:val="Normal"/>
        <w:widowControl w:val="false"/>
        <w:tabs>
          <w:tab w:val="clear" w:pos="708"/>
          <w:tab w:val="left" w:pos="5700" w:leader="none"/>
        </w:tabs>
        <w:suppressAutoHyphens w:val="true"/>
        <w:spacing w:before="0" w:after="0"/>
        <w:ind w:left="0" w:right="0" w:firstLine="709"/>
        <w:jc w:val="both"/>
        <w:rPr>
          <w:rFonts w:ascii="Liberation Serif" w:hAnsi="Liberation Serif"/>
          <w:sz w:val="28"/>
          <w:szCs w:val="28"/>
        </w:rPr>
      </w:pPr>
      <w:r>
        <w:rPr>
          <w:rFonts w:ascii="Liberation Serif" w:hAnsi="Liberation Serif"/>
          <w:sz w:val="28"/>
          <w:szCs w:val="28"/>
        </w:rPr>
        <w:t>7. Собственник жилого помещения обязуется освободить жилое помещение и снять с регистрационного учета всех зарегистрированных лиц в течении 1 календарного месяца с даты получения оплаты в полном размере, и передать по Акту приема-передачи, составляемому сторонами, который является документом, подтверждающим фактическую передачу жилого помещения.</w:t>
      </w:r>
    </w:p>
    <w:p>
      <w:pPr>
        <w:pStyle w:val="Normal"/>
        <w:widowControl w:val="false"/>
        <w:tabs>
          <w:tab w:val="clear" w:pos="708"/>
          <w:tab w:val="left" w:pos="5700" w:leader="none"/>
        </w:tabs>
        <w:suppressAutoHyphens w:val="true"/>
        <w:spacing w:before="0" w:after="0"/>
        <w:ind w:left="0" w:right="0" w:firstLine="709"/>
        <w:jc w:val="both"/>
        <w:rPr>
          <w:rFonts w:ascii="Liberation Serif" w:hAnsi="Liberation Serif"/>
          <w:sz w:val="28"/>
          <w:szCs w:val="28"/>
        </w:rPr>
      </w:pPr>
      <w:r>
        <w:rPr>
          <w:rFonts w:ascii="Liberation Serif" w:hAnsi="Liberation Serif"/>
          <w:sz w:val="28"/>
          <w:szCs w:val="28"/>
        </w:rPr>
        <w:t>8. Собственник ставит в известность «Администрацию» об отсутствии каких-либо ограничений (обременений) в отношении жилого помещения, не названных в соглашении. В соответствии с заявлением Собственника, до заключения соглашения о выкупе жилого помещения для муниципальных нужд (договора купли-продажи) жилое помещение никому не заложено, не продано, в споре и под арестом (запрещением) не состоит, предварительных и иных договоров, порождающих обязанность по отчуждению жилого помещения в будущем не заключено.</w:t>
      </w:r>
    </w:p>
    <w:p>
      <w:pPr>
        <w:pStyle w:val="Normal"/>
        <w:widowControl w:val="false"/>
        <w:tabs>
          <w:tab w:val="clear" w:pos="708"/>
          <w:tab w:val="left" w:pos="5700" w:leader="none"/>
        </w:tabs>
        <w:suppressAutoHyphens w:val="true"/>
        <w:spacing w:before="0" w:after="0"/>
        <w:ind w:left="0" w:right="0" w:firstLine="709"/>
        <w:jc w:val="both"/>
        <w:rPr>
          <w:rFonts w:ascii="Liberation Serif" w:hAnsi="Liberation Serif"/>
          <w:sz w:val="28"/>
          <w:szCs w:val="28"/>
        </w:rPr>
      </w:pPr>
      <w:r>
        <w:rPr>
          <w:rFonts w:ascii="Liberation Serif" w:hAnsi="Liberation Serif"/>
          <w:sz w:val="28"/>
          <w:szCs w:val="28"/>
        </w:rPr>
        <w:t>9. Собственник обязуется выполнить обязательства по уплате налогов, расчетам по коммунальным услугам и плате за электроэнергию в отношении отчуждаемого помещения, до момента фактической передачи в соответствии с пунктом 7 данного соглашения.</w:t>
      </w:r>
    </w:p>
    <w:p>
      <w:pPr>
        <w:pStyle w:val="Normal"/>
        <w:widowControl w:val="false"/>
        <w:tabs>
          <w:tab w:val="clear" w:pos="708"/>
          <w:tab w:val="left" w:pos="5700" w:leader="none"/>
        </w:tabs>
        <w:suppressAutoHyphens w:val="true"/>
        <w:spacing w:before="0" w:after="0"/>
        <w:ind w:left="0" w:right="0" w:firstLine="709"/>
        <w:jc w:val="both"/>
        <w:rPr>
          <w:rFonts w:ascii="Liberation Serif" w:hAnsi="Liberation Serif"/>
          <w:sz w:val="28"/>
          <w:szCs w:val="28"/>
        </w:rPr>
      </w:pPr>
      <w:r>
        <w:rPr>
          <w:rFonts w:ascii="Liberation Serif" w:hAnsi="Liberation Serif"/>
          <w:sz w:val="28"/>
          <w:szCs w:val="28"/>
        </w:rPr>
        <w:t>10. Стороны обязуются предоставить документы, необходимые для регистрационных действий, за которые самостоятельно несут расходы.</w:t>
      </w:r>
    </w:p>
    <w:p>
      <w:pPr>
        <w:pStyle w:val="Normal"/>
        <w:widowControl w:val="false"/>
        <w:tabs>
          <w:tab w:val="clear" w:pos="708"/>
          <w:tab w:val="left" w:pos="5700" w:leader="none"/>
        </w:tabs>
        <w:suppressAutoHyphens w:val="true"/>
        <w:spacing w:before="0" w:after="0"/>
        <w:ind w:left="0" w:right="0" w:firstLine="709"/>
        <w:jc w:val="both"/>
        <w:rPr>
          <w:rFonts w:ascii="Liberation Serif" w:hAnsi="Liberation Serif"/>
          <w:sz w:val="28"/>
          <w:szCs w:val="28"/>
        </w:rPr>
      </w:pPr>
      <w:r>
        <w:rPr>
          <w:rFonts w:ascii="Liberation Serif" w:hAnsi="Liberation Serif"/>
          <w:sz w:val="28"/>
          <w:szCs w:val="28"/>
        </w:rPr>
        <w:t>11. Стороны пришли к соглашению, что правила ст. 317.1 Гражданского кодекса Российской Федерации не применяются к настоящему соглашению.</w:t>
      </w:r>
    </w:p>
    <w:p>
      <w:pPr>
        <w:pStyle w:val="Normal"/>
        <w:widowControl w:val="false"/>
        <w:tabs>
          <w:tab w:val="clear" w:pos="708"/>
          <w:tab w:val="left" w:pos="5700" w:leader="none"/>
        </w:tabs>
        <w:suppressAutoHyphens w:val="true"/>
        <w:spacing w:before="0" w:after="0"/>
        <w:ind w:left="0" w:right="0" w:firstLine="709"/>
        <w:jc w:val="both"/>
        <w:rPr>
          <w:rFonts w:ascii="Liberation Serif" w:hAnsi="Liberation Serif"/>
          <w:sz w:val="28"/>
          <w:szCs w:val="28"/>
        </w:rPr>
      </w:pPr>
      <w:r>
        <w:rPr>
          <w:rFonts w:ascii="Liberation Serif" w:hAnsi="Liberation Serif"/>
          <w:sz w:val="28"/>
          <w:szCs w:val="28"/>
        </w:rPr>
        <w:t>12. Стороны обязуются не позднее 5 (пяти) рабочих дней с даты подписания соглашения обратиться в Управление Федеральной службы государственной регистрации, кадастра и картографии для регистрации перехода права собственности на жилое помещение, передаваемое Администрации. Залог в пользу Собственника на передаваемое Администрации жилое помещение до полной оплаты денежных средств не возникает.</w:t>
      </w:r>
    </w:p>
    <w:p>
      <w:pPr>
        <w:pStyle w:val="Normal"/>
        <w:widowControl w:val="false"/>
        <w:tabs>
          <w:tab w:val="clear" w:pos="708"/>
          <w:tab w:val="left" w:pos="5700" w:leader="none"/>
        </w:tabs>
        <w:suppressAutoHyphens w:val="true"/>
        <w:spacing w:before="0" w:after="0"/>
        <w:ind w:left="0" w:right="0" w:firstLine="709"/>
        <w:jc w:val="both"/>
        <w:rPr>
          <w:rFonts w:ascii="Liberation Serif" w:hAnsi="Liberation Serif"/>
          <w:sz w:val="28"/>
          <w:szCs w:val="28"/>
        </w:rPr>
      </w:pPr>
      <w:r>
        <w:rPr>
          <w:rFonts w:ascii="Liberation Serif" w:hAnsi="Liberation Serif"/>
          <w:sz w:val="28"/>
          <w:szCs w:val="28"/>
        </w:rPr>
        <w:t>13. Стороны несут ответственность за выполнение условий договора в соответствии с действующим законодательством Российской Федерации. Неисполнение или ненадлежащее исполнение соглашения о выкупе жилого помещения для муниципальных нужд, сроков исполнения обязательств по договору, влекущее за собой возмещение убытков в соответствии с действующим законодательством Российской Федерации. Возмещение убытков в случае неисполнения обязательств по договору купли-продажи не освобождает стороны от исполнения условий договора купли-продажи в натуре в соответствии с действующим законодательством.</w:t>
      </w:r>
    </w:p>
    <w:p>
      <w:pPr>
        <w:pStyle w:val="Normal"/>
        <w:widowControl w:val="false"/>
        <w:tabs>
          <w:tab w:val="clear" w:pos="708"/>
          <w:tab w:val="left" w:pos="5700" w:leader="none"/>
        </w:tabs>
        <w:suppressAutoHyphens w:val="true"/>
        <w:spacing w:before="0" w:after="0"/>
        <w:ind w:left="0" w:right="0" w:firstLine="709"/>
        <w:jc w:val="both"/>
        <w:rPr>
          <w:rFonts w:ascii="Liberation Serif" w:hAnsi="Liberation Serif"/>
          <w:sz w:val="28"/>
          <w:szCs w:val="28"/>
        </w:rPr>
      </w:pPr>
      <w:r>
        <w:rPr>
          <w:rFonts w:ascii="Liberation Serif" w:hAnsi="Liberation Serif"/>
          <w:sz w:val="28"/>
          <w:szCs w:val="28"/>
        </w:rPr>
        <w:t>14. Соглашение составлено в 3-х экземплярах, по одному для каждой из Сторон, один для Управления Федеральной службы государственной регистрации, кадастра и картографии.</w:t>
      </w:r>
    </w:p>
    <w:p>
      <w:pPr>
        <w:pStyle w:val="Normal"/>
        <w:widowControl w:val="false"/>
        <w:tabs>
          <w:tab w:val="clear" w:pos="708"/>
          <w:tab w:val="left" w:pos="5700" w:leader="none"/>
        </w:tabs>
        <w:suppressAutoHyphens w:val="true"/>
        <w:spacing w:before="0" w:after="0"/>
        <w:ind w:left="0" w:right="0" w:firstLine="709"/>
        <w:jc w:val="both"/>
        <w:rPr>
          <w:rFonts w:ascii="Liberation Serif" w:hAnsi="Liberation Serif"/>
          <w:sz w:val="28"/>
          <w:szCs w:val="28"/>
        </w:rPr>
      </w:pPr>
      <w:r>
        <w:rPr>
          <w:rFonts w:ascii="Liberation Serif" w:hAnsi="Liberation Serif"/>
          <w:sz w:val="28"/>
          <w:szCs w:val="28"/>
        </w:rPr>
        <w:t>15. Адреса и реквизиты Сторон:</w:t>
      </w:r>
    </w:p>
    <w:tbl>
      <w:tblPr>
        <w:tblW w:w="9569" w:type="dxa"/>
        <w:jc w:val="left"/>
        <w:tblInd w:w="-106" w:type="dxa"/>
        <w:tblCellMar>
          <w:top w:w="0" w:type="dxa"/>
          <w:left w:w="108" w:type="dxa"/>
          <w:bottom w:w="0" w:type="dxa"/>
          <w:right w:w="108" w:type="dxa"/>
        </w:tblCellMar>
      </w:tblPr>
      <w:tblGrid>
        <w:gridCol w:w="4784"/>
        <w:gridCol w:w="4785"/>
      </w:tblGrid>
      <w:tr>
        <w:trPr>
          <w:trHeight w:val="3954" w:hRule="atLeast"/>
        </w:trPr>
        <w:tc>
          <w:tcPr>
            <w:tcW w:w="4784" w:type="dxa"/>
            <w:tcBorders/>
            <w:shd w:fill="auto" w:val="clear"/>
          </w:tcPr>
          <w:p>
            <w:pPr>
              <w:pStyle w:val="Normal"/>
              <w:widowControl w:val="false"/>
              <w:numPr>
                <w:ilvl w:val="0"/>
                <w:numId w:val="0"/>
              </w:numPr>
              <w:suppressAutoHyphens w:val="true"/>
              <w:spacing w:lineRule="auto" w:line="240" w:before="0" w:after="0"/>
              <w:ind w:left="-106" w:right="0" w:hanging="0"/>
              <w:outlineLvl w:val="3"/>
              <w:rPr>
                <w:rFonts w:ascii="Liberation Serif" w:hAnsi="Liberation Serif" w:cs="Liberation Serif"/>
                <w:sz w:val="28"/>
                <w:szCs w:val="28"/>
              </w:rPr>
            </w:pPr>
            <w:r>
              <w:rPr>
                <w:rFonts w:cs="Liberation Serif" w:ascii="Liberation Serif" w:hAnsi="Liberation Serif"/>
                <w:sz w:val="28"/>
                <w:szCs w:val="28"/>
              </w:rPr>
              <w:t>Администрация:</w:t>
            </w:r>
          </w:p>
          <w:p>
            <w:pPr>
              <w:pStyle w:val="Normal"/>
              <w:widowControl w:val="false"/>
              <w:numPr>
                <w:ilvl w:val="0"/>
                <w:numId w:val="0"/>
              </w:numPr>
              <w:suppressAutoHyphens w:val="true"/>
              <w:spacing w:lineRule="auto" w:line="240" w:before="0" w:after="0"/>
              <w:ind w:left="-106" w:right="0" w:hanging="0"/>
              <w:outlineLvl w:val="3"/>
              <w:rPr>
                <w:rFonts w:ascii="Liberation Serif" w:hAnsi="Liberation Serif" w:cs="Liberation Serif"/>
                <w:sz w:val="28"/>
                <w:szCs w:val="28"/>
              </w:rPr>
            </w:pPr>
            <w:r>
              <w:rPr>
                <w:rFonts w:cs="Liberation Serif" w:ascii="Liberation Serif" w:hAnsi="Liberation Serif"/>
                <w:sz w:val="28"/>
                <w:szCs w:val="28"/>
              </w:rPr>
              <w:t>Адрес: 624860, Свердловская область, г. Камышлов,</w:t>
            </w:r>
          </w:p>
          <w:p>
            <w:pPr>
              <w:pStyle w:val="Normal"/>
              <w:widowControl w:val="false"/>
              <w:numPr>
                <w:ilvl w:val="0"/>
                <w:numId w:val="0"/>
              </w:numPr>
              <w:suppressAutoHyphens w:val="true"/>
              <w:spacing w:lineRule="auto" w:line="240" w:before="0" w:after="0"/>
              <w:ind w:left="-106" w:right="0" w:hanging="0"/>
              <w:outlineLvl w:val="3"/>
              <w:rPr>
                <w:rFonts w:ascii="Liberation Serif" w:hAnsi="Liberation Serif" w:cs="Liberation Serif"/>
                <w:sz w:val="28"/>
                <w:szCs w:val="28"/>
              </w:rPr>
            </w:pPr>
            <w:r>
              <w:rPr>
                <w:rFonts w:cs="Liberation Serif" w:ascii="Liberation Serif" w:hAnsi="Liberation Serif"/>
                <w:sz w:val="28"/>
                <w:szCs w:val="28"/>
              </w:rPr>
              <w:t>ул. Свердлова, д.41</w:t>
            </w:r>
          </w:p>
          <w:p>
            <w:pPr>
              <w:pStyle w:val="ConsPlusNonformat"/>
              <w:widowControl w:val="false"/>
              <w:suppressAutoHyphens w:val="true"/>
              <w:spacing w:lineRule="auto" w:line="240" w:before="0" w:after="0"/>
              <w:ind w:left="-106" w:right="0" w:hanging="0"/>
              <w:rPr>
                <w:rFonts w:ascii="Liberation Serif" w:hAnsi="Liberation Serif" w:cs="Liberation Serif"/>
                <w:sz w:val="28"/>
                <w:szCs w:val="28"/>
              </w:rPr>
            </w:pPr>
            <w:r>
              <w:rPr>
                <w:rFonts w:cs="Liberation Serif" w:ascii="Liberation Serif" w:hAnsi="Liberation Serif"/>
                <w:sz w:val="28"/>
                <w:szCs w:val="28"/>
              </w:rPr>
              <w:t xml:space="preserve">тел. 8(34375) 2-33-32, </w:t>
            </w:r>
          </w:p>
          <w:p>
            <w:pPr>
              <w:pStyle w:val="ConsPlusNonformat"/>
              <w:widowControl w:val="false"/>
              <w:suppressAutoHyphens w:val="true"/>
              <w:spacing w:lineRule="auto" w:line="240" w:before="0" w:after="0"/>
              <w:ind w:left="-106" w:right="0" w:hanging="0"/>
              <w:rPr>
                <w:rFonts w:ascii="Liberation Serif" w:hAnsi="Liberation Serif" w:cs="Liberation Serif"/>
                <w:sz w:val="28"/>
                <w:szCs w:val="28"/>
              </w:rPr>
            </w:pPr>
            <w:r>
              <w:rPr>
                <w:rFonts w:cs="Liberation Serif" w:ascii="Liberation Serif" w:hAnsi="Liberation Serif"/>
                <w:sz w:val="28"/>
                <w:szCs w:val="28"/>
              </w:rPr>
              <w:t>ОКТМО 65741000,</w:t>
            </w:r>
          </w:p>
          <w:p>
            <w:pPr>
              <w:pStyle w:val="ConsPlusNonformat"/>
              <w:widowControl w:val="false"/>
              <w:suppressAutoHyphens w:val="true"/>
              <w:spacing w:lineRule="auto" w:line="240" w:before="0" w:after="0"/>
              <w:ind w:left="-106" w:right="0" w:hanging="0"/>
              <w:rPr>
                <w:rFonts w:ascii="Liberation Serif" w:hAnsi="Liberation Serif" w:cs="Liberation Serif"/>
                <w:sz w:val="28"/>
                <w:szCs w:val="28"/>
              </w:rPr>
            </w:pPr>
            <w:r>
              <w:rPr>
                <w:rFonts w:cs="Liberation Serif" w:ascii="Liberation Serif" w:hAnsi="Liberation Serif"/>
                <w:sz w:val="28"/>
                <w:szCs w:val="28"/>
              </w:rPr>
              <w:t xml:space="preserve">ИНН 6613002150, </w:t>
            </w:r>
          </w:p>
          <w:p>
            <w:pPr>
              <w:pStyle w:val="ConsPlusNonformat"/>
              <w:widowControl w:val="false"/>
              <w:suppressAutoHyphens w:val="true"/>
              <w:spacing w:lineRule="auto" w:line="240" w:before="0" w:after="0"/>
              <w:ind w:left="-106" w:right="0" w:hanging="0"/>
              <w:rPr>
                <w:rFonts w:ascii="Liberation Serif" w:hAnsi="Liberation Serif" w:cs="Liberation Serif"/>
                <w:sz w:val="28"/>
                <w:szCs w:val="28"/>
              </w:rPr>
            </w:pPr>
            <w:r>
              <w:rPr>
                <w:rFonts w:cs="Liberation Serif" w:ascii="Liberation Serif" w:hAnsi="Liberation Serif"/>
                <w:sz w:val="28"/>
                <w:szCs w:val="28"/>
              </w:rPr>
              <w:t>КПП663301001</w:t>
            </w:r>
          </w:p>
          <w:p>
            <w:pPr>
              <w:pStyle w:val="ConsPlusNonformat"/>
              <w:widowControl w:val="false"/>
              <w:suppressAutoHyphens w:val="true"/>
              <w:spacing w:lineRule="auto" w:line="240" w:before="0" w:after="0"/>
              <w:ind w:left="-106" w:right="0" w:hanging="0"/>
              <w:rPr>
                <w:rFonts w:ascii="Liberation Serif" w:hAnsi="Liberation Serif" w:cs="Liberation Serif"/>
                <w:sz w:val="28"/>
                <w:szCs w:val="28"/>
              </w:rPr>
            </w:pPr>
            <w:r>
              <w:rPr>
                <w:rFonts w:cs="Liberation Serif" w:ascii="Liberation Serif" w:hAnsi="Liberation Serif"/>
                <w:sz w:val="28"/>
                <w:szCs w:val="28"/>
              </w:rPr>
              <w:t xml:space="preserve"> </w:t>
            </w:r>
          </w:p>
          <w:p>
            <w:pPr>
              <w:pStyle w:val="ConsPlusNonformat"/>
              <w:widowControl w:val="false"/>
              <w:suppressAutoHyphens w:val="true"/>
              <w:spacing w:lineRule="auto" w:line="240" w:before="0" w:after="0"/>
              <w:ind w:left="-106" w:right="0" w:hanging="0"/>
              <w:rPr>
                <w:rFonts w:ascii="Liberation Serif" w:hAnsi="Liberation Serif" w:cs="Liberation Serif"/>
                <w:sz w:val="28"/>
                <w:szCs w:val="28"/>
              </w:rPr>
            </w:pPr>
            <w:r>
              <w:rPr>
                <w:rFonts w:cs="Liberation Serif" w:ascii="Liberation Serif" w:hAnsi="Liberation Serif"/>
                <w:sz w:val="28"/>
                <w:szCs w:val="28"/>
              </w:rPr>
              <w:t>Глава Камышловского городского округа ______________________________</w:t>
            </w:r>
          </w:p>
        </w:tc>
        <w:tc>
          <w:tcPr>
            <w:tcW w:w="4785" w:type="dxa"/>
            <w:tcBorders/>
            <w:shd w:fill="auto" w:val="clear"/>
          </w:tcPr>
          <w:p>
            <w:pPr>
              <w:pStyle w:val="Normal"/>
              <w:widowControl w:val="false"/>
              <w:numPr>
                <w:ilvl w:val="0"/>
                <w:numId w:val="0"/>
              </w:numPr>
              <w:suppressAutoHyphens w:val="true"/>
              <w:spacing w:lineRule="auto" w:line="240" w:before="0" w:after="0"/>
              <w:outlineLvl w:val="3"/>
              <w:rPr>
                <w:rFonts w:ascii="Liberation Serif" w:hAnsi="Liberation Serif" w:cs="Liberation Serif"/>
                <w:sz w:val="28"/>
                <w:szCs w:val="28"/>
              </w:rPr>
            </w:pPr>
            <w:r>
              <w:rPr>
                <w:rFonts w:cs="Liberation Serif" w:ascii="Liberation Serif" w:hAnsi="Liberation Serif"/>
                <w:sz w:val="28"/>
                <w:szCs w:val="28"/>
              </w:rPr>
              <w:t>Собственник:</w:t>
            </w:r>
          </w:p>
          <w:p>
            <w:pPr>
              <w:pStyle w:val="Normal"/>
              <w:widowControl w:val="false"/>
              <w:suppressAutoHyphens w:val="true"/>
              <w:spacing w:lineRule="auto" w:line="240" w:before="0" w:after="0"/>
              <w:rPr>
                <w:rFonts w:ascii="Liberation Serif" w:hAnsi="Liberation Serif" w:cs="Liberation Serif"/>
                <w:sz w:val="28"/>
                <w:szCs w:val="28"/>
              </w:rPr>
            </w:pPr>
            <w:r>
              <w:rPr>
                <w:rFonts w:cs="Liberation Serif" w:ascii="Liberation Serif" w:hAnsi="Liberation Serif"/>
                <w:sz w:val="28"/>
                <w:szCs w:val="28"/>
              </w:rPr>
              <w:t>_____________________________</w:t>
            </w:r>
          </w:p>
          <w:p>
            <w:pPr>
              <w:pStyle w:val="Normal"/>
              <w:widowControl w:val="false"/>
              <w:tabs>
                <w:tab w:val="clear" w:pos="708"/>
                <w:tab w:val="left" w:pos="1140" w:leader="none"/>
              </w:tabs>
              <w:suppressAutoHyphens w:val="true"/>
              <w:spacing w:lineRule="auto" w:line="240" w:before="0" w:after="0"/>
              <w:jc w:val="center"/>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tabs>
                <w:tab w:val="clear" w:pos="708"/>
                <w:tab w:val="left" w:pos="1140" w:leader="none"/>
              </w:tabs>
              <w:suppressAutoHyphens w:val="true"/>
              <w:spacing w:lineRule="auto" w:line="240" w:before="0" w:after="0"/>
              <w:rPr>
                <w:rFonts w:ascii="Liberation Serif" w:hAnsi="Liberation Serif" w:cs="Liberation Serif"/>
                <w:sz w:val="28"/>
                <w:szCs w:val="28"/>
              </w:rPr>
            </w:pPr>
            <w:r>
              <w:rPr>
                <w:rFonts w:cs="Liberation Serif" w:ascii="Liberation Serif" w:hAnsi="Liberation Serif"/>
                <w:sz w:val="28"/>
                <w:szCs w:val="28"/>
              </w:rPr>
              <w:t>_________________________________________</w:t>
            </w:r>
          </w:p>
        </w:tc>
      </w:tr>
    </w:tbl>
    <w:p>
      <w:pPr>
        <w:sectPr>
          <w:headerReference w:type="default" r:id="rId3"/>
          <w:type w:val="nextPage"/>
          <w:pgSz w:w="11906" w:h="16838"/>
          <w:pgMar w:left="1701" w:right="567" w:header="1134" w:top="1648" w:footer="0" w:bottom="1134" w:gutter="0"/>
          <w:pgNumType w:fmt="decimal"/>
          <w:formProt w:val="false"/>
          <w:titlePg/>
          <w:textDirection w:val="lrTb"/>
          <w:docGrid w:type="default" w:linePitch="600" w:charSpace="40960"/>
        </w:sectPr>
      </w:pPr>
    </w:p>
    <w:p>
      <w:pPr>
        <w:pStyle w:val="Normal"/>
        <w:widowControl w:val="false"/>
        <w:suppressAutoHyphens w:val="true"/>
        <w:spacing w:lineRule="auto" w:line="240" w:before="0" w:after="0"/>
        <w:ind w:left="4962" w:right="0" w:hanging="0"/>
        <w:jc w:val="both"/>
        <w:rPr>
          <w:rFonts w:ascii="Liberation Serif" w:hAnsi="Liberation Serif" w:cs="Times New Roman"/>
          <w:sz w:val="28"/>
          <w:szCs w:val="28"/>
        </w:rPr>
      </w:pPr>
      <w:r>
        <w:rPr>
          <w:rFonts w:cs="Times New Roman" w:ascii="Liberation Serif" w:hAnsi="Liberation Serif"/>
          <w:sz w:val="28"/>
          <w:szCs w:val="28"/>
        </w:rPr>
        <w:t>Приложение №5 к Порядку переселения граждан из жилых помещений, признанных непригодными для проживания либо находящихся в многоквартирных домах, признанных аварийными и подлежащими сносу на территории Камышловского городского округа</w:t>
      </w:r>
    </w:p>
    <w:p>
      <w:pPr>
        <w:pStyle w:val="Normal"/>
        <w:widowControl w:val="false"/>
        <w:suppressAutoHyphens w:val="true"/>
        <w:spacing w:lineRule="auto" w:line="240" w:before="0" w:after="0"/>
        <w:ind w:left="0" w:right="0" w:firstLine="709"/>
        <w:jc w:val="center"/>
        <w:rPr>
          <w:rFonts w:ascii="Liberation Serif" w:hAnsi="Liberation Serif" w:cs="Times New Roman"/>
          <w:sz w:val="28"/>
          <w:szCs w:val="28"/>
        </w:rPr>
      </w:pPr>
      <w:r>
        <w:rPr>
          <w:rFonts w:cs="Times New Roman" w:ascii="Liberation Serif" w:hAnsi="Liberation Serif"/>
          <w:sz w:val="28"/>
          <w:szCs w:val="28"/>
        </w:rPr>
      </w:r>
    </w:p>
    <w:p>
      <w:pPr>
        <w:pStyle w:val="Normal"/>
        <w:widowControl w:val="false"/>
        <w:suppressAutoHyphens w:val="true"/>
        <w:spacing w:lineRule="auto" w:line="240" w:before="0" w:after="0"/>
        <w:ind w:left="0" w:right="0" w:firstLine="709"/>
        <w:jc w:val="center"/>
        <w:rPr>
          <w:rFonts w:ascii="Liberation Serif" w:hAnsi="Liberation Serif" w:cs="Times New Roman"/>
          <w:sz w:val="28"/>
          <w:szCs w:val="28"/>
        </w:rPr>
      </w:pPr>
      <w:r>
        <w:rPr>
          <w:rFonts w:cs="Times New Roman" w:ascii="Liberation Serif" w:hAnsi="Liberation Serif"/>
          <w:sz w:val="28"/>
          <w:szCs w:val="28"/>
        </w:rPr>
      </w:r>
    </w:p>
    <w:p>
      <w:pPr>
        <w:pStyle w:val="Normal"/>
        <w:widowControl w:val="false"/>
        <w:suppressAutoHyphens w:val="true"/>
        <w:spacing w:lineRule="auto" w:line="240" w:before="0" w:after="0"/>
        <w:ind w:left="0" w:right="0" w:firstLine="709"/>
        <w:jc w:val="center"/>
        <w:rPr>
          <w:rFonts w:ascii="Liberation Serif" w:hAnsi="Liberation Serif" w:cs="Times New Roman"/>
          <w:sz w:val="28"/>
          <w:szCs w:val="28"/>
        </w:rPr>
      </w:pPr>
      <w:r>
        <w:rPr>
          <w:rFonts w:cs="Times New Roman" w:ascii="Liberation Serif" w:hAnsi="Liberation Serif"/>
          <w:sz w:val="28"/>
          <w:szCs w:val="28"/>
        </w:rPr>
        <w:t>СОГЛАШЕНИЕ</w:t>
      </w:r>
    </w:p>
    <w:p>
      <w:pPr>
        <w:pStyle w:val="Normal"/>
        <w:widowControl w:val="false"/>
        <w:suppressAutoHyphens w:val="true"/>
        <w:spacing w:lineRule="auto" w:line="240" w:before="0" w:after="0"/>
        <w:ind w:left="0" w:right="0" w:firstLine="709"/>
        <w:jc w:val="center"/>
        <w:rPr>
          <w:rFonts w:ascii="Liberation Serif" w:hAnsi="Liberation Serif" w:cs="Times New Roman"/>
          <w:sz w:val="28"/>
          <w:szCs w:val="28"/>
        </w:rPr>
      </w:pPr>
      <w:r>
        <w:rPr>
          <w:rFonts w:cs="Times New Roman" w:ascii="Liberation Serif" w:hAnsi="Liberation Serif"/>
          <w:sz w:val="28"/>
          <w:szCs w:val="28"/>
        </w:rPr>
        <w:t>о выкупе нежилого помещения в многоквартирном доме, в связи с изъятием земельного участка для муниципальных нужд</w:t>
      </w:r>
    </w:p>
    <w:p>
      <w:pPr>
        <w:pStyle w:val="Normal"/>
        <w:widowControl w:val="false"/>
        <w:suppressAutoHyphens w:val="true"/>
        <w:spacing w:lineRule="auto" w:line="240" w:before="0" w:after="0"/>
        <w:ind w:left="0" w:right="0" w:firstLine="709"/>
        <w:jc w:val="center"/>
        <w:rPr>
          <w:rFonts w:ascii="Liberation Serif" w:hAnsi="Liberation Serif" w:cs="Times New Roman"/>
          <w:sz w:val="28"/>
          <w:szCs w:val="28"/>
        </w:rPr>
      </w:pPr>
      <w:r>
        <w:rPr>
          <w:rFonts w:cs="Times New Roman" w:ascii="Liberation Serif" w:hAnsi="Liberation Serif"/>
          <w:sz w:val="28"/>
          <w:szCs w:val="28"/>
        </w:rPr>
      </w:r>
    </w:p>
    <w:p>
      <w:pPr>
        <w:pStyle w:val="Normal"/>
        <w:widowControl w:val="false"/>
        <w:suppressAutoHyphens w:val="true"/>
        <w:spacing w:lineRule="auto" w:line="240" w:before="0" w:after="0"/>
        <w:jc w:val="both"/>
        <w:rPr>
          <w:rFonts w:ascii="Liberation Serif" w:hAnsi="Liberation Serif" w:cs="Times New Roman"/>
          <w:sz w:val="28"/>
          <w:szCs w:val="28"/>
        </w:rPr>
      </w:pPr>
      <w:r>
        <w:rPr>
          <w:rFonts w:cs="Times New Roman" w:ascii="Liberation Serif" w:hAnsi="Liberation Serif"/>
          <w:sz w:val="28"/>
          <w:szCs w:val="28"/>
        </w:rPr>
        <w:t>г. Камышлов                                                             «___»___________20__ года</w:t>
      </w:r>
    </w:p>
    <w:p>
      <w:pPr>
        <w:pStyle w:val="Normal"/>
        <w:widowControl w:val="false"/>
        <w:suppressAutoHyphens w:val="true"/>
        <w:spacing w:lineRule="auto" w:line="240" w:before="0" w:after="0"/>
        <w:jc w:val="both"/>
        <w:rPr>
          <w:rFonts w:ascii="Liberation Serif" w:hAnsi="Liberation Serif" w:cs="Times New Roman"/>
          <w:sz w:val="28"/>
          <w:szCs w:val="28"/>
        </w:rPr>
      </w:pPr>
      <w:r>
        <w:rPr>
          <w:rFonts w:cs="Times New Roman" w:ascii="Liberation Serif" w:hAnsi="Liberation Serif"/>
          <w:sz w:val="28"/>
          <w:szCs w:val="28"/>
        </w:rPr>
      </w:r>
    </w:p>
    <w:p>
      <w:pPr>
        <w:pStyle w:val="Normal"/>
        <w:widowControl w:val="false"/>
        <w:suppressAutoHyphens w:val="true"/>
        <w:spacing w:lineRule="auto" w:line="240" w:before="0" w:after="0"/>
        <w:ind w:left="0" w:right="0" w:firstLine="709"/>
        <w:jc w:val="both"/>
        <w:rPr>
          <w:rFonts w:ascii="Liberation Serif" w:hAnsi="Liberation Serif" w:cs="Times New Roman"/>
          <w:i/>
          <w:i/>
          <w:sz w:val="28"/>
          <w:szCs w:val="28"/>
        </w:rPr>
      </w:pPr>
      <w:r>
        <w:rPr>
          <w:rFonts w:cs="Times New Roman" w:ascii="Liberation Serif" w:hAnsi="Liberation Serif"/>
          <w:i/>
          <w:sz w:val="28"/>
          <w:szCs w:val="28"/>
        </w:rPr>
      </w:r>
    </w:p>
    <w:p>
      <w:pPr>
        <w:pStyle w:val="Normal"/>
        <w:widowControl w:val="false"/>
        <w:suppressAutoHyphens w:val="true"/>
        <w:spacing w:lineRule="auto" w:line="240" w:before="0" w:after="0"/>
        <w:ind w:left="0" w:right="0" w:firstLine="709"/>
        <w:jc w:val="both"/>
        <w:rPr>
          <w:rFonts w:ascii="Liberation Serif" w:hAnsi="Liberation Serif"/>
          <w:sz w:val="28"/>
          <w:szCs w:val="28"/>
        </w:rPr>
      </w:pPr>
      <w:r>
        <w:rPr>
          <w:rFonts w:cs="Times New Roman" w:ascii="Liberation Serif" w:hAnsi="Liberation Serif"/>
          <w:sz w:val="28"/>
          <w:szCs w:val="28"/>
        </w:rPr>
        <w:t xml:space="preserve">Администрация Камышловского городского округа, в лице главы Камышловского городского округа </w:t>
      </w:r>
      <w:r>
        <w:rPr>
          <w:rFonts w:cs="Times New Roman" w:ascii="Liberation Serif" w:hAnsi="Liberation Serif"/>
          <w:i/>
          <w:sz w:val="28"/>
          <w:szCs w:val="28"/>
        </w:rPr>
        <w:t>_____________________________</w:t>
      </w:r>
      <w:r>
        <w:rPr>
          <w:rFonts w:cs="Times New Roman" w:ascii="Liberation Serif" w:hAnsi="Liberation Serif"/>
          <w:sz w:val="28"/>
          <w:szCs w:val="28"/>
        </w:rPr>
        <w:t>, действующего на основании Устава Камышловского городского округа, с одной стороны и</w:t>
      </w:r>
    </w:p>
    <w:p>
      <w:pPr>
        <w:pStyle w:val="Normal"/>
        <w:widowControl w:val="false"/>
        <w:suppressAutoHyphens w:val="true"/>
        <w:spacing w:lineRule="auto" w:line="240" w:before="0" w:after="0"/>
        <w:jc w:val="center"/>
        <w:rPr>
          <w:rFonts w:ascii="Liberation Serif" w:hAnsi="Liberation Serif"/>
          <w:sz w:val="28"/>
          <w:szCs w:val="28"/>
        </w:rPr>
      </w:pPr>
      <w:r>
        <w:rPr>
          <w:rFonts w:cs="Times New Roman" w:ascii="Liberation Serif" w:hAnsi="Liberation Serif"/>
          <w:i/>
          <w:sz w:val="28"/>
          <w:szCs w:val="28"/>
        </w:rPr>
        <w:t>__________________________________________________________________</w:t>
      </w:r>
      <w:r>
        <w:rPr>
          <w:rFonts w:cs="Times New Roman" w:ascii="Liberation Serif" w:hAnsi="Liberation Serif"/>
          <w:sz w:val="28"/>
          <w:szCs w:val="28"/>
        </w:rPr>
        <w:t xml:space="preserve"> (Ф.И.О., дата рождения, реквизиты документа, удостоверяющего личность)</w:t>
      </w:r>
    </w:p>
    <w:p>
      <w:pPr>
        <w:pStyle w:val="Normal"/>
        <w:widowControl w:val="false"/>
        <w:suppressAutoHyphens w:val="true"/>
        <w:spacing w:lineRule="auto" w:line="240" w:before="0" w:after="0"/>
        <w:jc w:val="center"/>
        <w:rPr>
          <w:rFonts w:ascii="Liberation Serif" w:hAnsi="Liberation Serif" w:cs="Times New Roman"/>
          <w:sz w:val="28"/>
          <w:szCs w:val="28"/>
        </w:rPr>
      </w:pPr>
      <w:r>
        <w:rPr>
          <w:rFonts w:cs="Times New Roman" w:ascii="Liberation Serif" w:hAnsi="Liberation Serif"/>
          <w:sz w:val="28"/>
          <w:szCs w:val="28"/>
        </w:rPr>
        <w:t xml:space="preserve">зарегистрированный (ая) по адресу___________________________________ </w:t>
      </w:r>
    </w:p>
    <w:p>
      <w:pPr>
        <w:pStyle w:val="Normal"/>
        <w:widowControl w:val="false"/>
        <w:suppressAutoHyphens w:val="true"/>
        <w:spacing w:lineRule="auto" w:line="240" w:before="0" w:after="0"/>
        <w:rPr>
          <w:rFonts w:ascii="Liberation Serif" w:hAnsi="Liberation Serif" w:cs="Times New Roman"/>
          <w:sz w:val="28"/>
          <w:szCs w:val="28"/>
        </w:rPr>
      </w:pPr>
      <w:r>
        <w:rPr>
          <w:rFonts w:cs="Times New Roman" w:ascii="Liberation Serif" w:hAnsi="Liberation Serif"/>
          <w:sz w:val="28"/>
          <w:szCs w:val="28"/>
        </w:rPr>
        <w:t>с другой стороны</w:t>
      </w:r>
    </w:p>
    <w:p>
      <w:pPr>
        <w:pStyle w:val="Normal"/>
        <w:widowControl w:val="false"/>
        <w:suppressAutoHyphens w:val="true"/>
        <w:spacing w:lineRule="auto" w:line="240" w:before="0" w:after="0"/>
        <w:ind w:left="0" w:right="0" w:firstLine="709"/>
        <w:jc w:val="both"/>
        <w:rPr>
          <w:rFonts w:ascii="Liberation Serif" w:hAnsi="Liberation Serif" w:cs="Times New Roman"/>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во исполнение постановления администрации Камышловского городского округа от «___» ________ ____ года №____ «Об изъятии земельного участка и находящихся на нем объектов недвижимого имущества для муниципальных нужд в связи с признанием жилого дома по адресу: Свердловская область, город Камышлов, улица ___________, дом ___ аварийным и подлежащим сносу», заключили настоящее соглашение о нижеследующем:</w:t>
      </w:r>
    </w:p>
    <w:p>
      <w:pPr>
        <w:pStyle w:val="Normal"/>
        <w:widowControl w:val="false"/>
        <w:suppressAutoHyphens w:val="true"/>
        <w:spacing w:lineRule="auto" w:line="240" w:before="0" w:after="0"/>
        <w:ind w:left="0" w:right="0" w:firstLine="709"/>
        <w:jc w:val="both"/>
        <w:rPr>
          <w:rFonts w:ascii="Liberation Serif" w:hAnsi="Liberation Serif" w:cs="Times New Roman"/>
          <w:sz w:val="28"/>
          <w:szCs w:val="28"/>
        </w:rPr>
      </w:pPr>
      <w:r>
        <w:rPr>
          <w:rFonts w:cs="Times New Roman" w:ascii="Liberation Serif" w:hAnsi="Liberation Serif"/>
          <w:sz w:val="28"/>
          <w:szCs w:val="28"/>
        </w:rPr>
      </w:r>
    </w:p>
    <w:p>
      <w:pPr>
        <w:pStyle w:val="Normal"/>
        <w:widowControl w:val="false"/>
        <w:suppressAutoHyphens w:val="true"/>
        <w:spacing w:lineRule="auto" w:line="240" w:before="0" w:after="0"/>
        <w:ind w:left="0" w:right="0" w:firstLine="709"/>
        <w:jc w:val="center"/>
        <w:rPr>
          <w:rFonts w:ascii="Liberation Serif" w:hAnsi="Liberation Serif" w:cs="Times New Roman"/>
          <w:sz w:val="28"/>
          <w:szCs w:val="28"/>
        </w:rPr>
      </w:pPr>
      <w:r>
        <w:rPr>
          <w:rFonts w:cs="Times New Roman" w:ascii="Liberation Serif" w:hAnsi="Liberation Serif"/>
          <w:sz w:val="28"/>
          <w:szCs w:val="28"/>
        </w:rPr>
        <w:t>1. ПРЕДМЕТ СОГЛАШЕНИЯ</w:t>
      </w:r>
    </w:p>
    <w:p>
      <w:pPr>
        <w:pStyle w:val="Normal"/>
        <w:widowControl w:val="false"/>
        <w:suppressAutoHyphens w:val="true"/>
        <w:spacing w:lineRule="auto" w:line="240" w:before="0" w:after="0"/>
        <w:ind w:left="0" w:right="0" w:firstLine="709"/>
        <w:jc w:val="both"/>
        <w:rPr>
          <w:rFonts w:ascii="Liberation Serif" w:hAnsi="Liberation Serif" w:cs="Times New Roman"/>
          <w:sz w:val="28"/>
          <w:szCs w:val="28"/>
        </w:rPr>
      </w:pPr>
      <w:r>
        <w:rPr>
          <w:rFonts w:cs="Times New Roman" w:ascii="Liberation Serif" w:hAnsi="Liberation Serif"/>
          <w:sz w:val="28"/>
          <w:szCs w:val="28"/>
        </w:rPr>
      </w:r>
    </w:p>
    <w:p>
      <w:pPr>
        <w:pStyle w:val="Normal"/>
        <w:widowControl w:val="false"/>
        <w:suppressAutoHyphens w:val="true"/>
        <w:spacing w:lineRule="auto" w:line="240" w:before="0" w:after="0"/>
        <w:ind w:left="0" w:right="0" w:firstLine="709"/>
        <w:jc w:val="both"/>
        <w:rPr>
          <w:rFonts w:ascii="Liberation Serif" w:hAnsi="Liberation Serif" w:cs="Times New Roman"/>
          <w:sz w:val="28"/>
          <w:szCs w:val="28"/>
        </w:rPr>
      </w:pPr>
      <w:r>
        <w:rPr>
          <w:rFonts w:cs="Times New Roman" w:ascii="Liberation Serif" w:hAnsi="Liberation Serif"/>
          <w:sz w:val="28"/>
          <w:szCs w:val="28"/>
        </w:rPr>
        <w:t>1.1. Предметом соглашения являются:</w:t>
      </w:r>
    </w:p>
    <w:p>
      <w:pPr>
        <w:pStyle w:val="Normal"/>
        <w:widowControl w:val="false"/>
        <w:suppressAutoHyphens w:val="true"/>
        <w:spacing w:lineRule="auto" w:line="240" w:before="0" w:after="0"/>
        <w:ind w:left="0" w:right="0" w:firstLine="709"/>
        <w:jc w:val="both"/>
        <w:rPr>
          <w:rFonts w:ascii="Liberation Serif" w:hAnsi="Liberation Serif" w:cs="Times New Roman"/>
          <w:sz w:val="28"/>
          <w:szCs w:val="28"/>
        </w:rPr>
      </w:pPr>
      <w:r>
        <w:rPr>
          <w:rFonts w:cs="Times New Roman" w:ascii="Liberation Serif" w:hAnsi="Liberation Serif"/>
          <w:sz w:val="28"/>
          <w:szCs w:val="28"/>
        </w:rPr>
        <w:t>- возмещение администрацией Камышловского городского округа гражданину взамен принадлежащего ему на праве собственности недвижимого имущества, стоимости нежилого помещения с кадастровым номером _______________, расположенного по адресу: город Камышлов, улица _____________, дом ___, общей площадью ___ кв.м., в денежной форме и размером в соответствии с законодательством Российской Федерации;</w:t>
      </w:r>
    </w:p>
    <w:p>
      <w:pPr>
        <w:pStyle w:val="Normal"/>
        <w:widowControl w:val="false"/>
        <w:suppressAutoHyphens w:val="true"/>
        <w:spacing w:lineRule="auto" w:line="240" w:before="0" w:after="0"/>
        <w:ind w:left="0" w:right="0" w:firstLine="709"/>
        <w:jc w:val="both"/>
        <w:rPr>
          <w:rFonts w:ascii="Liberation Serif" w:hAnsi="Liberation Serif" w:cs="Times New Roman"/>
          <w:sz w:val="28"/>
          <w:szCs w:val="28"/>
        </w:rPr>
      </w:pPr>
      <w:r>
        <w:rPr>
          <w:rFonts w:cs="Times New Roman" w:ascii="Liberation Serif" w:hAnsi="Liberation Serif"/>
          <w:sz w:val="28"/>
          <w:szCs w:val="28"/>
        </w:rPr>
        <w:t>- передача гражданином Камышловскому городскому округу права собственности на указанное выше недвижимое имущество;</w:t>
      </w:r>
    </w:p>
    <w:p>
      <w:pPr>
        <w:pStyle w:val="Normal"/>
        <w:widowControl w:val="false"/>
        <w:suppressAutoHyphens w:val="true"/>
        <w:spacing w:lineRule="auto" w:line="240" w:before="0" w:after="0"/>
        <w:ind w:left="0" w:right="0" w:firstLine="709"/>
        <w:jc w:val="both"/>
        <w:rPr>
          <w:rFonts w:ascii="Liberation Serif" w:hAnsi="Liberation Serif" w:cs="Times New Roman"/>
          <w:sz w:val="28"/>
          <w:szCs w:val="28"/>
        </w:rPr>
      </w:pPr>
      <w:r>
        <w:rPr>
          <w:rFonts w:cs="Times New Roman" w:ascii="Liberation Serif" w:hAnsi="Liberation Serif"/>
          <w:sz w:val="28"/>
          <w:szCs w:val="28"/>
        </w:rPr>
        <w:t>- фактическое освобождение гражданином (членами его семьи и иными лицами, находящимися в нем) указанного недвижимого имущества.</w:t>
      </w:r>
    </w:p>
    <w:p>
      <w:pPr>
        <w:pStyle w:val="Normal"/>
        <w:widowControl w:val="false"/>
        <w:suppressAutoHyphens w:val="true"/>
        <w:spacing w:lineRule="auto" w:line="240" w:before="0" w:after="0"/>
        <w:ind w:left="0" w:right="0" w:firstLine="709"/>
        <w:jc w:val="both"/>
        <w:rPr>
          <w:rFonts w:ascii="Liberation Serif" w:hAnsi="Liberation Serif" w:cs="Times New Roman"/>
          <w:sz w:val="28"/>
          <w:szCs w:val="28"/>
        </w:rPr>
      </w:pPr>
      <w:r>
        <w:rPr>
          <w:rFonts w:cs="Times New Roman" w:ascii="Liberation Serif" w:hAnsi="Liberation Serif"/>
          <w:sz w:val="28"/>
          <w:szCs w:val="28"/>
        </w:rPr>
      </w:r>
    </w:p>
    <w:p>
      <w:pPr>
        <w:pStyle w:val="Normal"/>
        <w:widowControl w:val="false"/>
        <w:suppressAutoHyphens w:val="true"/>
        <w:spacing w:lineRule="auto" w:line="240" w:before="0" w:after="0"/>
        <w:ind w:left="0" w:right="0" w:firstLine="709"/>
        <w:jc w:val="both"/>
        <w:rPr>
          <w:rFonts w:ascii="Liberation Serif" w:hAnsi="Liberation Serif" w:cs="Times New Roman"/>
          <w:sz w:val="28"/>
          <w:szCs w:val="28"/>
        </w:rPr>
      </w:pPr>
      <w:r>
        <w:rPr>
          <w:rFonts w:cs="Times New Roman" w:ascii="Liberation Serif" w:hAnsi="Liberation Serif"/>
          <w:sz w:val="28"/>
          <w:szCs w:val="28"/>
        </w:rPr>
        <w:t>1.2. Право собственности на указанное выше недвижимое имущество принадлежит гражданину на основании ____________________________ Дата регистрации: __________. Номер регистрации: _______________, право зарегистрировано в ________________________________________________, о чем в Едином государственном реестре прав на недвижимое имущество и сделок с ним «__» ________ ______ года сделана запись регистрации №____________________.</w:t>
      </w:r>
    </w:p>
    <w:p>
      <w:pPr>
        <w:pStyle w:val="Normal"/>
        <w:widowControl w:val="false"/>
        <w:suppressAutoHyphens w:val="true"/>
        <w:spacing w:lineRule="auto" w:line="240" w:before="0" w:after="0"/>
        <w:ind w:left="0" w:right="0" w:firstLine="709"/>
        <w:jc w:val="both"/>
        <w:rPr>
          <w:rFonts w:ascii="Liberation Serif" w:hAnsi="Liberation Serif" w:cs="Times New Roman"/>
          <w:sz w:val="28"/>
          <w:szCs w:val="28"/>
        </w:rPr>
      </w:pPr>
      <w:r>
        <w:rPr>
          <w:rFonts w:cs="Times New Roman" w:ascii="Liberation Serif" w:hAnsi="Liberation Serif"/>
          <w:sz w:val="28"/>
          <w:szCs w:val="28"/>
        </w:rPr>
        <w:t>Право общей долевой собственности гражданина на земельный участок, расположенный под многоквартирным домом, возникает в силу части 2 и части 5 статьи 16 Федерального закона от 29 декабря 2004 №189-ФЗ «О введении в действие Жилищного кодекса Российской Федерации», без дополнительного оформления перехода права.</w:t>
      </w:r>
    </w:p>
    <w:p>
      <w:pPr>
        <w:pStyle w:val="Normal"/>
        <w:widowControl w:val="false"/>
        <w:suppressAutoHyphens w:val="true"/>
        <w:spacing w:lineRule="auto" w:line="240" w:before="0" w:after="0"/>
        <w:ind w:left="0" w:right="0" w:firstLine="709"/>
        <w:jc w:val="both"/>
        <w:rPr>
          <w:rFonts w:ascii="Liberation Serif" w:hAnsi="Liberation Serif" w:cs="Times New Roman"/>
          <w:sz w:val="28"/>
          <w:szCs w:val="28"/>
        </w:rPr>
      </w:pPr>
      <w:r>
        <w:rPr>
          <w:rFonts w:cs="Times New Roman" w:ascii="Liberation Serif" w:hAnsi="Liberation Serif"/>
          <w:sz w:val="28"/>
          <w:szCs w:val="28"/>
        </w:rPr>
        <w:t>Указанное недвижимое имущество до настоящего времени никому не продано, не заложено, в споре и под запрещением (арестом) не состоит, не обременено денежными обязательствами по оплате жилого помещения и коммунальных услуг, а также правами третьих лиц.</w:t>
      </w:r>
    </w:p>
    <w:p>
      <w:pPr>
        <w:pStyle w:val="Normal"/>
        <w:widowControl w:val="false"/>
        <w:suppressAutoHyphens w:val="true"/>
        <w:spacing w:lineRule="auto" w:line="240" w:before="0" w:after="0"/>
        <w:ind w:left="0" w:right="0" w:firstLine="709"/>
        <w:jc w:val="both"/>
        <w:rPr>
          <w:rFonts w:ascii="Liberation Serif" w:hAnsi="Liberation Serif" w:cs="Times New Roman"/>
          <w:sz w:val="28"/>
          <w:szCs w:val="28"/>
        </w:rPr>
      </w:pPr>
      <w:r>
        <w:rPr>
          <w:rFonts w:cs="Times New Roman" w:ascii="Liberation Serif" w:hAnsi="Liberation Serif"/>
          <w:sz w:val="28"/>
          <w:szCs w:val="28"/>
        </w:rPr>
      </w:r>
    </w:p>
    <w:p>
      <w:pPr>
        <w:pStyle w:val="Normal"/>
        <w:widowControl w:val="false"/>
        <w:suppressAutoHyphens w:val="true"/>
        <w:spacing w:lineRule="auto" w:line="240" w:before="0" w:after="0"/>
        <w:ind w:left="0" w:right="0" w:firstLine="709"/>
        <w:jc w:val="center"/>
        <w:rPr>
          <w:rFonts w:ascii="Liberation Serif" w:hAnsi="Liberation Serif" w:cs="Times New Roman"/>
          <w:sz w:val="28"/>
          <w:szCs w:val="28"/>
        </w:rPr>
      </w:pPr>
      <w:r>
        <w:rPr>
          <w:rFonts w:cs="Times New Roman" w:ascii="Liberation Serif" w:hAnsi="Liberation Serif"/>
          <w:sz w:val="28"/>
          <w:szCs w:val="28"/>
        </w:rPr>
        <w:t>2. СТОИМОСТЬ И ПОРЯДОК РАСЧЕТОВ</w:t>
      </w:r>
    </w:p>
    <w:p>
      <w:pPr>
        <w:pStyle w:val="Normal"/>
        <w:widowControl w:val="false"/>
        <w:suppressAutoHyphens w:val="true"/>
        <w:spacing w:lineRule="auto" w:line="240" w:before="0" w:after="0"/>
        <w:ind w:left="0" w:right="0" w:firstLine="709"/>
        <w:jc w:val="both"/>
        <w:rPr>
          <w:rFonts w:ascii="Liberation Serif" w:hAnsi="Liberation Serif" w:cs="Times New Roman"/>
          <w:sz w:val="28"/>
          <w:szCs w:val="28"/>
        </w:rPr>
      </w:pPr>
      <w:r>
        <w:rPr>
          <w:rFonts w:cs="Times New Roman" w:ascii="Liberation Serif" w:hAnsi="Liberation Serif"/>
          <w:sz w:val="28"/>
          <w:szCs w:val="28"/>
        </w:rPr>
      </w:r>
    </w:p>
    <w:p>
      <w:pPr>
        <w:pStyle w:val="Normal"/>
        <w:widowControl w:val="false"/>
        <w:suppressAutoHyphens w:val="true"/>
        <w:spacing w:lineRule="auto" w:line="240" w:before="0" w:after="0"/>
        <w:ind w:left="0" w:right="0" w:firstLine="709"/>
        <w:jc w:val="both"/>
        <w:rPr>
          <w:rFonts w:ascii="Liberation Serif" w:hAnsi="Liberation Serif" w:cs="Times New Roman"/>
          <w:sz w:val="28"/>
          <w:szCs w:val="28"/>
        </w:rPr>
      </w:pPr>
      <w:r>
        <w:rPr>
          <w:rFonts w:cs="Times New Roman" w:ascii="Liberation Serif" w:hAnsi="Liberation Serif"/>
          <w:sz w:val="28"/>
          <w:szCs w:val="28"/>
        </w:rPr>
        <w:t>2.1.  Размер возмещения за недвижимое имущество, принадлежащее на праве собственности гражданину, составляет ____________ рублей (_________________________________________________ рублей __ копеек).</w:t>
      </w:r>
    </w:p>
    <w:p>
      <w:pPr>
        <w:pStyle w:val="Normal"/>
        <w:widowControl w:val="false"/>
        <w:suppressAutoHyphens w:val="true"/>
        <w:spacing w:lineRule="auto" w:line="240" w:before="0" w:after="0"/>
        <w:ind w:left="0" w:right="0" w:firstLine="709"/>
        <w:jc w:val="both"/>
        <w:rPr>
          <w:rFonts w:ascii="Liberation Serif" w:hAnsi="Liberation Serif" w:cs="Times New Roman"/>
          <w:sz w:val="28"/>
          <w:szCs w:val="28"/>
        </w:rPr>
      </w:pPr>
      <w:r>
        <w:rPr>
          <w:rFonts w:cs="Times New Roman" w:ascii="Liberation Serif" w:hAnsi="Liberation Serif"/>
          <w:sz w:val="28"/>
          <w:szCs w:val="28"/>
        </w:rPr>
        <w:t>2.2. Денежные средства в размере, указанном в пункте 2.1 перечисляются на лицевой счет гражданина, открытый в банке Российской Федерации.</w:t>
      </w:r>
    </w:p>
    <w:p>
      <w:pPr>
        <w:pStyle w:val="Normal"/>
        <w:widowControl w:val="false"/>
        <w:suppressAutoHyphens w:val="true"/>
        <w:spacing w:lineRule="auto" w:line="240" w:before="0" w:after="0"/>
        <w:ind w:left="0" w:right="0" w:firstLine="709"/>
        <w:jc w:val="both"/>
        <w:rPr>
          <w:rFonts w:ascii="Liberation Serif" w:hAnsi="Liberation Serif" w:cs="Times New Roman"/>
          <w:sz w:val="28"/>
          <w:szCs w:val="28"/>
        </w:rPr>
      </w:pPr>
      <w:r>
        <w:rPr>
          <w:rFonts w:cs="Times New Roman" w:ascii="Liberation Serif" w:hAnsi="Liberation Serif"/>
          <w:sz w:val="28"/>
          <w:szCs w:val="28"/>
        </w:rPr>
        <w:t>2.3. Расчет размера возмещения за недвижимое имущество, принадлежащее на праве собственности гражданину, произведен независимым оценщиком ___________________________________________,</w:t>
      </w:r>
    </w:p>
    <w:p>
      <w:pPr>
        <w:pStyle w:val="Normal"/>
        <w:widowControl w:val="false"/>
        <w:suppressAutoHyphens w:val="true"/>
        <w:spacing w:lineRule="auto" w:line="240" w:before="0" w:after="0"/>
        <w:ind w:left="0" w:right="0" w:firstLine="709"/>
        <w:jc w:val="both"/>
        <w:rPr>
          <w:rFonts w:ascii="Liberation Serif" w:hAnsi="Liberation Serif" w:cs="Times New Roman"/>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(реквизиты организации)</w:t>
      </w:r>
    </w:p>
    <w:p>
      <w:pPr>
        <w:pStyle w:val="Normal"/>
        <w:widowControl w:val="false"/>
        <w:suppressAutoHyphens w:val="true"/>
        <w:spacing w:lineRule="auto" w:line="240" w:before="0" w:after="0"/>
        <w:ind w:left="0" w:right="0" w:firstLine="709"/>
        <w:jc w:val="both"/>
        <w:rPr>
          <w:rFonts w:ascii="Liberation Serif" w:hAnsi="Liberation Serif" w:cs="Times New Roman"/>
          <w:sz w:val="28"/>
          <w:szCs w:val="28"/>
        </w:rPr>
      </w:pPr>
      <w:r>
        <w:rPr>
          <w:rFonts w:cs="Times New Roman" w:ascii="Liberation Serif" w:hAnsi="Liberation Serif"/>
          <w:sz w:val="28"/>
          <w:szCs w:val="28"/>
        </w:rPr>
        <w:t>Оценка выполнена в соответствии со стандартами профессиональной практики оценщика на основании ____________________________________.</w:t>
      </w:r>
    </w:p>
    <w:p>
      <w:pPr>
        <w:pStyle w:val="Normal"/>
        <w:widowControl w:val="false"/>
        <w:suppressAutoHyphens w:val="true"/>
        <w:spacing w:lineRule="auto" w:line="240" w:before="0" w:after="0"/>
        <w:ind w:left="0" w:right="0" w:firstLine="709"/>
        <w:jc w:val="both"/>
        <w:rPr>
          <w:rFonts w:ascii="Liberation Serif" w:hAnsi="Liberation Serif" w:cs="Times New Roman"/>
          <w:sz w:val="28"/>
          <w:szCs w:val="28"/>
        </w:rPr>
      </w:pPr>
      <w:r>
        <w:rPr>
          <w:rFonts w:cs="Times New Roman" w:ascii="Liberation Serif" w:hAnsi="Liberation Serif"/>
          <w:sz w:val="28"/>
          <w:szCs w:val="28"/>
        </w:rPr>
      </w:r>
    </w:p>
    <w:p>
      <w:pPr>
        <w:pStyle w:val="Normal"/>
        <w:widowControl w:val="false"/>
        <w:suppressAutoHyphens w:val="true"/>
        <w:spacing w:lineRule="auto" w:line="240" w:before="0" w:after="0"/>
        <w:ind w:left="0" w:right="0" w:firstLine="709"/>
        <w:jc w:val="center"/>
        <w:rPr>
          <w:rFonts w:ascii="Liberation Serif" w:hAnsi="Liberation Serif" w:cs="Times New Roman"/>
          <w:sz w:val="28"/>
          <w:szCs w:val="28"/>
        </w:rPr>
      </w:pPr>
      <w:r>
        <w:rPr>
          <w:rFonts w:cs="Times New Roman" w:ascii="Liberation Serif" w:hAnsi="Liberation Serif"/>
          <w:sz w:val="28"/>
          <w:szCs w:val="28"/>
        </w:rPr>
        <w:t>3. ОБЯЗАТЕЛЬСТВА СТОРОН</w:t>
      </w:r>
    </w:p>
    <w:p>
      <w:pPr>
        <w:pStyle w:val="Normal"/>
        <w:widowControl w:val="false"/>
        <w:suppressAutoHyphens w:val="true"/>
        <w:spacing w:lineRule="auto" w:line="240" w:before="0" w:after="0"/>
        <w:ind w:left="0" w:right="0" w:firstLine="709"/>
        <w:jc w:val="both"/>
        <w:rPr>
          <w:rFonts w:ascii="Liberation Serif" w:hAnsi="Liberation Serif" w:cs="Times New Roman"/>
          <w:sz w:val="28"/>
          <w:szCs w:val="28"/>
        </w:rPr>
      </w:pPr>
      <w:r>
        <w:rPr>
          <w:rFonts w:cs="Times New Roman" w:ascii="Liberation Serif" w:hAnsi="Liberation Serif"/>
          <w:sz w:val="28"/>
          <w:szCs w:val="28"/>
        </w:rPr>
        <w:t>3.1. Гражданин обязан:</w:t>
      </w:r>
    </w:p>
    <w:p>
      <w:pPr>
        <w:pStyle w:val="Normal"/>
        <w:widowControl w:val="false"/>
        <w:suppressAutoHyphens w:val="true"/>
        <w:spacing w:lineRule="auto" w:line="240" w:before="0" w:after="0"/>
        <w:ind w:left="0" w:right="0" w:firstLine="709"/>
        <w:jc w:val="both"/>
        <w:rPr>
          <w:rFonts w:ascii="Liberation Serif" w:hAnsi="Liberation Serif" w:cs="Times New Roman"/>
          <w:bCs/>
          <w:color w:val="000000"/>
          <w:sz w:val="28"/>
          <w:szCs w:val="28"/>
        </w:rPr>
      </w:pPr>
      <w:r>
        <w:rPr>
          <w:rFonts w:cs="Times New Roman" w:ascii="Liberation Serif" w:hAnsi="Liberation Serif"/>
          <w:bCs/>
          <w:color w:val="000000"/>
          <w:sz w:val="28"/>
          <w:szCs w:val="28"/>
        </w:rPr>
        <w:t>3.1.1. Освободить объект недвижимости, указанный в пункте 1.1. в течение тридцати дней с момента подписания настоящего соглашения.</w:t>
      </w:r>
    </w:p>
    <w:p>
      <w:pPr>
        <w:pStyle w:val="Normal"/>
        <w:widowControl w:val="false"/>
        <w:suppressAutoHyphens w:val="true"/>
        <w:spacing w:lineRule="auto" w:line="240" w:before="0" w:after="0"/>
        <w:ind w:left="0" w:right="0" w:firstLine="709"/>
        <w:jc w:val="both"/>
        <w:rPr>
          <w:rFonts w:ascii="Liberation Serif" w:hAnsi="Liberation Serif" w:cs="Times New Roman"/>
          <w:bCs/>
          <w:color w:val="000000"/>
          <w:sz w:val="28"/>
          <w:szCs w:val="28"/>
        </w:rPr>
      </w:pPr>
      <w:r>
        <w:rPr>
          <w:rFonts w:cs="Times New Roman" w:ascii="Liberation Serif" w:hAnsi="Liberation Serif"/>
          <w:bCs/>
          <w:color w:val="000000"/>
          <w:sz w:val="28"/>
          <w:szCs w:val="28"/>
        </w:rPr>
        <w:t>3.1.2. Передать указанное в пункте 1.1 недвижимое имущество по акту приема-передачи в течение тридцати дней с момента подписания настоящего соглашения.</w:t>
      </w:r>
    </w:p>
    <w:p>
      <w:pPr>
        <w:pStyle w:val="Normal"/>
        <w:widowControl w:val="false"/>
        <w:suppressAutoHyphens w:val="true"/>
        <w:spacing w:lineRule="auto" w:line="240" w:before="0" w:after="0"/>
        <w:ind w:left="0" w:right="0" w:firstLine="709"/>
        <w:jc w:val="both"/>
        <w:rPr>
          <w:rFonts w:ascii="Liberation Serif" w:hAnsi="Liberation Serif" w:cs="Times New Roman"/>
          <w:bCs/>
          <w:color w:val="000000"/>
          <w:sz w:val="28"/>
          <w:szCs w:val="28"/>
        </w:rPr>
      </w:pPr>
      <w:r>
        <w:rPr>
          <w:rFonts w:cs="Times New Roman" w:ascii="Liberation Serif" w:hAnsi="Liberation Serif"/>
          <w:bCs/>
          <w:color w:val="000000"/>
          <w:sz w:val="28"/>
          <w:szCs w:val="28"/>
        </w:rPr>
        <w:t>3.1.3. Представить в администрацию Камышловского городского округа в течение 10 дней с момента подписания настоящего соглашения реквизиты для перечисления, указанного в пункте 2.1 возмещения за изымаемое недвижимое имущество.</w:t>
      </w:r>
    </w:p>
    <w:p>
      <w:pPr>
        <w:pStyle w:val="Normal"/>
        <w:widowControl w:val="false"/>
        <w:suppressAutoHyphens w:val="true"/>
        <w:spacing w:lineRule="auto" w:line="240" w:before="0" w:after="0"/>
        <w:ind w:left="0" w:right="0" w:firstLine="709"/>
        <w:jc w:val="both"/>
        <w:rPr>
          <w:rFonts w:ascii="Liberation Serif" w:hAnsi="Liberation Serif" w:cs="Times New Roman"/>
          <w:bCs/>
          <w:color w:val="000000"/>
          <w:sz w:val="28"/>
          <w:szCs w:val="28"/>
        </w:rPr>
      </w:pPr>
      <w:r>
        <w:rPr>
          <w:rFonts w:cs="Times New Roman" w:ascii="Liberation Serif" w:hAnsi="Liberation Serif"/>
          <w:bCs/>
          <w:color w:val="000000"/>
          <w:sz w:val="28"/>
          <w:szCs w:val="28"/>
        </w:rPr>
        <w:t>3.2. Администрация Камышловского городского округа обязана:</w:t>
      </w:r>
    </w:p>
    <w:p>
      <w:pPr>
        <w:pStyle w:val="Normal"/>
        <w:widowControl w:val="false"/>
        <w:suppressAutoHyphens w:val="true"/>
        <w:spacing w:lineRule="auto" w:line="240" w:before="0" w:after="0"/>
        <w:ind w:left="0" w:right="0" w:firstLine="709"/>
        <w:jc w:val="both"/>
        <w:rPr>
          <w:rFonts w:ascii="Liberation Serif" w:hAnsi="Liberation Serif" w:cs="Times New Roman"/>
          <w:bCs/>
          <w:color w:val="000000"/>
          <w:sz w:val="28"/>
          <w:szCs w:val="28"/>
        </w:rPr>
      </w:pPr>
      <w:r>
        <w:rPr>
          <w:rFonts w:cs="Times New Roman" w:ascii="Liberation Serif" w:hAnsi="Liberation Serif"/>
          <w:bCs/>
          <w:color w:val="000000"/>
          <w:sz w:val="28"/>
          <w:szCs w:val="28"/>
        </w:rPr>
        <w:t>3.2.1. Обеспечить выплату гражданину указанного в пункте 2.1 возмещения за изымаемое имущество в течение _________ месяцев с даты подписания настоящего соглашения.</w:t>
      </w:r>
    </w:p>
    <w:p>
      <w:pPr>
        <w:pStyle w:val="Normal"/>
        <w:widowControl w:val="false"/>
        <w:suppressAutoHyphens w:val="true"/>
        <w:spacing w:lineRule="auto" w:line="240" w:before="0" w:after="0"/>
        <w:ind w:left="0" w:right="0" w:firstLine="709"/>
        <w:jc w:val="both"/>
        <w:rPr>
          <w:rFonts w:ascii="Liberation Serif" w:hAnsi="Liberation Serif" w:cs="Times New Roman"/>
          <w:bCs/>
          <w:color w:val="000000"/>
          <w:sz w:val="28"/>
          <w:szCs w:val="28"/>
        </w:rPr>
      </w:pPr>
      <w:r>
        <w:rPr>
          <w:rFonts w:cs="Times New Roman" w:ascii="Liberation Serif" w:hAnsi="Liberation Serif"/>
          <w:bCs/>
          <w:color w:val="000000"/>
          <w:sz w:val="28"/>
          <w:szCs w:val="28"/>
        </w:rPr>
        <w:t>3.2.2. Подписать акт приема-передачи изымаемого недвижимого имущества.</w:t>
      </w:r>
    </w:p>
    <w:p>
      <w:pPr>
        <w:pStyle w:val="Normal"/>
        <w:widowControl w:val="false"/>
        <w:suppressAutoHyphens w:val="true"/>
        <w:spacing w:lineRule="auto" w:line="240" w:before="0" w:after="0"/>
        <w:ind w:left="0" w:right="0" w:firstLine="709"/>
        <w:jc w:val="center"/>
        <w:rPr>
          <w:rFonts w:ascii="Liberation Serif" w:hAnsi="Liberation Serif" w:cs="Times New Roman"/>
          <w:bCs/>
          <w:color w:val="000000"/>
          <w:sz w:val="28"/>
          <w:szCs w:val="28"/>
        </w:rPr>
      </w:pPr>
      <w:r>
        <w:rPr>
          <w:rFonts w:cs="Times New Roman" w:ascii="Liberation Serif" w:hAnsi="Liberation Serif"/>
          <w:bCs/>
          <w:color w:val="000000"/>
          <w:sz w:val="28"/>
          <w:szCs w:val="28"/>
        </w:rPr>
        <w:t>4. ОТВЕТСТВЕННОСТЬ СТОРОН</w:t>
      </w:r>
    </w:p>
    <w:p>
      <w:pPr>
        <w:pStyle w:val="Normal"/>
        <w:widowControl w:val="false"/>
        <w:suppressAutoHyphens w:val="true"/>
        <w:spacing w:lineRule="auto" w:line="240" w:before="0" w:after="0"/>
        <w:ind w:left="0" w:right="0" w:firstLine="709"/>
        <w:jc w:val="both"/>
        <w:rPr>
          <w:rFonts w:ascii="Liberation Serif" w:hAnsi="Liberation Serif" w:cs="Times New Roman"/>
          <w:bCs/>
          <w:color w:val="000000"/>
          <w:sz w:val="28"/>
          <w:szCs w:val="28"/>
        </w:rPr>
      </w:pPr>
      <w:r>
        <w:rPr>
          <w:rFonts w:cs="Times New Roman" w:ascii="Liberation Serif" w:hAnsi="Liberation Serif"/>
          <w:bCs/>
          <w:color w:val="000000"/>
          <w:sz w:val="28"/>
          <w:szCs w:val="28"/>
        </w:rPr>
        <w:t>В случае невыполнения гражданином обязательств, предусмотренных частью 3.1 настоящего соглашения, администрация Камышловского городского округа вправе рассматривать это как отказ от обязательств, достигнутых соглашением. Требования о выполнении соглашения, а также выкуп недвижимого имущества будут осуществляться в соответствии с законодательством Российской Федерации.</w:t>
      </w:r>
    </w:p>
    <w:p>
      <w:pPr>
        <w:pStyle w:val="Normal"/>
        <w:widowControl w:val="false"/>
        <w:suppressAutoHyphens w:val="true"/>
        <w:spacing w:lineRule="auto" w:line="240" w:before="0" w:after="0"/>
        <w:ind w:left="0" w:right="0" w:firstLine="709"/>
        <w:jc w:val="center"/>
        <w:rPr>
          <w:rFonts w:ascii="Liberation Serif" w:hAnsi="Liberation Serif" w:cs="Times New Roman"/>
          <w:bCs/>
          <w:color w:val="000000"/>
          <w:sz w:val="28"/>
          <w:szCs w:val="28"/>
        </w:rPr>
      </w:pPr>
      <w:r>
        <w:rPr>
          <w:rFonts w:cs="Times New Roman" w:ascii="Liberation Serif" w:hAnsi="Liberation Serif"/>
          <w:bCs/>
          <w:color w:val="000000"/>
          <w:sz w:val="28"/>
          <w:szCs w:val="28"/>
        </w:rPr>
        <w:t>5. ЗАКЛЮЧИТЕЛЬНЫЕ ПОЛОЖЕНИЯ</w:t>
      </w:r>
    </w:p>
    <w:p>
      <w:pPr>
        <w:pStyle w:val="Normal"/>
        <w:widowControl w:val="false"/>
        <w:suppressAutoHyphens w:val="true"/>
        <w:spacing w:lineRule="auto" w:line="240" w:before="0" w:after="0"/>
        <w:ind w:left="0" w:right="0" w:firstLine="709"/>
        <w:jc w:val="both"/>
        <w:rPr>
          <w:rFonts w:ascii="Liberation Serif" w:hAnsi="Liberation Serif"/>
          <w:sz w:val="28"/>
          <w:szCs w:val="28"/>
        </w:rPr>
      </w:pPr>
      <w:r>
        <w:rPr>
          <w:rFonts w:cs="Times New Roman" w:ascii="Liberation Serif" w:hAnsi="Liberation Serif"/>
          <w:bCs/>
          <w:color w:val="000000"/>
          <w:sz w:val="28"/>
          <w:szCs w:val="28"/>
        </w:rPr>
        <w:t>5.1. Любые изменения и</w:t>
      </w:r>
      <w:bookmarkStart w:id="2" w:name="_GoBack2"/>
      <w:bookmarkEnd w:id="2"/>
      <w:r>
        <w:rPr>
          <w:rFonts w:cs="Times New Roman" w:ascii="Liberation Serif" w:hAnsi="Liberation Serif"/>
          <w:bCs/>
          <w:color w:val="000000"/>
          <w:sz w:val="28"/>
          <w:szCs w:val="28"/>
        </w:rPr>
        <w:t xml:space="preserve"> дополнения к настоящему соглашению действительны лишь при условии, что они совершены в письменной форме и подписаны сторонами.</w:t>
      </w:r>
    </w:p>
    <w:p>
      <w:pPr>
        <w:pStyle w:val="Normal"/>
        <w:widowControl w:val="false"/>
        <w:suppressAutoHyphens w:val="true"/>
        <w:spacing w:lineRule="auto" w:line="240" w:before="0" w:after="0"/>
        <w:ind w:left="0" w:right="0" w:firstLine="709"/>
        <w:jc w:val="both"/>
        <w:rPr>
          <w:rFonts w:ascii="Liberation Serif" w:hAnsi="Liberation Serif" w:cs="Times New Roman"/>
          <w:bCs/>
          <w:color w:val="000000"/>
          <w:sz w:val="28"/>
          <w:szCs w:val="28"/>
        </w:rPr>
      </w:pPr>
      <w:r>
        <w:rPr>
          <w:rFonts w:cs="Times New Roman" w:ascii="Liberation Serif" w:hAnsi="Liberation Serif"/>
          <w:bCs/>
          <w:color w:val="000000"/>
          <w:sz w:val="28"/>
          <w:szCs w:val="28"/>
        </w:rPr>
        <w:t>5.2. Настоящее соглашение считается вступившим в силу с момента подписания сторонами.</w:t>
      </w:r>
    </w:p>
    <w:p>
      <w:pPr>
        <w:pStyle w:val="Normal"/>
        <w:widowControl w:val="false"/>
        <w:suppressAutoHyphens w:val="true"/>
        <w:spacing w:lineRule="auto" w:line="240" w:before="0" w:after="0"/>
        <w:ind w:left="0" w:right="0" w:firstLine="709"/>
        <w:jc w:val="both"/>
        <w:rPr>
          <w:rFonts w:ascii="Liberation Serif" w:hAnsi="Liberation Serif" w:cs="Times New Roman"/>
          <w:bCs/>
          <w:color w:val="000000"/>
          <w:sz w:val="28"/>
          <w:szCs w:val="28"/>
        </w:rPr>
      </w:pPr>
      <w:r>
        <w:rPr>
          <w:rFonts w:cs="Times New Roman" w:ascii="Liberation Serif" w:hAnsi="Liberation Serif"/>
          <w:bCs/>
          <w:color w:val="000000"/>
          <w:sz w:val="28"/>
          <w:szCs w:val="28"/>
        </w:rPr>
        <w:t>5.3. Настоящее соглашение составлено в трех экземплярах, имеющих одинаковую юридическую силу, по одному для каждой из сторон.</w:t>
      </w:r>
    </w:p>
    <w:p>
      <w:pPr>
        <w:pStyle w:val="Normal"/>
        <w:widowControl w:val="false"/>
        <w:suppressAutoHyphens w:val="true"/>
        <w:spacing w:lineRule="auto" w:line="240" w:before="0" w:after="0"/>
        <w:ind w:left="0" w:right="0" w:firstLine="709"/>
        <w:jc w:val="both"/>
        <w:rPr>
          <w:rFonts w:ascii="Liberation Serif" w:hAnsi="Liberation Serif" w:cs="Times New Roman"/>
          <w:bCs/>
          <w:color w:val="000000"/>
          <w:sz w:val="28"/>
          <w:szCs w:val="28"/>
        </w:rPr>
      </w:pPr>
      <w:r>
        <w:rPr>
          <w:rFonts w:cs="Times New Roman" w:ascii="Liberation Serif" w:hAnsi="Liberation Serif"/>
          <w:bCs/>
          <w:color w:val="000000"/>
          <w:sz w:val="28"/>
          <w:szCs w:val="28"/>
        </w:rPr>
      </w:r>
    </w:p>
    <w:p>
      <w:pPr>
        <w:pStyle w:val="Normal"/>
        <w:widowControl w:val="false"/>
        <w:suppressAutoHyphens w:val="true"/>
        <w:spacing w:lineRule="auto" w:line="240" w:before="0" w:after="0"/>
        <w:ind w:left="0" w:right="0" w:firstLine="709"/>
        <w:jc w:val="center"/>
        <w:rPr>
          <w:rFonts w:ascii="Liberation Serif" w:hAnsi="Liberation Serif" w:cs="Times New Roman"/>
          <w:bCs/>
          <w:color w:val="000000"/>
          <w:sz w:val="28"/>
          <w:szCs w:val="28"/>
        </w:rPr>
      </w:pPr>
      <w:r>
        <w:rPr>
          <w:rFonts w:cs="Times New Roman" w:ascii="Liberation Serif" w:hAnsi="Liberation Serif"/>
          <w:bCs/>
          <w:color w:val="000000"/>
          <w:sz w:val="28"/>
          <w:szCs w:val="28"/>
        </w:rPr>
        <w:t>6. АДРЕСА, РЕКВИЗИТЫ И ПОДПИСИ СТОРОН</w:t>
      </w:r>
    </w:p>
    <w:p>
      <w:pPr>
        <w:pStyle w:val="Normal"/>
        <w:widowControl w:val="false"/>
        <w:suppressAutoHyphens w:val="true"/>
        <w:spacing w:lineRule="auto" w:line="240" w:before="0" w:after="0"/>
        <w:ind w:left="0" w:right="0" w:firstLine="709"/>
        <w:jc w:val="center"/>
        <w:rPr>
          <w:rFonts w:ascii="Liberation Serif" w:hAnsi="Liberation Serif" w:cs="Times New Roman"/>
          <w:bCs/>
          <w:color w:val="000000"/>
          <w:sz w:val="28"/>
          <w:szCs w:val="28"/>
        </w:rPr>
      </w:pPr>
      <w:r>
        <w:rPr>
          <w:rFonts w:cs="Times New Roman" w:ascii="Liberation Serif" w:hAnsi="Liberation Serif"/>
          <w:bCs/>
          <w:color w:val="000000"/>
          <w:sz w:val="28"/>
          <w:szCs w:val="28"/>
        </w:rPr>
      </w:r>
    </w:p>
    <w:p>
      <w:pPr>
        <w:pStyle w:val="Normal"/>
        <w:widowControl w:val="false"/>
        <w:suppressAutoHyphens w:val="true"/>
        <w:spacing w:lineRule="auto" w:line="240" w:before="0" w:after="0"/>
        <w:ind w:left="0" w:right="0" w:firstLine="709"/>
        <w:jc w:val="both"/>
        <w:rPr>
          <w:rFonts w:ascii="Liberation Serif" w:hAnsi="Liberation Serif" w:cs="Times New Roman"/>
          <w:bCs/>
          <w:color w:val="000000"/>
          <w:sz w:val="28"/>
          <w:szCs w:val="28"/>
        </w:rPr>
      </w:pPr>
      <w:r>
        <w:rPr>
          <w:rFonts w:cs="Times New Roman" w:ascii="Liberation Serif" w:hAnsi="Liberation Serif"/>
          <w:bCs/>
          <w:color w:val="000000"/>
          <w:sz w:val="28"/>
          <w:szCs w:val="28"/>
        </w:rPr>
      </w:r>
    </w:p>
    <w:tbl>
      <w:tblPr>
        <w:tblW w:w="9571" w:type="dxa"/>
        <w:jc w:val="left"/>
        <w:tblInd w:w="-108" w:type="dxa"/>
        <w:tblCellMar>
          <w:top w:w="0" w:type="dxa"/>
          <w:left w:w="108" w:type="dxa"/>
          <w:bottom w:w="0" w:type="dxa"/>
          <w:right w:w="108" w:type="dxa"/>
        </w:tblCellMar>
      </w:tblPr>
      <w:tblGrid>
        <w:gridCol w:w="4785"/>
        <w:gridCol w:w="4786"/>
      </w:tblGrid>
      <w:tr>
        <w:trPr/>
        <w:tc>
          <w:tcPr>
            <w:tcW w:w="4785" w:type="dxa"/>
            <w:tcBorders/>
            <w:shd w:fill="auto" w:val="clear"/>
          </w:tcPr>
          <w:p>
            <w:pPr>
              <w:pStyle w:val="Normal"/>
              <w:widowControl w:val="false"/>
              <w:suppressAutoHyphens w:val="true"/>
              <w:spacing w:lineRule="auto" w:line="240" w:before="0" w:after="0"/>
              <w:rPr>
                <w:rFonts w:ascii="Liberation Serif" w:hAnsi="Liberation Serif" w:cs="Times New Roman"/>
                <w:bCs/>
                <w:color w:val="000000"/>
                <w:sz w:val="28"/>
                <w:szCs w:val="28"/>
              </w:rPr>
            </w:pPr>
            <w:r>
              <w:rPr>
                <w:rFonts w:cs="Times New Roman" w:ascii="Liberation Serif" w:hAnsi="Liberation Serif"/>
                <w:bCs/>
                <w:color w:val="000000"/>
                <w:sz w:val="28"/>
                <w:szCs w:val="28"/>
              </w:rPr>
              <w:t xml:space="preserve">Администрация Камышловского городского округа </w:t>
            </w:r>
          </w:p>
          <w:p>
            <w:pPr>
              <w:pStyle w:val="Normal"/>
              <w:widowControl w:val="false"/>
              <w:suppressAutoHyphens w:val="true"/>
              <w:spacing w:lineRule="auto" w:line="240" w:before="0" w:after="0"/>
              <w:jc w:val="both"/>
              <w:rPr>
                <w:rFonts w:ascii="Liberation Serif" w:hAnsi="Liberation Serif" w:cs="Times New Roman"/>
                <w:bCs/>
                <w:color w:val="000000"/>
                <w:sz w:val="28"/>
                <w:szCs w:val="28"/>
              </w:rPr>
            </w:pPr>
            <w:r>
              <w:rPr>
                <w:rFonts w:cs="Times New Roman" w:ascii="Liberation Serif" w:hAnsi="Liberation Serif"/>
                <w:bCs/>
                <w:color w:val="000000"/>
                <w:sz w:val="28"/>
                <w:szCs w:val="28"/>
              </w:rPr>
            </w:r>
          </w:p>
          <w:p>
            <w:pPr>
              <w:pStyle w:val="Normal"/>
              <w:widowControl w:val="false"/>
              <w:tabs>
                <w:tab w:val="clear" w:pos="708"/>
                <w:tab w:val="left" w:pos="566" w:leader="none"/>
              </w:tabs>
              <w:suppressAutoHyphens w:val="true"/>
              <w:spacing w:lineRule="auto" w:line="240" w:before="0" w:after="0"/>
              <w:ind w:left="-1" w:right="0" w:hanging="0"/>
              <w:rPr>
                <w:rFonts w:ascii="Liberation Serif" w:hAnsi="Liberation Serif" w:cs="Times New Roman"/>
                <w:sz w:val="28"/>
                <w:szCs w:val="28"/>
              </w:rPr>
            </w:pPr>
            <w:r>
              <w:rPr>
                <w:rFonts w:cs="Times New Roman" w:ascii="Liberation Serif" w:hAnsi="Liberation Serif"/>
                <w:sz w:val="28"/>
                <w:szCs w:val="28"/>
              </w:rPr>
              <w:t xml:space="preserve">624860, Свердловская область, </w:t>
            </w:r>
          </w:p>
          <w:p>
            <w:pPr>
              <w:pStyle w:val="Normal"/>
              <w:widowControl w:val="false"/>
              <w:tabs>
                <w:tab w:val="clear" w:pos="708"/>
                <w:tab w:val="left" w:pos="566" w:leader="none"/>
              </w:tabs>
              <w:suppressAutoHyphens w:val="true"/>
              <w:spacing w:lineRule="auto" w:line="240" w:before="0" w:after="0"/>
              <w:ind w:left="-1" w:right="-107" w:hanging="0"/>
              <w:rPr>
                <w:rFonts w:ascii="Liberation Serif" w:hAnsi="Liberation Serif" w:cs="Times New Roman"/>
                <w:sz w:val="28"/>
                <w:szCs w:val="28"/>
              </w:rPr>
            </w:pPr>
            <w:r>
              <w:rPr>
                <w:rFonts w:cs="Times New Roman" w:ascii="Liberation Serif" w:hAnsi="Liberation Serif"/>
                <w:sz w:val="28"/>
                <w:szCs w:val="28"/>
              </w:rPr>
              <w:t>г. Камышлов, ул. Свердлова, д. 41</w:t>
            </w:r>
          </w:p>
          <w:p>
            <w:pPr>
              <w:pStyle w:val="Normal"/>
              <w:widowControl w:val="false"/>
              <w:suppressAutoHyphens w:val="true"/>
              <w:spacing w:lineRule="auto" w:line="240" w:before="0" w:after="0"/>
              <w:ind w:left="-1" w:right="0" w:hanging="0"/>
              <w:rPr>
                <w:rFonts w:ascii="Liberation Serif" w:hAnsi="Liberation Serif" w:cs="Times New Roman"/>
                <w:sz w:val="28"/>
                <w:szCs w:val="28"/>
              </w:rPr>
            </w:pPr>
            <w:r>
              <w:rPr>
                <w:rFonts w:cs="Times New Roman" w:ascii="Liberation Serif" w:hAnsi="Liberation Serif"/>
                <w:sz w:val="28"/>
                <w:szCs w:val="28"/>
              </w:rPr>
              <w:t xml:space="preserve">ИНН 6613002150 </w:t>
            </w:r>
          </w:p>
          <w:p>
            <w:pPr>
              <w:pStyle w:val="Normal"/>
              <w:widowControl w:val="false"/>
              <w:suppressAutoHyphens w:val="true"/>
              <w:spacing w:lineRule="auto" w:line="240" w:before="0" w:after="0"/>
              <w:ind w:left="-1" w:right="0" w:hanging="0"/>
              <w:rPr>
                <w:rFonts w:ascii="Liberation Serif" w:hAnsi="Liberation Serif" w:cs="Times New Roman"/>
                <w:sz w:val="28"/>
                <w:szCs w:val="28"/>
              </w:rPr>
            </w:pPr>
            <w:r>
              <w:rPr>
                <w:rFonts w:cs="Times New Roman" w:ascii="Liberation Serif" w:hAnsi="Liberation Serif"/>
                <w:sz w:val="28"/>
                <w:szCs w:val="28"/>
              </w:rPr>
              <w:t>КПП 663301001</w:t>
            </w:r>
          </w:p>
          <w:p>
            <w:pPr>
              <w:pStyle w:val="Normal"/>
              <w:widowControl w:val="false"/>
              <w:suppressAutoHyphens w:val="true"/>
              <w:spacing w:lineRule="auto" w:line="240" w:before="0" w:after="0"/>
              <w:rPr>
                <w:rFonts w:ascii="Liberation Serif" w:hAnsi="Liberation Serif" w:cs="Times New Roman"/>
                <w:sz w:val="28"/>
                <w:szCs w:val="28"/>
              </w:rPr>
            </w:pPr>
            <w:r>
              <w:rPr>
                <w:rFonts w:cs="Times New Roman" w:ascii="Liberation Serif" w:hAnsi="Liberation Serif"/>
                <w:sz w:val="28"/>
                <w:szCs w:val="28"/>
              </w:rPr>
              <w:t>л/сч 03901000020 в финансовом управлении администрации Камышловского городского округа</w:t>
            </w:r>
          </w:p>
          <w:p>
            <w:pPr>
              <w:pStyle w:val="Normal"/>
              <w:widowControl w:val="false"/>
              <w:suppressAutoHyphens w:val="true"/>
              <w:spacing w:lineRule="auto" w:line="240" w:before="0" w:after="0"/>
              <w:rPr>
                <w:rFonts w:ascii="Liberation Serif" w:hAnsi="Liberation Serif" w:cs="Times New Roman"/>
                <w:sz w:val="28"/>
                <w:szCs w:val="28"/>
              </w:rPr>
            </w:pPr>
            <w:r>
              <w:rPr>
                <w:rFonts w:cs="Times New Roman" w:ascii="Liberation Serif" w:hAnsi="Liberation Serif"/>
                <w:sz w:val="28"/>
                <w:szCs w:val="28"/>
              </w:rPr>
            </w:r>
          </w:p>
          <w:p>
            <w:pPr>
              <w:pStyle w:val="Normal"/>
              <w:widowControl w:val="false"/>
              <w:suppressAutoHyphens w:val="true"/>
              <w:spacing w:lineRule="auto" w:line="240" w:before="0" w:after="0"/>
              <w:rPr>
                <w:rFonts w:ascii="Liberation Serif" w:hAnsi="Liberation Serif" w:cs="Times New Roman"/>
                <w:sz w:val="28"/>
                <w:szCs w:val="28"/>
              </w:rPr>
            </w:pPr>
            <w:r>
              <w:rPr>
                <w:rFonts w:cs="Times New Roman" w:ascii="Liberation Serif" w:hAnsi="Liberation Serif"/>
                <w:sz w:val="28"/>
                <w:szCs w:val="28"/>
              </w:rPr>
              <w:t xml:space="preserve">Глава Камышловского городского округа </w:t>
            </w:r>
          </w:p>
          <w:p>
            <w:pPr>
              <w:pStyle w:val="Normal"/>
              <w:widowControl w:val="false"/>
              <w:suppressAutoHyphens w:val="true"/>
              <w:spacing w:lineRule="auto" w:line="240" w:before="0" w:after="0"/>
              <w:rPr>
                <w:rFonts w:ascii="Liberation Serif" w:hAnsi="Liberation Serif" w:cs="Times New Roman"/>
                <w:sz w:val="28"/>
                <w:szCs w:val="28"/>
              </w:rPr>
            </w:pPr>
            <w:r>
              <w:rPr>
                <w:rFonts w:cs="Times New Roman" w:ascii="Liberation Serif" w:hAnsi="Liberation Serif"/>
                <w:sz w:val="28"/>
                <w:szCs w:val="28"/>
              </w:rPr>
              <w:t>_______________/____________/</w:t>
            </w:r>
          </w:p>
          <w:p>
            <w:pPr>
              <w:pStyle w:val="Normal"/>
              <w:widowControl w:val="false"/>
              <w:tabs>
                <w:tab w:val="clear" w:pos="708"/>
                <w:tab w:val="center" w:pos="2284" w:leader="none"/>
                <w:tab w:val="left" w:pos="2730" w:leader="none"/>
              </w:tabs>
              <w:suppressAutoHyphens w:val="true"/>
              <w:spacing w:lineRule="auto" w:line="240" w:before="0" w:after="0"/>
              <w:jc w:val="both"/>
              <w:rPr>
                <w:rFonts w:ascii="Liberation Serif" w:hAnsi="Liberation Serif" w:cs="Times New Roman"/>
                <w:bCs/>
                <w:color w:val="000000"/>
                <w:sz w:val="28"/>
                <w:szCs w:val="28"/>
              </w:rPr>
            </w:pPr>
            <w:r>
              <w:rPr>
                <w:rFonts w:cs="Times New Roman" w:ascii="Liberation Serif" w:hAnsi="Liberation Serif"/>
                <w:bCs/>
                <w:color w:val="000000"/>
                <w:sz w:val="28"/>
                <w:szCs w:val="28"/>
              </w:rPr>
            </w:r>
          </w:p>
        </w:tc>
        <w:tc>
          <w:tcPr>
            <w:tcW w:w="4786" w:type="dxa"/>
            <w:tcBorders/>
            <w:shd w:fill="auto" w:val="clear"/>
          </w:tcPr>
          <w:p>
            <w:pPr>
              <w:pStyle w:val="Normal"/>
              <w:widowControl w:val="false"/>
              <w:suppressAutoHyphens w:val="true"/>
              <w:spacing w:lineRule="auto" w:line="240" w:before="0" w:after="0"/>
              <w:jc w:val="both"/>
              <w:rPr>
                <w:rFonts w:ascii="Liberation Serif" w:hAnsi="Liberation Serif" w:cs="Times New Roman"/>
                <w:bCs/>
                <w:color w:val="000000"/>
                <w:sz w:val="28"/>
                <w:szCs w:val="28"/>
              </w:rPr>
            </w:pPr>
            <w:r>
              <w:rPr>
                <w:rFonts w:cs="Times New Roman" w:ascii="Liberation Serif" w:hAnsi="Liberation Serif"/>
                <w:bCs/>
                <w:color w:val="000000"/>
                <w:sz w:val="28"/>
                <w:szCs w:val="28"/>
              </w:rPr>
              <w:t>Собственник</w:t>
            </w:r>
          </w:p>
          <w:p>
            <w:pPr>
              <w:pStyle w:val="Normal"/>
              <w:widowControl w:val="false"/>
              <w:suppressAutoHyphens w:val="true"/>
              <w:spacing w:lineRule="auto" w:line="240" w:before="0" w:after="0"/>
              <w:jc w:val="both"/>
              <w:rPr>
                <w:rFonts w:ascii="Liberation Serif" w:hAnsi="Liberation Serif" w:cs="Times New Roman"/>
                <w:bCs/>
                <w:color w:val="000000"/>
                <w:sz w:val="28"/>
                <w:szCs w:val="28"/>
              </w:rPr>
            </w:pPr>
            <w:r>
              <w:rPr>
                <w:rFonts w:cs="Times New Roman" w:ascii="Liberation Serif" w:hAnsi="Liberation Serif"/>
                <w:bCs/>
                <w:color w:val="000000"/>
                <w:sz w:val="28"/>
                <w:szCs w:val="28"/>
              </w:rPr>
              <w:t>_____________________________</w:t>
            </w:r>
          </w:p>
          <w:p>
            <w:pPr>
              <w:pStyle w:val="Normal"/>
              <w:widowControl w:val="false"/>
              <w:suppressAutoHyphens w:val="true"/>
              <w:spacing w:lineRule="auto" w:line="240" w:before="0" w:after="0"/>
              <w:jc w:val="both"/>
              <w:rPr>
                <w:rFonts w:ascii="Liberation Serif" w:hAnsi="Liberation Serif" w:cs="Times New Roman"/>
                <w:bCs/>
                <w:color w:val="000000"/>
                <w:sz w:val="28"/>
                <w:szCs w:val="28"/>
              </w:rPr>
            </w:pPr>
            <w:r>
              <w:rPr>
                <w:rFonts w:cs="Times New Roman" w:ascii="Liberation Serif" w:hAnsi="Liberation Serif"/>
                <w:bCs/>
                <w:color w:val="000000"/>
                <w:sz w:val="28"/>
                <w:szCs w:val="28"/>
              </w:rPr>
            </w:r>
          </w:p>
          <w:p>
            <w:pPr>
              <w:pStyle w:val="Normal"/>
              <w:widowControl w:val="false"/>
              <w:suppressAutoHyphens w:val="true"/>
              <w:spacing w:lineRule="auto" w:line="240" w:before="0" w:after="0"/>
              <w:rPr>
                <w:rFonts w:ascii="Liberation Serif" w:hAnsi="Liberation Serif" w:cs="Times New Roman"/>
                <w:bCs/>
                <w:color w:val="000000"/>
                <w:sz w:val="28"/>
                <w:szCs w:val="28"/>
              </w:rPr>
            </w:pPr>
            <w:r>
              <w:rPr>
                <w:rFonts w:cs="Times New Roman" w:ascii="Liberation Serif" w:hAnsi="Liberation Serif"/>
                <w:bCs/>
                <w:color w:val="000000"/>
                <w:sz w:val="28"/>
                <w:szCs w:val="28"/>
              </w:rPr>
              <w:t>_____________________________</w:t>
            </w:r>
          </w:p>
          <w:p>
            <w:pPr>
              <w:pStyle w:val="Normal"/>
              <w:widowControl w:val="false"/>
              <w:suppressAutoHyphens w:val="true"/>
              <w:spacing w:lineRule="auto" w:line="240" w:before="0" w:after="0"/>
              <w:jc w:val="both"/>
              <w:rPr>
                <w:rFonts w:ascii="Liberation Serif" w:hAnsi="Liberation Serif" w:cs="Times New Roman"/>
                <w:bCs/>
                <w:color w:val="000000"/>
                <w:sz w:val="28"/>
                <w:szCs w:val="28"/>
              </w:rPr>
            </w:pPr>
            <w:r>
              <w:rPr>
                <w:rFonts w:cs="Times New Roman" w:ascii="Liberation Serif" w:hAnsi="Liberation Serif"/>
                <w:bCs/>
                <w:color w:val="000000"/>
                <w:sz w:val="28"/>
                <w:szCs w:val="28"/>
              </w:rPr>
            </w:r>
          </w:p>
          <w:p>
            <w:pPr>
              <w:pStyle w:val="Normal"/>
              <w:widowControl w:val="false"/>
              <w:suppressAutoHyphens w:val="true"/>
              <w:spacing w:lineRule="auto" w:line="240" w:before="0" w:after="0"/>
              <w:jc w:val="both"/>
              <w:rPr>
                <w:rFonts w:ascii="Liberation Serif" w:hAnsi="Liberation Serif" w:cs="Times New Roman"/>
                <w:bCs/>
                <w:color w:val="000000"/>
                <w:sz w:val="28"/>
                <w:szCs w:val="28"/>
              </w:rPr>
            </w:pPr>
            <w:r>
              <w:rPr>
                <w:rFonts w:cs="Times New Roman" w:ascii="Liberation Serif" w:hAnsi="Liberation Serif"/>
                <w:bCs/>
                <w:color w:val="000000"/>
                <w:sz w:val="28"/>
                <w:szCs w:val="28"/>
              </w:rPr>
            </w:r>
          </w:p>
          <w:p>
            <w:pPr>
              <w:pStyle w:val="Normal"/>
              <w:widowControl w:val="false"/>
              <w:suppressAutoHyphens w:val="true"/>
              <w:spacing w:lineRule="auto" w:line="240" w:before="0" w:after="0"/>
              <w:jc w:val="both"/>
              <w:rPr>
                <w:rFonts w:ascii="Liberation Serif" w:hAnsi="Liberation Serif" w:cs="Times New Roman"/>
                <w:bCs/>
                <w:color w:val="000000"/>
                <w:sz w:val="28"/>
                <w:szCs w:val="28"/>
              </w:rPr>
            </w:pPr>
            <w:r>
              <w:rPr>
                <w:rFonts w:cs="Times New Roman" w:ascii="Liberation Serif" w:hAnsi="Liberation Serif"/>
                <w:bCs/>
                <w:color w:val="000000"/>
                <w:sz w:val="28"/>
                <w:szCs w:val="28"/>
              </w:rPr>
            </w:r>
          </w:p>
          <w:p>
            <w:pPr>
              <w:pStyle w:val="Normal"/>
              <w:widowControl w:val="false"/>
              <w:suppressAutoHyphens w:val="true"/>
              <w:spacing w:lineRule="auto" w:line="240" w:before="0" w:after="0"/>
              <w:jc w:val="both"/>
              <w:rPr>
                <w:rFonts w:ascii="Liberation Serif" w:hAnsi="Liberation Serif" w:cs="Times New Roman"/>
                <w:bCs/>
                <w:color w:val="000000"/>
                <w:sz w:val="28"/>
                <w:szCs w:val="28"/>
              </w:rPr>
            </w:pPr>
            <w:r>
              <w:rPr>
                <w:rFonts w:cs="Times New Roman" w:ascii="Liberation Serif" w:hAnsi="Liberation Serif"/>
                <w:bCs/>
                <w:color w:val="000000"/>
                <w:sz w:val="28"/>
                <w:szCs w:val="28"/>
              </w:rPr>
            </w:r>
          </w:p>
          <w:p>
            <w:pPr>
              <w:pStyle w:val="Normal"/>
              <w:widowControl w:val="false"/>
              <w:suppressAutoHyphens w:val="true"/>
              <w:spacing w:lineRule="auto" w:line="240" w:before="0" w:after="0"/>
              <w:jc w:val="both"/>
              <w:rPr>
                <w:rFonts w:ascii="Liberation Serif" w:hAnsi="Liberation Serif" w:cs="Times New Roman"/>
                <w:bCs/>
                <w:color w:val="000000"/>
                <w:sz w:val="28"/>
                <w:szCs w:val="28"/>
              </w:rPr>
            </w:pPr>
            <w:r>
              <w:rPr>
                <w:rFonts w:cs="Times New Roman" w:ascii="Liberation Serif" w:hAnsi="Liberation Serif"/>
                <w:bCs/>
                <w:color w:val="000000"/>
                <w:sz w:val="28"/>
                <w:szCs w:val="28"/>
              </w:rPr>
            </w:r>
          </w:p>
          <w:p>
            <w:pPr>
              <w:pStyle w:val="Normal"/>
              <w:widowControl w:val="false"/>
              <w:suppressAutoHyphens w:val="true"/>
              <w:spacing w:lineRule="auto" w:line="240" w:before="0" w:after="0"/>
              <w:jc w:val="both"/>
              <w:rPr>
                <w:rFonts w:ascii="Liberation Serif" w:hAnsi="Liberation Serif" w:cs="Times New Roman"/>
                <w:bCs/>
                <w:color w:val="000000"/>
                <w:sz w:val="28"/>
                <w:szCs w:val="28"/>
              </w:rPr>
            </w:pPr>
            <w:r>
              <w:rPr>
                <w:rFonts w:cs="Times New Roman" w:ascii="Liberation Serif" w:hAnsi="Liberation Serif"/>
                <w:bCs/>
                <w:color w:val="000000"/>
                <w:sz w:val="28"/>
                <w:szCs w:val="28"/>
              </w:rPr>
            </w:r>
          </w:p>
          <w:p>
            <w:pPr>
              <w:pStyle w:val="Normal"/>
              <w:widowControl w:val="false"/>
              <w:suppressAutoHyphens w:val="true"/>
              <w:spacing w:lineRule="auto" w:line="240" w:before="0" w:after="0"/>
              <w:jc w:val="both"/>
              <w:rPr>
                <w:rFonts w:ascii="Liberation Serif" w:hAnsi="Liberation Serif" w:cs="Times New Roman"/>
                <w:bCs/>
                <w:color w:val="000000"/>
                <w:sz w:val="28"/>
                <w:szCs w:val="28"/>
              </w:rPr>
            </w:pPr>
            <w:r>
              <w:rPr>
                <w:rFonts w:cs="Times New Roman" w:ascii="Liberation Serif" w:hAnsi="Liberation Serif"/>
                <w:bCs/>
                <w:color w:val="000000"/>
                <w:sz w:val="28"/>
                <w:szCs w:val="28"/>
              </w:rPr>
            </w:r>
          </w:p>
          <w:p>
            <w:pPr>
              <w:pStyle w:val="Normal"/>
              <w:widowControl w:val="false"/>
              <w:suppressAutoHyphens w:val="true"/>
              <w:spacing w:lineRule="auto" w:line="240" w:before="0" w:after="0"/>
              <w:jc w:val="both"/>
              <w:rPr>
                <w:rFonts w:ascii="Liberation Serif" w:hAnsi="Liberation Serif" w:cs="Times New Roman"/>
                <w:bCs/>
                <w:color w:val="000000"/>
                <w:sz w:val="28"/>
                <w:szCs w:val="28"/>
              </w:rPr>
            </w:pPr>
            <w:r>
              <w:rPr>
                <w:rFonts w:cs="Times New Roman" w:ascii="Liberation Serif" w:hAnsi="Liberation Serif"/>
                <w:bCs/>
                <w:color w:val="000000"/>
                <w:sz w:val="28"/>
                <w:szCs w:val="28"/>
              </w:rPr>
            </w:r>
          </w:p>
          <w:p>
            <w:pPr>
              <w:pStyle w:val="Normal"/>
              <w:widowControl w:val="false"/>
              <w:suppressAutoHyphens w:val="true"/>
              <w:spacing w:lineRule="auto" w:line="240" w:before="0" w:after="0"/>
              <w:jc w:val="both"/>
              <w:rPr>
                <w:rFonts w:ascii="Liberation Serif" w:hAnsi="Liberation Serif" w:cs="Times New Roman"/>
                <w:bCs/>
                <w:color w:val="000000"/>
                <w:sz w:val="28"/>
                <w:szCs w:val="28"/>
              </w:rPr>
            </w:pPr>
            <w:r>
              <w:rPr>
                <w:rFonts w:cs="Times New Roman" w:ascii="Liberation Serif" w:hAnsi="Liberation Serif"/>
                <w:bCs/>
                <w:color w:val="000000"/>
                <w:sz w:val="28"/>
                <w:szCs w:val="28"/>
              </w:rPr>
            </w:r>
          </w:p>
          <w:p>
            <w:pPr>
              <w:pStyle w:val="Normal"/>
              <w:widowControl w:val="false"/>
              <w:suppressAutoHyphens w:val="true"/>
              <w:spacing w:lineRule="auto" w:line="240" w:before="0" w:after="0"/>
              <w:jc w:val="both"/>
              <w:rPr>
                <w:rFonts w:ascii="Liberation Serif" w:hAnsi="Liberation Serif" w:cs="Times New Roman"/>
                <w:bCs/>
                <w:color w:val="000000"/>
                <w:sz w:val="28"/>
                <w:szCs w:val="28"/>
              </w:rPr>
            </w:pPr>
            <w:r>
              <w:rPr>
                <w:rFonts w:cs="Times New Roman" w:ascii="Liberation Serif" w:hAnsi="Liberation Serif"/>
                <w:bCs/>
                <w:color w:val="000000"/>
                <w:sz w:val="28"/>
                <w:szCs w:val="28"/>
              </w:rPr>
              <w:t>__________________/___________/</w:t>
            </w:r>
          </w:p>
        </w:tc>
      </w:tr>
    </w:tbl>
    <w:p>
      <w:pPr>
        <w:pStyle w:val="Normal"/>
        <w:widowControl w:val="false"/>
        <w:tabs>
          <w:tab w:val="clear" w:pos="708"/>
          <w:tab w:val="left" w:pos="5700" w:leader="none"/>
        </w:tabs>
        <w:suppressAutoHyphens w:val="true"/>
        <w:spacing w:lineRule="auto" w:line="240" w:before="0" w:after="0"/>
        <w:jc w:val="both"/>
        <w:rPr>
          <w:rFonts w:ascii="Liberation Serif" w:hAnsi="Liberation Serif"/>
          <w:sz w:val="28"/>
          <w:szCs w:val="28"/>
        </w:rPr>
      </w:pPr>
      <w:r>
        <w:rPr>
          <w:rFonts w:ascii="Liberation Serif" w:hAnsi="Liberation Serif"/>
          <w:sz w:val="28"/>
          <w:szCs w:val="28"/>
        </w:rPr>
      </w:r>
    </w:p>
    <w:sectPr>
      <w:headerReference w:type="default" r:id="rId4"/>
      <w:type w:val="nextPage"/>
      <w:pgSz w:w="11906" w:h="16838"/>
      <w:pgMar w:left="1701" w:right="567" w:header="1134" w:top="1648" w:footer="0" w:bottom="1134" w:gutter="0"/>
      <w:pgNumType w:fmt="decimal"/>
      <w:formProt w:val="false"/>
      <w:titlePg/>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swiss"/>
    <w:pitch w:val="variable"/>
  </w:font>
  <w:font w:name="Calibri">
    <w:charset w:val="cc"/>
    <w:family w:val="swiss"/>
    <w:pitch w:val="variable"/>
  </w:font>
  <w:font w:name="Courier New">
    <w:charset w:val="cc"/>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fldChar w:fldCharType="begin"/>
    </w:r>
    <w:r>
      <w:rPr/>
      <w:instrText> PAGE </w:instrText>
    </w:r>
    <w:r>
      <w:rPr/>
      <w:fldChar w:fldCharType="separate"/>
    </w:r>
    <w:r>
      <w:rPr/>
      <w:t>12</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fldChar w:fldCharType="begin"/>
    </w:r>
    <w:r>
      <w:rPr/>
      <w:instrText> PAGE </w:instrText>
    </w:r>
    <w:r>
      <w:rPr/>
      <w:fldChar w:fldCharType="separate"/>
    </w:r>
    <w:r>
      <w:rPr/>
      <w:t>12</w:t>
    </w:r>
    <w:r>
      <w:rPr/>
      <w:fldChar w:fldCharType="end"/>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Обычный"/>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Style17">
    <w:name w:val="Текст выноски"/>
    <w:basedOn w:val="Style16"/>
    <w:qFormat/>
    <w:pPr>
      <w:suppressAutoHyphens w:val="true"/>
    </w:pPr>
    <w:rPr>
      <w:rFonts w:ascii="Tahoma" w:hAnsi="Tahoma" w:cs="Tahoma"/>
      <w:sz w:val="16"/>
      <w:szCs w:val="16"/>
    </w:rPr>
  </w:style>
  <w:style w:type="paragraph" w:styleId="ConsPlusNormal">
    <w:name w:val="ConsPlusNormal"/>
    <w:qFormat/>
    <w:pPr>
      <w:keepNext w:val="false"/>
      <w:keepLines w:val="false"/>
      <w:pageBreakBefore w:val="false"/>
      <w:widowControl w:val="false"/>
      <w:pBdr/>
      <w:shd w:fill="auto" w:val="clear"/>
      <w:suppressAutoHyphens w:val="false"/>
      <w:kinsoku w:val="true"/>
      <w:overflowPunct w:val="true"/>
      <w:autoSpaceDE w:val="false"/>
      <w:bidi w:val="0"/>
      <w:snapToGrid w:val="true"/>
      <w:spacing w:lineRule="auto" w:line="240"/>
      <w:jc w:val="left"/>
      <w:textAlignment w:val="auto"/>
    </w:pPr>
    <w:rPr>
      <w:rFonts w:ascii="Calibri" w:hAnsi="Calibri" w:cs="Calibri" w:eastAsia="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0"/>
      <w:u w:val="none"/>
      <w:vertAlign w:val="baseline"/>
      <w:em w:val="none"/>
      <w:lang w:val="ru-RU" w:eastAsia="ru-RU" w:bidi="ar-SA"/>
    </w:rPr>
  </w:style>
  <w:style w:type="paragraph" w:styleId="ConsPlusNonformat">
    <w:name w:val="ConsPlusNonformat"/>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jc w:val="left"/>
      <w:textAlignment w:val="baseline"/>
    </w:pPr>
    <w:rPr>
      <w:rFonts w:ascii="Courier New" w:hAnsi="Courier New" w:eastAsia="Times New Roman" w:cs="Courier New"/>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eastAsia="ru-RU" w:val="ru-RU" w:bidi="ar-SA"/>
    </w:rPr>
  </w:style>
  <w:style w:type="paragraph" w:styleId="Style18">
    <w:name w:val="Содержимое таблицы"/>
    <w:basedOn w:val="Normal"/>
    <w:qFormat/>
    <w:pPr>
      <w:suppressLineNumbers/>
    </w:pPr>
    <w:rPr/>
  </w:style>
  <w:style w:type="paragraph" w:styleId="Style19">
    <w:name w:val="Body Text"/>
    <w:basedOn w:val="Normal"/>
    <w:pPr>
      <w:spacing w:lineRule="auto" w:line="276" w:before="0" w:after="140"/>
    </w:pPr>
    <w:rPr/>
  </w:style>
  <w:style w:type="paragraph" w:styleId="Style20">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1">
    <w:name w:val="Header"/>
    <w:basedOn w:val="Style20"/>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394</TotalTime>
  <Application>LibreOffice/6.3.4.2$Windows_X86_64 LibreOffice_project/60da17e045e08f1793c57c00ba83cdfce946d0aa</Application>
  <Pages>12</Pages>
  <Words>2781</Words>
  <CharactersWithSpaces>23594</CharactersWithSpaces>
  <Paragraphs>173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2020-10-02T06:17:00Z</dcterms:created>
  <dc:creator>Марина</dc:creator>
  <dc:description/>
  <dc:language>ru-RU</dc:language>
  <cp:lastModifiedBy/>
  <cp:lastPrinted>2021-04-13T16:16:36Z</cp:lastPrinted>
  <dcterms:modified xsi:type="dcterms:W3CDTF">2021-04-13T16:19:00Z</dcterms:modified>
  <cp:revision>25</cp:revision>
  <dc:subject/>
  <dc:title> </dc:title>
</cp:coreProperties>
</file>