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15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W w:w="987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24"/>
        <w:gridCol w:w="2997"/>
        <w:gridCol w:w="1241"/>
        <w:gridCol w:w="5343"/>
      </w:tblGrid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/>
                <w:bCs/>
                <w:color w:val="000000"/>
                <w:sz w:val="20"/>
                <w:szCs w:val="20"/>
              </w:rPr>
              <w:t>УТВЕРЖДЕН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 xml:space="preserve">Камышловского городского округа 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от ______.0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8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.2022</w:t>
            </w:r>
            <w:r>
              <w:rPr>
                <w:rFonts w:eastAsia="Times New Roman" w:cs="Liberation Serif;Times New Roman" w:ascii="Liberation Serif" w:hAnsi="Liberation Serif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Times New Roman" w:cs="Liberation Serif;Times New Roman" w:ascii="Liberation Serif" w:hAnsi="Liberation Serif"/>
                <w:color w:val="000000"/>
                <w:kern w:val="0"/>
                <w:sz w:val="20"/>
                <w:szCs w:val="20"/>
                <w:lang w:val="ru-RU" w:eastAsia="ru-RU" w:bidi="ar-SA"/>
              </w:rPr>
              <w:t>______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ParagraphStyle0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ПАСПОРТ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муниципальной программы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«Развитие социально - экономического комплекса Камышловского городского округа на 2021-2027 годы»</w:t>
            </w:r>
          </w:p>
        </w:tc>
      </w:tr>
      <w:tr>
        <w:trPr>
          <w:trHeight w:val="53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Администрация Камышловского городского округа</w:t>
            </w:r>
          </w:p>
        </w:tc>
      </w:tr>
      <w:tr>
        <w:trPr>
          <w:trHeight w:val="6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41" w:type="dxa"/>
            <w:tcBorders>
              <w:top w:val="single" w:sz="6" w:space="0" w:color="000000"/>
            </w:tcBorders>
            <w:shd w:color="auto" w:fill="auto" w:val="clear"/>
          </w:tcPr>
          <w:p>
            <w:pPr>
              <w:pStyle w:val="ParagraphStyle3"/>
              <w:rPr/>
            </w:pPr>
            <w:r>
              <w:rPr>
                <w:rStyle w:val="CharacterStyle3"/>
                <w:rFonts w:ascii="Liberation Serif" w:hAnsi="Liberation Serif"/>
                <w:sz w:val="20"/>
                <w:szCs w:val="20"/>
              </w:rPr>
              <w:t>2021 -</w:t>
            </w:r>
          </w:p>
        </w:tc>
        <w:tc>
          <w:tcPr>
            <w:tcW w:w="5343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2027 годы</w:t>
            </w:r>
          </w:p>
        </w:tc>
      </w:tr>
      <w:tr>
        <w:trPr>
          <w:trHeight w:val="10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Цели и задачи муниципальной программы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Цель 1.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1.1. Разработка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>
        <w:trPr>
          <w:trHeight w:val="6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1.2. Внедрение геоинформационной системы обеспечения градостроительной деятельности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1.3.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54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1.4. Проведение землеустроительных работ по описанию местоположения границ территориальных зон</w:t>
            </w:r>
          </w:p>
        </w:tc>
      </w:tr>
      <w:tr>
        <w:trPr>
          <w:trHeight w:val="5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1.5. Разработка проектной документации в целях сохранения объектов культурного наследия</w:t>
            </w:r>
          </w:p>
        </w:tc>
      </w:tr>
      <w:tr>
        <w:trPr>
          <w:trHeight w:val="9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2. 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2.1. 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</w:t>
            </w:r>
          </w:p>
        </w:tc>
      </w:tr>
      <w:tr>
        <w:trPr>
          <w:trHeight w:val="81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2.2.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</w:t>
            </w:r>
          </w:p>
        </w:tc>
      </w:tr>
      <w:tr>
        <w:trPr>
          <w:trHeight w:val="19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3. Развитие жилищно-коммунального комплекса на территории Камышловского городского округа.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3.1. 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4.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4.1. Оптимизация развития коммунальной инфраструктуры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5. Совершенствование системы благоустройства и озеленения Камышловского городского округа</w:t>
            </w:r>
          </w:p>
        </w:tc>
      </w:tr>
      <w:tr>
        <w:trPr>
          <w:trHeight w:val="26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5.1. Повышение уровня благоустройства города</w:t>
            </w:r>
          </w:p>
        </w:tc>
      </w:tr>
      <w:tr>
        <w:trPr>
          <w:trHeight w:val="58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5.2. Улучшение санитарного и эстетического состояния города</w:t>
            </w:r>
          </w:p>
        </w:tc>
      </w:tr>
      <w:tr>
        <w:trPr>
          <w:trHeight w:val="174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6.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6.1. Улучшение санитарного и экологического состояния города</w:t>
            </w:r>
          </w:p>
        </w:tc>
      </w:tr>
      <w:tr>
        <w:trPr>
          <w:trHeight w:val="10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7.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>
        <w:trPr>
          <w:trHeight w:val="126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7.1.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</w:tr>
      <w:tr>
        <w:trPr>
          <w:trHeight w:val="98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8. Повышение уровня и качества жизни отдельных категорий граждан и социально ориентированных некоммерческих организаций, путем предоставления различных мер социальной поддержки и субсидий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8.1. Оказание дополнительных мер социальной поддержки, стимулирующего характера для повышения качества жизни отдельных категорий граждан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8.2. Поддержка социально ориентированных некоммерческих организаций на территории Камышловского городского округа</w:t>
            </w:r>
          </w:p>
        </w:tc>
      </w:tr>
      <w:tr>
        <w:trPr>
          <w:trHeight w:val="10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9. Содействие развитию малого и среднего предпринимательства на территории Камышловского городского округа и повышение их конкурентоспособности, обеспечение занятости и самозанятости населения Камышловского городского округа</w:t>
            </w:r>
          </w:p>
        </w:tc>
      </w:tr>
      <w:tr>
        <w:trPr>
          <w:trHeight w:val="56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9.1. Совершенствование внешней среды развития малого и среднего предпринимательства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9.2. Финансовая поддержка субъектов малого и среднего предпринимательства</w:t>
            </w:r>
          </w:p>
        </w:tc>
      </w:tr>
      <w:tr>
        <w:trPr>
          <w:trHeight w:val="5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9.3. Развитие потребительского рынка и услуг на территории Камышловского городского округа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9.4. 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</w:tc>
      </w:tr>
      <w:tr>
        <w:trPr>
          <w:trHeight w:val="17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10. За счет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выполнять задачи по предназначению (обеспечить защиту населения от опасностей, возникающих при введении военных действий или вследствие этих действий, от чрезвычайных ситуаций природного и техногенного характера)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10.1. Перевод системы оповещения руководящего состава РСЧС и всех категорий населения на АПК "Грифон". Содержание системы в рабочем состоянии.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10.2. 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>
        <w:trPr>
          <w:trHeight w:val="4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10.3. Создать резерв средств индивидуальной защиты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10.4. 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10.5. Совершенствовать подготовку и содержание в готовности необходимых сил и средств для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10.6. 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10.7. Готовность к приему эвакуируемого населения, материальных и культурных ценностей в безопасные районы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10.8. Создание резервов финансовых и материальных ресурсов для ликвидации ЧС</w:t>
            </w:r>
          </w:p>
        </w:tc>
      </w:tr>
      <w:tr>
        <w:trPr>
          <w:trHeight w:val="5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10.9. Обеспечение деятельности ЕДДС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11.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</w:tc>
      </w:tr>
      <w:tr>
        <w:trPr>
          <w:trHeight w:val="105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11.1.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 Уменьшение размеров материальных потерь от огня</w:t>
            </w:r>
          </w:p>
          <w:p>
            <w:pPr>
              <w:pStyle w:val="ParagraphStyle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11.2. Улучшение материально-технической базы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12.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</w:t>
            </w:r>
          </w:p>
          <w:p>
            <w:pPr>
              <w:pStyle w:val="ParagraphStyle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0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12.1.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12.2.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безопасности,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12.3.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13. Развитие информационного потенциала Архивного фонда Российской Федерации на территории Камышловского городского округа и повышение безопасности хранения архивных документов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13.1.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13.2.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14. Обеспечение информационной открытости органов местного самоуправления Камышловского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14.1. Организация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в реализации федеральных, региональных программ, проектов и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15. Обеспечение реализации мероприятий муниципальной программы "Развитие социально - экономического комплекса Камышловского городского округа на 2021-2027 годы"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15.1.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15.2.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15.3. Обеспечение исполнения бюджетной сметы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16. Повышение качества условий проживания населения Камышловского городского округа за счет формирования благоприятной среды.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16.1. Улучшение условий проживания граждан за счет реализации мероприятий по проведению капитального ремонта общего имущества в многоквартирных домах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17. Обеспечение устойчивого сокращения непригодного для проживания жилищного фонда с расселением к 1 сентября 2025 года не менее 9 025,50 кв. метров аварийного жилищного фонда, в котором проживает не менее 652 человека.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17.1. Переселение граждан из многоквартирных домов,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реконструкции.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оборот. Стимулирование строительного комплекса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18.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>
        <w:trPr>
          <w:trHeight w:val="5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18.1.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19.1.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"/>
              <w:suppressAutoHyphens w:val="true"/>
              <w:rPr/>
            </w:pPr>
            <w:r>
              <w:rPr>
                <w:rStyle w:val="CharacterStyle1"/>
                <w:rFonts w:ascii="Liberation Serif" w:hAnsi="Liberation Serif"/>
                <w:b/>
                <w:bCs/>
                <w:sz w:val="20"/>
                <w:szCs w:val="20"/>
              </w:rPr>
              <w:t xml:space="preserve">Перечень подпрограмм муниципальной программы </w:t>
            </w:r>
          </w:p>
          <w:p>
            <w:pPr>
              <w:pStyle w:val="ParagraphStyle1"/>
              <w:rPr/>
            </w:pPr>
            <w:r>
              <w:rPr>
                <w:rStyle w:val="CharacterStyle1"/>
                <w:rFonts w:ascii="Liberation Serif" w:hAnsi="Liberation Serif"/>
                <w:b/>
                <w:bCs/>
                <w:sz w:val="20"/>
                <w:szCs w:val="20"/>
              </w:rPr>
              <w:t>(при их наличии)</w:t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1. Стимулирование развития инфраструктуры Камышловского городского округа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2. Развитие транспортного комплекса на территории Камышловского городского округа</w:t>
            </w:r>
          </w:p>
        </w:tc>
      </w:tr>
      <w:tr>
        <w:trPr>
          <w:trHeight w:val="5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3. Развитие жилищно-коммунального хозяйства и повышение энергетической эффективности Камышловского городского округа</w:t>
            </w:r>
          </w:p>
        </w:tc>
      </w:tr>
      <w:tr>
        <w:trPr>
          <w:trHeight w:val="4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4. Развитие газификации на территории Камышловского городского округа</w:t>
            </w:r>
          </w:p>
        </w:tc>
      </w:tr>
      <w:tr>
        <w:trPr>
          <w:trHeight w:val="29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5. Благоустройство и озеленение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6. Охрана окружающей среды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7. 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8. Социальная поддержка отдельных категорий граждан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9. Развитие малого и среднего предпринимательства на территории Камышловского городского округа</w:t>
            </w:r>
          </w:p>
        </w:tc>
      </w:tr>
      <w:tr>
        <w:trPr>
          <w:trHeight w:val="99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suppressAutoHyphens w:val="tru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10.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11. Пожарная безопасность на территории Камышловского городского округа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12. Обеспечение общественной безопасности на территории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13. Обеспечение деятельности по комплектованию, учету, хранению и использованию архивных документов</w:t>
            </w:r>
          </w:p>
        </w:tc>
      </w:tr>
      <w:tr>
        <w:trPr>
          <w:trHeight w:val="7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14. Информационное обеспечение деятельности органов местного самоуправления Камышловского городского округа</w:t>
            </w:r>
          </w:p>
        </w:tc>
      </w:tr>
      <w:tr>
        <w:trPr>
          <w:trHeight w:val="9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15. Обеспечение реализации мероприятий муниципальной программы "Развитие социально-экономического комплекса Камышловского городского округа на 2021-2027 годы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16. Ремонт муниципального жилого фонда на территории Камышловского городского округа</w:t>
            </w:r>
          </w:p>
        </w:tc>
      </w:tr>
      <w:tr>
        <w:trPr>
          <w:trHeight w:val="6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17. Переселение граждан на территории Камышловского городского округа из аварийного жилищного фонда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18. Обеспечение жильем молодых семей</w:t>
            </w:r>
          </w:p>
        </w:tc>
      </w:tr>
      <w:tr>
        <w:trPr>
          <w:trHeight w:val="4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29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7"/>
              <w:rPr/>
            </w:pPr>
            <w:r>
              <w:rPr>
                <w:rStyle w:val="CharacterStyle7"/>
                <w:rFonts w:ascii="Liberation Serif" w:hAnsi="Liberation Serif"/>
                <w:sz w:val="20"/>
                <w:szCs w:val="2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8"/>
              <w:rPr/>
            </w:pPr>
            <w:r>
              <w:rPr>
                <w:rStyle w:val="CharacterStyle8"/>
                <w:rFonts w:ascii="Liberation Serif" w:hAnsi="Liberation Serif"/>
                <w:sz w:val="20"/>
                <w:szCs w:val="20"/>
              </w:rPr>
              <w:t>1. Количество муниципальных маршрутов</w:t>
            </w:r>
          </w:p>
        </w:tc>
      </w:tr>
      <w:tr>
        <w:trPr>
          <w:trHeight w:val="6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2. Объем финансирования для обеспечения нормативов Социального стандарта транспортного обслуживания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3. Протяженность отремонтированных (модернизированных) инженерных сетей, объектов организации коммунального комплекса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4. Количество муниципальных унитарных предприятий, которым предоставлена поддержка (субсидии)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5. Обеспечение природным газом объектов коммунального комплекса Камышловского городского округа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6. Количество светоточек</w:t>
            </w:r>
          </w:p>
        </w:tc>
      </w:tr>
      <w:tr>
        <w:trPr>
          <w:trHeight w:val="3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7. ремонт фонтана в Центральном городском сквере</w:t>
            </w:r>
          </w:p>
        </w:tc>
      </w:tr>
      <w:tr>
        <w:trPr>
          <w:trHeight w:val="45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8. Количество обустроенных детских площадок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9. Ремонт мест накопления ТКО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10. Создание контейнерных площадок (мест накопления ТКО)</w:t>
            </w:r>
          </w:p>
        </w:tc>
      </w:tr>
      <w:tr>
        <w:trPr>
          <w:trHeight w:val="58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11. Количество отловленных животных без владельцев, обитающими на территории Камышловского городского округа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12. Усиление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13. Доля усиления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14. Протяженность обслуживаемых дорог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15. Количество обслуживаемых светофорных объектов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16. Количество граждан, получивших льготу (бани)</w:t>
            </w:r>
          </w:p>
        </w:tc>
      </w:tr>
      <w:tr>
        <w:trPr>
          <w:trHeight w:val="66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17. Количество граждан, получивших вознаграждение (почетные граждане города Камышлова)</w:t>
            </w:r>
          </w:p>
        </w:tc>
      </w:tr>
      <w:tr>
        <w:trPr>
          <w:trHeight w:val="75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18. Количество граждан, получивших вознаграждение (председатели уличных комитетов)</w:t>
            </w:r>
          </w:p>
        </w:tc>
      </w:tr>
      <w:tr>
        <w:trPr>
          <w:trHeight w:val="62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19. Количество граждан (организаций), получивших памятные подарки</w:t>
            </w:r>
          </w:p>
        </w:tc>
      </w:tr>
      <w:tr>
        <w:trPr>
          <w:trHeight w:val="3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20. Количество граждан, получающих субсидии СО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21. Количество граждан, получающих компенсации расходов СО</w:t>
            </w:r>
          </w:p>
        </w:tc>
      </w:tr>
      <w:tr>
        <w:trPr>
          <w:trHeight w:val="4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22. Количество граждан, получающих компенсации расходов РФ</w:t>
            </w:r>
          </w:p>
        </w:tc>
      </w:tr>
      <w:tr>
        <w:trPr>
          <w:trHeight w:val="4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23. Количество граждан, получивших меру социальной поддержки</w:t>
            </w:r>
          </w:p>
        </w:tc>
      </w:tr>
      <w:tr>
        <w:trPr>
          <w:trHeight w:val="4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24. Количество мероприятий (для граждан старшего поколения)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25. Количество граждан, получающих компенсации (кап.ремонт)</w:t>
            </w:r>
          </w:p>
        </w:tc>
      </w:tr>
      <w:tr>
        <w:trPr>
          <w:trHeight w:val="8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26. Количество граждан, получивших вознаграждение (знак отличия)</w:t>
            </w:r>
          </w:p>
        </w:tc>
      </w:tr>
      <w:tr>
        <w:trPr>
          <w:trHeight w:val="61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27. Количество социально ориентированных некоммерческих организаций, получивших поддержку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28. Количество субъектов малого и среднего предпринимательства, (в КГО в том числе самозанятых граждан, зафиксировавших свой статус с учетом введения налогового режима для самозанятых)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29. Создание новых рабочих мест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30. Процент охвата оповещения всех категорий населения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31. Доля укрываемого населения в защитных сооружениях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32. Наличие средств индивидуальной защиты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33. Доля руководящего состава РСЧС, специалистов органов управления и населения прошедших подготовку в области защиты населения и территорий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34. Количество подразделений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35. Объемы запасов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36. Готовность эвакоорганов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37. Объем запасов резерва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38. Качество приема, обработки и передачи информации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39. Повышение уровня пожарной защиты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40. Оснащение пожарным инвентарем, оборудование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41.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42.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43. Доля охвата населения КГО информационно-пропагандистскими мероприятиями по разъяснению сущности терроризма и его общественной опасности</w:t>
            </w:r>
          </w:p>
        </w:tc>
      </w:tr>
      <w:tr>
        <w:trPr>
          <w:trHeight w:val="6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44. Количество выпущенных (размещенных) видео-аудио роликов и печатной продукции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45. Количество изготовленных и размещенных в средствах массовой информации (включая официальный сайт  муниципального образования) информационных материалов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46. Доля проведенных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РФ, находящихся в муниципальной собственности или в ведении органов местного самоуправления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47. Доля принятых на постоянное хранение архивных документов от общего количества документов Архивного фонда РФ, подлежащих приему в установленные законодательством сроки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48. 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</w:t>
            </w:r>
          </w:p>
        </w:tc>
      </w:tr>
      <w:tr>
        <w:trPr>
          <w:trHeight w:val="54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49. Доля НПА и иных материалов, подлежащих обязательному опубликованию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50. Количество составленных протоколов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51. Процент реализации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52. Исполнение бюджетной сметы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53. 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54. Количество жилых помещений приобретенных для переселения граждан из аварийного жилого фонда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55. Доля приобретенных жилых помещений от общего количества жилых помещений, планируемых к приобретению для переселения граждан из аварийного жилого фонда.</w:t>
            </w:r>
          </w:p>
        </w:tc>
      </w:tr>
      <w:tr>
        <w:trPr>
          <w:trHeight w:val="32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56. Количество молодых семей, получивших социальные выплаты</w:t>
            </w:r>
          </w:p>
        </w:tc>
      </w:tr>
      <w:tr>
        <w:trPr>
          <w:trHeight w:val="6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57.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58. Количество молодых семей, получивших региональные социальные выплаты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59.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Обьем финансирования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rPr/>
            </w:pPr>
            <w:r>
              <w:rPr>
                <w:rStyle w:val="CharacterStyle2"/>
                <w:rFonts w:ascii="Liberation Serif" w:hAnsi="Liberation Serif"/>
                <w:b/>
                <w:bCs/>
                <w:sz w:val="20"/>
                <w:szCs w:val="20"/>
              </w:rPr>
              <w:t>ВСЕГО: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/>
            </w:pPr>
            <w:r>
              <w:rPr>
                <w:rStyle w:val="CharacterStyle6"/>
                <w:rFonts w:ascii="Liberation Serif" w:hAnsi="Liberation Serif"/>
                <w:sz w:val="20"/>
                <w:szCs w:val="20"/>
              </w:rPr>
              <w:t>муниципальной</w:t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1 89</w:t>
            </w:r>
            <w:r>
              <w:rPr>
                <w:rStyle w:val="CharacterStyle5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0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5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454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268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88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/>
            </w:pPr>
            <w:r>
              <w:rPr>
                <w:rStyle w:val="CharacterStyle6"/>
                <w:rFonts w:ascii="Liberation Serif" w:hAnsi="Liberation Serif"/>
                <w:sz w:val="20"/>
                <w:szCs w:val="20"/>
              </w:rPr>
              <w:t>программы по годам реализации, рублей</w:t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2021 год — 289 218 923,8 рублей, 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2022 год — 4</w:t>
            </w:r>
            <w:r>
              <w:rPr>
                <w:rStyle w:val="CharacterStyle5"/>
                <w:rFonts w:eastAsia="Times New Roman" w:cs="Times New Roman"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45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Style w:val="CharacterStyle5"/>
                <w:rFonts w:eastAsia="Times New Roman" w:cs="Times New Roman"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760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740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,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7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рублей, 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2023 год — 333 976 517,0 рублей, 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2024 год — 241 972 974,0 рублей, 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2025 год — 193 508 371,0 рублей, </w:t>
            </w:r>
          </w:p>
        </w:tc>
      </w:tr>
      <w:tr>
        <w:trPr>
          <w:trHeight w:val="50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2026 год — 193 508 371,0 рублей, </w:t>
              <w:br/>
              <w:t>2027 год — 193 508 371,0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из них: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1"/>
                <w:rFonts w:ascii="Liberation Serif" w:hAnsi="Liberation Serif"/>
                <w:sz w:val="20"/>
                <w:szCs w:val="20"/>
              </w:rPr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 xml:space="preserve">областной бюджет: 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729 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919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653,4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— 96 176 468,2 рублей, </w:t>
              <w:br/>
              <w:t xml:space="preserve">2022 год — 143 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840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185,2 рублей, </w:t>
              <w:br/>
              <w:t xml:space="preserve">2023 год — 100 968 500,0 рублей, </w:t>
              <w:br/>
              <w:t xml:space="preserve">2024 год — 104 216 200,0 рублей, </w:t>
              <w:br/>
              <w:t xml:space="preserve">2025 год — 94 906 100,0 рублей, </w:t>
              <w:br/>
              <w:t xml:space="preserve">2026 год — 94 906 100,0 рублей, </w:t>
              <w:br/>
              <w:t>2027 год — 94 906 100,0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93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185 363,2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35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— 66 836 504,2 рублей, </w:t>
              <w:br/>
              <w:t xml:space="preserve">2022 год — 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6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4 169 859,0 рублей, </w:t>
              <w:br/>
              <w:t xml:space="preserve">2023 год — 13 288 100,0 рублей, </w:t>
              <w:br/>
              <w:t xml:space="preserve">2024 год — 13 287 200,0 рублей, </w:t>
              <w:br/>
              <w:t xml:space="preserve">2025 год — 11 867 900,0 рублей, </w:t>
              <w:br/>
              <w:t xml:space="preserve">2026 год — 11 867 900,0 рублей, </w:t>
              <w:br/>
              <w:t>2027 год — 11 867 900,0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67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349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251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5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— 126 205 951,4 рублей, </w:t>
              <w:br/>
              <w:t>2022 год — 2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36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750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696,4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рублей, </w:t>
              <w:br/>
              <w:t xml:space="preserve">2023 год — 219 719 917,0 рублей, </w:t>
              <w:br/>
              <w:t xml:space="preserve">2024 год — 124 469 574,0 рублей, </w:t>
              <w:br/>
              <w:t xml:space="preserve">2025 год — 86 734 371,0 рублей, </w:t>
              <w:br/>
              <w:t xml:space="preserve">2026 год — 86 734 371,0 рублей, </w:t>
              <w:br/>
              <w:t>2027 год — 86 734 371,0 рублей</w:t>
            </w:r>
          </w:p>
        </w:tc>
      </w:tr>
      <w:tr>
        <w:trPr>
          <w:trHeight w:val="1125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7"/>
              <w:rPr/>
            </w:pPr>
            <w:r>
              <w:rPr>
                <w:rStyle w:val="CharacterStyle7"/>
                <w:rFonts w:ascii="Liberation Serif" w:hAnsi="Liberation Serif"/>
                <w:sz w:val="20"/>
                <w:szCs w:val="20"/>
              </w:rPr>
              <w:t>Адрес размещения муниципальной программы в информационно-т</w:t>
            </w:r>
            <w:r>
              <w:rPr>
                <w:rStyle w:val="CharacterStyle12"/>
                <w:rFonts w:ascii="Liberation Serif" w:hAnsi="Liberation Serif"/>
                <w:sz w:val="20"/>
                <w:szCs w:val="20"/>
              </w:rPr>
              <w:t xml:space="preserve">елекоммуникационной </w:t>
            </w:r>
            <w:r>
              <w:rPr>
                <w:rStyle w:val="CharacterStyle14"/>
                <w:rFonts w:ascii="Liberation Serif" w:hAnsi="Liberation Serif"/>
                <w:sz w:val="20"/>
                <w:szCs w:val="20"/>
              </w:rPr>
              <w:t>сети Интернет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  <w:u w:val="none"/>
                <w:lang w:val="en-US"/>
              </w:rPr>
              <w:t>gorod-</w:t>
            </w:r>
            <w:hyperlink r:id="rId2">
              <w:r>
                <w:rPr>
                  <w:rFonts w:cs="Liberation Serif" w:ascii="Liberation Serif" w:hAnsi="Liberation Serif"/>
                  <w:color w:val="000000" w:themeColor="text1"/>
                  <w:sz w:val="20"/>
                  <w:szCs w:val="20"/>
                  <w:lang w:val="en-US"/>
                </w:rPr>
                <w:t>kamyshlov.ru</w:t>
              </w:r>
            </w:hyperlink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0" w:top="55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Нумерация строк"/>
    <w:basedOn w:val="DefaultParagraphFont"/>
    <w:semiHidden/>
    <w:rPr/>
  </w:style>
  <w:style w:type="character" w:styleId="Style15">
    <w:name w:val="Интернет-ссылка"/>
    <w:rPr>
      <w:color w:val="0000FF"/>
      <w:u w:val="single"/>
    </w:rPr>
  </w:style>
  <w:style w:type="character" w:styleId="FakeCharacterStyle">
    <w:name w:val="FakeCharacterStyle"/>
    <w:qFormat/>
    <w:rPr>
      <w:sz w:val="1"/>
      <w:szCs w:val="1"/>
    </w:rPr>
  </w:style>
  <w:style w:type="character" w:styleId="CharacterStyle0">
    <w:name w:val="CharacterStyle0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">
    <w:name w:val="CharacterStyle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3">
    <w:name w:val="CharacterStyle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7">
    <w:name w:val="CharacterStyle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8">
    <w:name w:val="CharacterStyle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2">
    <w:name w:val="CharacterStyle1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3">
    <w:name w:val="CharacterStyle1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4">
    <w:name w:val="CharacterStyle1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5">
    <w:name w:val="CharacterStyle1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ParagraphStyle0">
    <w:name w:val="ParagraphStyle0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center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">
    <w:name w:val="ParagraphStyle1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2">
    <w:name w:val="ParagraphStyle2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3">
    <w:name w:val="ParagraphStyle3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4">
    <w:name w:val="ParagraphStyle4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5">
    <w:name w:val="ParagraphStyle5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6">
    <w:name w:val="ParagraphStyle6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7">
    <w:name w:val="ParagraphStyle7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8">
    <w:name w:val="ParagraphStyle8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115" w:hanging="0"/>
      <w:jc w:val="both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9">
    <w:name w:val="ParagraphStyle9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0">
    <w:name w:val="ParagraphStyle10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115" w:hanging="0"/>
      <w:jc w:val="both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1">
    <w:name w:val="ParagraphStyle11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2">
    <w:name w:val="ParagraphStyle12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3">
    <w:name w:val="ParagraphStyle13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4">
    <w:name w:val="ParagraphStyle14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5">
    <w:name w:val="ParagraphStyle15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table" w:default="1" w:styleId="T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themeTint="0" w:sz="4" w:space="0"/>
        <w:left w:val="single" w:color="000000" w:themeTint="0" w:sz="4" w:space="0"/>
        <w:bottom w:val="single" w:color="000000" w:themeTint="0" w:sz="4" w:space="0"/>
        <w:right w:val="single" w:color="000000" w:themeTint="0" w:sz="4" w:space="0"/>
        <w:insideH w:val="single" w:color="000000" w:themeTint="0" w:sz="4" w:space="0"/>
        <w:insideV w:val="single" w:color="000000" w:themeTint="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mgo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LibreOffice/6.4.7.2$Linux_X86_64 LibreOffice_project/40$Build-2</Application>
  <Pages>9</Pages>
  <Words>2299</Words>
  <Characters>17410</Characters>
  <CharactersWithSpaces>19583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2022-08-04T09:18:05Z</cp:lastPrinted>
  <dcterms:modified xsi:type="dcterms:W3CDTF">2022-08-04T09:18:01Z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21.2.3.0</vt:lpwstr>
  </property>
</Properties>
</file>