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4D" w:rsidRDefault="00B8204D" w:rsidP="00B8204D">
      <w:pPr>
        <w:widowControl w:val="0"/>
        <w:overflowPunct w:val="0"/>
        <w:autoSpaceDE w:val="0"/>
        <w:jc w:val="center"/>
      </w:pPr>
      <w:r>
        <w:rPr>
          <w:rFonts w:ascii="Calibri" w:hAnsi="Calibri"/>
          <w:kern w:val="3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4" o:title=""/>
          </v:shape>
          <o:OLEObject Type="Embed" ProgID="StaticMetafile" ShapeID="Picture 14" DrawAspect="Content" ObjectID="_1609245811" r:id="rId5"/>
        </w:object>
      </w:r>
    </w:p>
    <w:p w:rsidR="00B8204D" w:rsidRDefault="00B8204D" w:rsidP="00B8204D">
      <w:pPr>
        <w:widowControl w:val="0"/>
        <w:overflowPunct w:val="0"/>
        <w:autoSpaceDE w:val="0"/>
        <w:jc w:val="center"/>
      </w:pPr>
      <w:r>
        <w:rPr>
          <w:b/>
          <w:kern w:val="3"/>
          <w:sz w:val="28"/>
        </w:rPr>
        <w:t>АДМИНИСТРАЦИЯ КАМЫШЛОВСКОГО ГОРОДСКОГО ОКРУГА</w:t>
      </w:r>
    </w:p>
    <w:p w:rsidR="00B8204D" w:rsidRDefault="00B8204D" w:rsidP="00B8204D">
      <w:pPr>
        <w:widowControl w:val="0"/>
        <w:overflowPunct w:val="0"/>
        <w:autoSpaceDE w:val="0"/>
        <w:jc w:val="center"/>
      </w:pPr>
      <w:r>
        <w:rPr>
          <w:b/>
          <w:kern w:val="3"/>
          <w:sz w:val="28"/>
        </w:rPr>
        <w:t>П О С Т А Н О В Л Е Н И Е</w:t>
      </w:r>
    </w:p>
    <w:p w:rsidR="00B8204D" w:rsidRDefault="00B8204D" w:rsidP="00B8204D">
      <w:pPr>
        <w:pBdr>
          <w:top w:val="double" w:sz="12" w:space="1" w:color="000000"/>
        </w:pBdr>
        <w:rPr>
          <w:sz w:val="28"/>
          <w:szCs w:val="28"/>
        </w:rPr>
      </w:pPr>
    </w:p>
    <w:p w:rsidR="00B8204D" w:rsidRDefault="00B8204D" w:rsidP="00B8204D">
      <w:pPr>
        <w:widowControl w:val="0"/>
        <w:overflowPunct w:val="0"/>
        <w:autoSpaceDE w:val="0"/>
        <w:jc w:val="both"/>
        <w:rPr>
          <w:kern w:val="3"/>
        </w:rPr>
      </w:pPr>
    </w:p>
    <w:p w:rsidR="00B8204D" w:rsidRPr="00B8204D" w:rsidRDefault="00B8204D" w:rsidP="00B8204D">
      <w:pPr>
        <w:widowControl w:val="0"/>
        <w:overflowPunct w:val="0"/>
        <w:autoSpaceDE w:val="0"/>
        <w:jc w:val="both"/>
        <w:rPr>
          <w:sz w:val="28"/>
          <w:szCs w:val="28"/>
        </w:rPr>
      </w:pPr>
      <w:r w:rsidRPr="00B8204D">
        <w:rPr>
          <w:kern w:val="3"/>
          <w:sz w:val="28"/>
          <w:szCs w:val="28"/>
        </w:rPr>
        <w:t xml:space="preserve">от </w:t>
      </w:r>
      <w:proofErr w:type="gramStart"/>
      <w:r>
        <w:rPr>
          <w:kern w:val="3"/>
          <w:sz w:val="28"/>
          <w:szCs w:val="28"/>
        </w:rPr>
        <w:t xml:space="preserve">17.01.2019 </w:t>
      </w:r>
      <w:r w:rsidRPr="00B8204D">
        <w:rPr>
          <w:kern w:val="3"/>
          <w:sz w:val="28"/>
          <w:szCs w:val="28"/>
        </w:rPr>
        <w:t xml:space="preserve"> N</w:t>
      </w:r>
      <w:proofErr w:type="gramEnd"/>
      <w:r w:rsidRPr="00B8204D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7</w:t>
      </w:r>
    </w:p>
    <w:p w:rsidR="00B8204D" w:rsidRDefault="00B8204D" w:rsidP="00B8204D">
      <w:pPr>
        <w:pStyle w:val="ConsPlusTitle"/>
        <w:jc w:val="center"/>
        <w:rPr>
          <w:rFonts w:ascii="Liberation Serif" w:hAnsi="Liberation Serif"/>
        </w:rPr>
      </w:pPr>
    </w:p>
    <w:p w:rsidR="00B8204D" w:rsidRPr="00B8204D" w:rsidRDefault="00B8204D" w:rsidP="00B8204D">
      <w:pPr>
        <w:jc w:val="center"/>
        <w:rPr>
          <w:rFonts w:ascii="Liberation Serif" w:hAnsi="Liberation Serif"/>
          <w:b/>
          <w:sz w:val="28"/>
          <w:szCs w:val="28"/>
        </w:rPr>
      </w:pPr>
      <w:r w:rsidRPr="00B8204D">
        <w:rPr>
          <w:rFonts w:ascii="Liberation Serif" w:hAnsi="Liberation Serif"/>
          <w:b/>
          <w:sz w:val="28"/>
          <w:szCs w:val="28"/>
        </w:rPr>
        <w:t>О нормативах денежных затрат на капитальный ремонт, ремонт и содержание автомобильных дорог местного значения и правилах расчета размера ассигнований местного бюджета на указанные цели</w:t>
      </w:r>
    </w:p>
    <w:p w:rsidR="00B8204D" w:rsidRDefault="00B8204D" w:rsidP="00B8204D">
      <w:pPr>
        <w:pStyle w:val="ConsPlusTitle"/>
        <w:jc w:val="center"/>
        <w:rPr>
          <w:rFonts w:ascii="Liberation Serif" w:hAnsi="Liberation Serif"/>
        </w:rPr>
      </w:pPr>
    </w:p>
    <w:p w:rsidR="00B8204D" w:rsidRDefault="00B8204D" w:rsidP="00B8204D">
      <w:pPr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6" w:history="1">
        <w:r>
          <w:rPr>
            <w:rFonts w:ascii="Liberation Serif" w:hAnsi="Liberation Serif"/>
            <w:sz w:val="28"/>
            <w:szCs w:val="28"/>
          </w:rPr>
          <w:t>пунктом 11 статьи 13</w:t>
        </w:r>
      </w:hyperlink>
      <w:r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>
          <w:rPr>
            <w:rFonts w:ascii="Liberation Serif" w:hAnsi="Liberation Serif"/>
            <w:sz w:val="28"/>
            <w:szCs w:val="28"/>
          </w:rPr>
          <w:t>статьей 34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08 ноября 2007 года N 257-ФЗ "Об автомобильных дорогах и дорожной деятельности в Российской Федерации и внесении изменений в отдельные законодательные акты Российской Федерации", </w:t>
      </w:r>
      <w:hyperlink r:id="rId8" w:history="1">
        <w:r>
          <w:rPr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Свердловской области от 14 ноября 2007 года N 1102-ПП "О нормативах денежных затрат на содержание, ремонт и капитальный ремонт автомобильных дорог регионального значения и правилах их расчета", руководствуясь Уставом Камышловского городского округа,</w:t>
      </w:r>
    </w:p>
    <w:p w:rsidR="00B8204D" w:rsidRPr="00B8204D" w:rsidRDefault="00B8204D" w:rsidP="00B8204D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8204D">
        <w:rPr>
          <w:rFonts w:ascii="Liberation Serif" w:hAnsi="Liberation Serif"/>
          <w:b/>
          <w:sz w:val="28"/>
          <w:szCs w:val="28"/>
        </w:rPr>
        <w:t>ПОСТАНОВЛЯЮ:</w:t>
      </w:r>
    </w:p>
    <w:p w:rsidR="00B8204D" w:rsidRDefault="00B8204D" w:rsidP="00B8204D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P13"/>
      <w:bookmarkEnd w:id="0"/>
      <w:r>
        <w:rPr>
          <w:rFonts w:ascii="Liberation Serif" w:hAnsi="Liberation Serif"/>
          <w:sz w:val="28"/>
          <w:szCs w:val="28"/>
        </w:rPr>
        <w:t>1. Установить нормативы денежных затрат на капитальный ремонт, ремонт и содержание автомобильных дорог местного значения V категории (в ценах 2018 года):</w:t>
      </w:r>
    </w:p>
    <w:p w:rsidR="00B8204D" w:rsidRDefault="00B8204D" w:rsidP="00B820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58,44 тыс. рублей/км - на содержание;</w:t>
      </w:r>
    </w:p>
    <w:p w:rsidR="00B8204D" w:rsidRDefault="00B8204D" w:rsidP="00B820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5240,0 тыс. рублей/км - на ремонт;</w:t>
      </w:r>
    </w:p>
    <w:p w:rsidR="00B8204D" w:rsidRDefault="00B8204D" w:rsidP="00B820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12763,47 тыс. рублей/км - на капитальный ремонт.</w:t>
      </w:r>
    </w:p>
    <w:p w:rsidR="00B8204D" w:rsidRDefault="00B8204D" w:rsidP="00B8204D">
      <w:pPr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2. Утвердить </w:t>
      </w:r>
      <w:hyperlink w:anchor="P37" w:history="1">
        <w:r>
          <w:rPr>
            <w:rFonts w:ascii="Liberation Serif" w:hAnsi="Liberation Serif"/>
            <w:sz w:val="28"/>
            <w:szCs w:val="28"/>
          </w:rPr>
          <w:t>правила</w:t>
        </w:r>
      </w:hyperlink>
      <w:r>
        <w:rPr>
          <w:rFonts w:ascii="Liberation Serif" w:hAnsi="Liberation Serif"/>
          <w:sz w:val="28"/>
          <w:szCs w:val="28"/>
        </w:rPr>
        <w:t xml:space="preserve"> расчета размера денежных средств на капитальный ремонт, ремонт и содержание автомобильных дорог местного значения при определении ассигнований из бюджета Камышловского городского округа, предусмотренных на эти цели (прилагаются).</w:t>
      </w:r>
    </w:p>
    <w:p w:rsidR="00B8204D" w:rsidRDefault="00B8204D" w:rsidP="00B8204D">
      <w:pPr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3. Установить, что финансирование содержания, ремонта и капитального ремонта дорог местного значения по </w:t>
      </w:r>
      <w:hyperlink w:anchor="P13" w:history="1">
        <w:r>
          <w:rPr>
            <w:rFonts w:ascii="Liberation Serif" w:hAnsi="Liberation Serif"/>
            <w:sz w:val="28"/>
            <w:szCs w:val="28"/>
          </w:rPr>
          <w:t>нормативам</w:t>
        </w:r>
      </w:hyperlink>
      <w:r>
        <w:rPr>
          <w:rFonts w:ascii="Liberation Serif" w:hAnsi="Liberation Serif"/>
          <w:sz w:val="28"/>
          <w:szCs w:val="28"/>
        </w:rPr>
        <w:t>, установленным пунктом 1 настоящего Постановления, на очередной финансовый год устанавливается в пределах, предусмотренных решением о бюджете Камышловского городского округа на соответствующий год.</w:t>
      </w:r>
    </w:p>
    <w:p w:rsidR="00B8204D" w:rsidRDefault="00B8204D" w:rsidP="00B82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данное постановление в газете "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известия" и разместить на официальном сайте Камышловского городского округа.</w:t>
      </w:r>
    </w:p>
    <w:p w:rsidR="00B8204D" w:rsidRDefault="00B8204D" w:rsidP="00B820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выполнением настоящего Постановления возложить на первого заместителя главы Администрации Камыш</w:t>
      </w:r>
      <w:r w:rsidR="00EB6A1C">
        <w:rPr>
          <w:rFonts w:ascii="Liberation Serif" w:hAnsi="Liberation Serif"/>
          <w:sz w:val="28"/>
          <w:szCs w:val="28"/>
        </w:rPr>
        <w:t xml:space="preserve">ловского городского </w:t>
      </w:r>
      <w:proofErr w:type="gramStart"/>
      <w:r w:rsidR="00EB6A1C">
        <w:rPr>
          <w:rFonts w:ascii="Liberation Serif" w:hAnsi="Liberation Serif"/>
          <w:sz w:val="28"/>
          <w:szCs w:val="28"/>
        </w:rPr>
        <w:t xml:space="preserve">округа  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Бессонова</w:t>
      </w:r>
      <w:proofErr w:type="gramEnd"/>
      <w:r w:rsidR="00EB6A1C">
        <w:rPr>
          <w:rFonts w:ascii="Liberation Serif" w:hAnsi="Liberation Serif"/>
          <w:sz w:val="28"/>
          <w:szCs w:val="28"/>
        </w:rPr>
        <w:t xml:space="preserve"> Е.А</w:t>
      </w:r>
      <w:r>
        <w:rPr>
          <w:rFonts w:ascii="Liberation Serif" w:hAnsi="Liberation Serif"/>
          <w:sz w:val="28"/>
          <w:szCs w:val="28"/>
        </w:rPr>
        <w:t>.</w:t>
      </w:r>
    </w:p>
    <w:p w:rsidR="00B8204D" w:rsidRDefault="00B8204D" w:rsidP="00B8204D">
      <w:pPr>
        <w:widowControl w:val="0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8204D" w:rsidRDefault="00B8204D" w:rsidP="00B8204D">
      <w:pPr>
        <w:widowControl w:val="0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5791" w:rsidRDefault="00B8204D" w:rsidP="00B8204D">
      <w:pPr>
        <w:pStyle w:val="ConsPlusNormal"/>
        <w:widowControl/>
        <w:ind w:firstLine="0"/>
        <w:jc w:val="both"/>
      </w:pPr>
      <w:proofErr w:type="gramStart"/>
      <w:r>
        <w:rPr>
          <w:rFonts w:ascii="Liberation Serif" w:hAnsi="Liberation Serif" w:cs="Times New Roman"/>
          <w:sz w:val="28"/>
          <w:szCs w:val="28"/>
        </w:rPr>
        <w:t>Глава  Камышловского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А.В. Половников </w:t>
      </w:r>
    </w:p>
    <w:sectPr w:rsidR="00F05791" w:rsidSect="00B8204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B"/>
    <w:rsid w:val="00B8204D"/>
    <w:rsid w:val="00EB6A1C"/>
    <w:rsid w:val="00F05791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19D2"/>
  <w15:chartTrackingRefBased/>
  <w15:docId w15:val="{73864364-CCC8-4432-A171-E3046927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0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0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04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53D7CA89B5EAFFC0913A05B46A644F93C0B7E3799B173E5417F86E4B1A848752625F3FF21E4F4BCD0434A6558208E77f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53D7CA89B5EAFFC090DAD4D2AF84EFB3751713390BA20B11E24DBB3B8A21F32697CA3BB74EAF1B8C516193F0F2D8D7B556D9137E8955479f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53D7CA89B5EAFFC090DAD4D2AF84EFB3751713390BA20B11E24DBB3B8A21F32697CA3BB74E8FFB8C516193F0F2D8D7B556D9137E8955479f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2019-01-17T10:57:00Z</cp:lastPrinted>
  <dcterms:created xsi:type="dcterms:W3CDTF">2019-01-17T10:50:00Z</dcterms:created>
  <dcterms:modified xsi:type="dcterms:W3CDTF">2019-01-17T10:57:00Z</dcterms:modified>
</cp:coreProperties>
</file>