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3.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Times New Roman" w:ascii="Liberation Serif" w:hAnsi="Liberation Serif"/>
          <w:kern w:val="2"/>
          <w:sz w:val="28"/>
          <w:szCs w:val="28"/>
          <w:lang w:eastAsia="ru-RU"/>
        </w:rPr>
        <w:t xml:space="preserve"> </w:t>
      </w: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spacing w:lineRule="auto" w:line="240" w:before="0" w:after="0"/>
        <w:jc w:val="center"/>
        <w:rPr>
          <w:rFonts w:ascii="Liberation Serif" w:hAnsi="Liberation Serif"/>
          <w:sz w:val="28"/>
          <w:szCs w:val="28"/>
        </w:rPr>
      </w:pPr>
      <w:r>
        <w:rPr>
          <w:rFonts w:ascii="Liberation Serif" w:hAnsi="Liberation Serif"/>
          <w:b/>
          <w:bCs/>
          <w:sz w:val="28"/>
          <w:szCs w:val="28"/>
        </w:rPr>
        <w:t>АДМИНИСТРАЦИЯ КАМЫШЛОВСКОГО ГОРОДСКОГО ОКРУГА</w:t>
      </w:r>
    </w:p>
    <w:p>
      <w:pPr>
        <w:pStyle w:val="Normal"/>
        <w:spacing w:lineRule="auto" w:line="240" w:before="0" w:after="0"/>
        <w:jc w:val="center"/>
        <w:rPr>
          <w:rFonts w:ascii="Liberation Serif" w:hAnsi="Liberation Serif"/>
          <w:sz w:val="28"/>
          <w:szCs w:val="28"/>
        </w:rPr>
      </w:pPr>
      <w:r>
        <w:rPr>
          <w:rFonts w:ascii="Liberation Serif" w:hAnsi="Liberation Serif"/>
          <w:b/>
          <w:bCs/>
          <w:sz w:val="28"/>
          <w:szCs w:val="28"/>
        </w:rPr>
        <w:t>П О С Т А Н О В Л Е Н И Е</w:t>
      </w:r>
    </w:p>
    <w:p>
      <w:pPr>
        <w:pStyle w:val="Normal"/>
        <w:pBdr>
          <w:top w:val="double" w:sz="12" w:space="1" w:color="000000"/>
        </w:pBdr>
        <w:spacing w:lineRule="auto" w:line="240" w:before="0" w:after="0"/>
        <w:rPr>
          <w:rFonts w:ascii="Liberation Serif" w:hAnsi="Liberation Serif"/>
          <w:sz w:val="28"/>
          <w:szCs w:val="28"/>
        </w:rPr>
      </w:pPr>
      <w:r>
        <w:rPr>
          <w:rFonts w:ascii="Liberation Serif" w:hAnsi="Liberation Serif"/>
          <w:sz w:val="28"/>
          <w:szCs w:val="28"/>
        </w:rPr>
        <w:t xml:space="preserve">                                                          </w:t>
      </w:r>
    </w:p>
    <w:p>
      <w:pPr>
        <w:pStyle w:val="Normal"/>
        <w:pBdr>
          <w:top w:val="double" w:sz="12" w:space="1" w:color="000000"/>
        </w:pBdr>
        <w:spacing w:lineRule="auto" w:line="240" w:before="0" w:after="0"/>
        <w:jc w:val="center"/>
        <w:rPr>
          <w:color w:val="000000"/>
        </w:rPr>
      </w:pPr>
      <w:r>
        <w:rPr>
          <w:rFonts w:ascii="Liberation Serif" w:hAnsi="Liberation Serif"/>
          <w:color w:val="000000"/>
          <w:sz w:val="28"/>
          <w:szCs w:val="28"/>
        </w:rPr>
        <w:t>ПРОЕКТ</w:t>
      </w:r>
    </w:p>
    <w:p>
      <w:pPr>
        <w:pStyle w:val="Normal"/>
        <w:widowControl w:val="false"/>
        <w:spacing w:lineRule="auto" w:line="240" w:before="0" w:after="0"/>
        <w:jc w:val="both"/>
        <w:rPr/>
      </w:pPr>
      <w:bookmarkStart w:id="0" w:name="__DdeLink__35369_2389077332"/>
      <w:r>
        <w:rPr>
          <w:rFonts w:eastAsia="Times New Roman" w:ascii="Liberation Serif" w:hAnsi="Liberation Serif"/>
          <w:b/>
          <w:kern w:val="2"/>
          <w:sz w:val="28"/>
          <w:szCs w:val="28"/>
          <w:lang w:eastAsia="ru-RU"/>
        </w:rPr>
        <w:t xml:space="preserve">от __.__.2021  N </w:t>
      </w:r>
      <w:bookmarkEnd w:id="0"/>
      <w:r>
        <w:rPr>
          <w:rFonts w:eastAsia="Times New Roman" w:ascii="Liberation Serif" w:hAnsi="Liberation Serif"/>
          <w:b/>
          <w:kern w:val="2"/>
          <w:sz w:val="28"/>
          <w:szCs w:val="28"/>
          <w:lang w:eastAsia="ru-RU"/>
        </w:rPr>
        <w:t>___</w:t>
      </w:r>
    </w:p>
    <w:p>
      <w:pPr>
        <w:pStyle w:val="Normal"/>
        <w:spacing w:lineRule="auto" w:line="240" w:before="0" w:after="0"/>
        <w:rPr>
          <w:rFonts w:ascii="Liberation Serif" w:hAnsi="Liberation Serif"/>
          <w:sz w:val="28"/>
          <w:szCs w:val="28"/>
        </w:rPr>
      </w:pPr>
      <w:r>
        <w:rPr>
          <w:rFonts w:ascii="Liberation Serif" w:hAnsi="Liberation Serif"/>
          <w:sz w:val="28"/>
          <w:szCs w:val="28"/>
        </w:rPr>
      </w:r>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spacing w:lineRule="auto" w:line="240" w:before="0" w:after="0"/>
        <w:jc w:val="center"/>
        <w:textAlignment w:val="auto"/>
        <w:rPr>
          <w:rFonts w:ascii="Times New Roman" w:hAnsi="Times New Roman" w:eastAsia="Times New Roman"/>
          <w:b/>
          <w:b/>
          <w:i/>
          <w:i/>
          <w:sz w:val="28"/>
          <w:szCs w:val="28"/>
          <w:lang w:eastAsia="ar-SA"/>
        </w:rPr>
      </w:pPr>
      <w:bookmarkStart w:id="1" w:name="__DdeLink__19483_3637434279"/>
      <w:r>
        <w:rPr>
          <w:rFonts w:eastAsia="Times New Roman" w:ascii="Liberation Serif" w:hAnsi="Liberation Serif"/>
          <w:b/>
          <w:i/>
          <w:sz w:val="28"/>
          <w:szCs w:val="28"/>
          <w:lang w:eastAsia="ar-SA"/>
        </w:rPr>
        <w:t>Об утверждении Положения о Единой дежурно-диспетчерской службе (ЕДДС) Камышловского городского округа</w:t>
      </w:r>
      <w:bookmarkEnd w:id="1"/>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spacing w:lineRule="auto" w:line="240" w:before="0" w:after="0"/>
        <w:jc w:val="center"/>
        <w:textAlignment w:val="auto"/>
        <w:rPr>
          <w:rFonts w:ascii="Liberation Serif" w:hAnsi="Liberation Serif" w:eastAsia="Times New Roman"/>
          <w:b/>
          <w:b/>
          <w:i/>
          <w:i/>
          <w:sz w:val="28"/>
          <w:szCs w:val="28"/>
          <w:lang w:eastAsia="ar-SA"/>
        </w:rPr>
      </w:pPr>
      <w:r>
        <w:rPr>
          <w:rFonts w:eastAsia="Times New Roman" w:ascii="Liberation Serif" w:hAnsi="Liberation Serif"/>
          <w:b/>
          <w:i/>
          <w:sz w:val="28"/>
          <w:szCs w:val="28"/>
          <w:lang w:eastAsia="ar-SA"/>
        </w:rPr>
      </w:r>
    </w:p>
    <w:p>
      <w:pPr>
        <w:pStyle w:val="Normal"/>
        <w:spacing w:lineRule="auto" w:line="240" w:before="0" w:after="0"/>
        <w:ind w:firstLine="737"/>
        <w:jc w:val="both"/>
        <w:textAlignment w:val="auto"/>
        <w:rPr/>
      </w:pPr>
      <w:r>
        <w:rPr>
          <w:rFonts w:eastAsia="Times New Roman" w:ascii="Liberation Serif" w:hAnsi="Liberation Serif"/>
          <w:sz w:val="28"/>
          <w:szCs w:val="28"/>
        </w:rPr>
        <w:t>В соответствии с Федеральным законом</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rPr>
        <w:t>от 21 декабря 1994 года № 68-ФЗ «О защите населения и территорий от чрезвычайных ситуаций природного и техногенного характера», Указ</w:t>
      </w:r>
      <w:hyperlink r:id="rId3" w:tgtFrame="_top">
        <w:r>
          <w:rPr>
            <w:rFonts w:eastAsia="Times New Roman" w:ascii="Liberation Serif" w:hAnsi="Liberation Serif"/>
            <w:sz w:val="28"/>
            <w:szCs w:val="28"/>
          </w:rPr>
          <w:t>ом</w:t>
        </w:r>
      </w:hyperlink>
      <w:r>
        <w:rPr>
          <w:rFonts w:eastAsia="Times New Roman" w:ascii="Liberation Serif" w:hAnsi="Liberation Serif"/>
          <w:sz w:val="28"/>
          <w:szCs w:val="28"/>
        </w:rPr>
        <w:t xml:space="preserve">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постановлениями Правительства Российской Федерации от 24.03.1997 </w:t>
      </w:r>
      <w:hyperlink r:id="rId4" w:tgtFrame="_top">
        <w:r>
          <w:rPr>
            <w:rFonts w:eastAsia="Times New Roman" w:ascii="Liberation Serif" w:hAnsi="Liberation Serif"/>
            <w:sz w:val="28"/>
            <w:szCs w:val="28"/>
          </w:rPr>
          <w:t>№ 334</w:t>
        </w:r>
      </w:hyperlink>
      <w:r>
        <w:rPr>
          <w:rFonts w:eastAsia="Times New Roman" w:ascii="Liberation Serif" w:hAnsi="Liberation Serif"/>
          <w:sz w:val="28"/>
          <w:szCs w:val="28"/>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30.12.2003 </w:t>
      </w:r>
      <w:hyperlink r:id="rId5" w:tgtFrame="_top">
        <w:r>
          <w:rPr>
            <w:rFonts w:eastAsia="Times New Roman" w:ascii="Liberation Serif" w:hAnsi="Liberation Serif"/>
            <w:sz w:val="28"/>
            <w:szCs w:val="28"/>
          </w:rPr>
          <w:t>№ 794</w:t>
        </w:r>
      </w:hyperlink>
      <w:r>
        <w:rPr>
          <w:rFonts w:eastAsia="Times New Roman" w:ascii="Liberation Serif" w:hAnsi="Liberation Serif"/>
          <w:sz w:val="28"/>
          <w:szCs w:val="28"/>
        </w:rPr>
        <w:t xml:space="preserve"> «О единой государственной системе предупреждения и ликвидации чрезвычайных ситуаций»</w:t>
      </w:r>
      <w:r>
        <w:rPr/>
        <w:t xml:space="preserve"> </w:t>
      </w:r>
      <w:r>
        <w:rPr>
          <w:rFonts w:eastAsia="Times New Roman" w:ascii="Liberation Serif" w:hAnsi="Liberation Serif"/>
          <w:sz w:val="28"/>
          <w:szCs w:val="28"/>
        </w:rPr>
        <w:t xml:space="preserve"> (с изменениями и дополнениями от 12 октября 2020 г.),</w:t>
      </w:r>
      <w:r>
        <w:rPr>
          <w:rFonts w:eastAsia="Times New Roman" w:ascii="Times New Roman" w:hAnsi="Times New Roman"/>
          <w:sz w:val="28"/>
          <w:szCs w:val="28"/>
          <w:lang w:eastAsia="ru-RU"/>
        </w:rPr>
        <w:t xml:space="preserve"> </w:t>
      </w:r>
      <w:r>
        <w:rPr>
          <w:rFonts w:eastAsia="Times New Roman" w:ascii="Liberation Serif" w:hAnsi="Liberation Serif"/>
          <w:sz w:val="28"/>
          <w:szCs w:val="28"/>
        </w:rPr>
        <w:t xml:space="preserve">от 08 ноября 2013 года №1007 «О силах и средствах единой государственной системы предупреждения и ликвидации чрезвычайных ситуаций» (с изменениями и дополнениями от 17 апреля 2021 г.), от 21.11.2011 № 958 «О системе обеспечения вызова экстренных оперативных служб по единому номеру «112», распоряжением Правительства Российской Федерации от 03.12.2014 № 2446-р,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утвержденным приказом Федерального агентства по техническому регулированию и метрологии от 27.01.2021 № 25-ст «Об утверждении национального стандарта Российской Федерации», </w:t>
      </w:r>
      <w:r>
        <w:rPr>
          <w:rFonts w:eastAsia="Times New Roman" w:ascii="Liberation Serif" w:hAnsi="Liberation Serif"/>
          <w:color w:val="000000"/>
          <w:sz w:val="28"/>
          <w:szCs w:val="28"/>
          <w:lang w:eastAsia="ru-RU" w:bidi="ru-RU"/>
        </w:rPr>
        <w:t>Типовым порядком обеспечения на муниципальном уровне едиными</w:t>
        <w:br/>
        <w:t>дежурно-диспетчерскими службами муниципальных образований координации</w:t>
        <w:br/>
        <w:t>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w:t>
        <w:tab/>
        <w:t xml:space="preserve">организации информационного взаимодействия </w:t>
      </w:r>
      <w:r>
        <w:rPr>
          <w:rFonts w:ascii="Liberation Serif" w:hAnsi="Liberation Serif"/>
          <w:color w:val="000000"/>
          <w:sz w:val="28"/>
          <w:szCs w:val="28"/>
          <w:lang w:eastAsia="ru-RU" w:bidi="ru-RU"/>
        </w:rPr>
        <w:t xml:space="preserve">федеральных органов исполнительной власти, органов исполнительной власти субъектов Российской Федерации, органов местного самоуправления </w:t>
      </w:r>
      <w:r>
        <w:rPr>
          <w:rFonts w:eastAsia="Times New Roman" w:ascii="Liberation Serif" w:hAnsi="Liberation Serif"/>
          <w:color w:val="000000"/>
          <w:sz w:val="28"/>
          <w:szCs w:val="28"/>
          <w:lang w:eastAsia="ru-RU" w:bidi="ru-RU"/>
        </w:rPr>
        <w:t xml:space="preserve">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одобренным протоколом заседания Правительственной комиссии по предупреждению и ликвидации чрезвычайных ситуаций и обеспечению пожарной безопасности от 13.08.2021 </w:t>
      </w:r>
      <w:r>
        <w:rPr>
          <w:rFonts w:eastAsia="Times New Roman" w:ascii="Liberation Serif" w:hAnsi="Liberation Serif"/>
          <w:color w:val="000000"/>
          <w:sz w:val="28"/>
          <w:szCs w:val="28"/>
          <w:lang w:val="en-US" w:bidi="en-US"/>
        </w:rPr>
        <w:t>N</w:t>
      </w:r>
      <w:r>
        <w:rPr>
          <w:rFonts w:eastAsia="Times New Roman" w:ascii="Liberation Serif" w:hAnsi="Liberation Serif"/>
          <w:color w:val="000000"/>
          <w:sz w:val="28"/>
          <w:szCs w:val="28"/>
          <w:lang w:bidi="en-US"/>
        </w:rPr>
        <w:t xml:space="preserve">° </w:t>
      </w:r>
      <w:r>
        <w:rPr>
          <w:rFonts w:eastAsia="Times New Roman" w:ascii="Liberation Serif" w:hAnsi="Liberation Serif"/>
          <w:color w:val="000000"/>
          <w:sz w:val="28"/>
          <w:szCs w:val="28"/>
          <w:lang w:eastAsia="ru-RU" w:bidi="ru-RU"/>
        </w:rPr>
        <w:t>3,</w:t>
      </w:r>
      <w:r>
        <w:rPr>
          <w:rFonts w:eastAsia="Times New Roman" w:ascii="Liberation Serif" w:hAnsi="Liberation Serif"/>
          <w:sz w:val="28"/>
          <w:szCs w:val="28"/>
        </w:rPr>
        <w:t xml:space="preserve"> </w:t>
      </w:r>
      <w:hyperlink r:id="rId6" w:tgtFrame="_top">
        <w:r>
          <w:rPr>
            <w:rFonts w:eastAsia="Times New Roman" w:ascii="Liberation Serif" w:hAnsi="Liberation Serif"/>
            <w:sz w:val="28"/>
            <w:szCs w:val="28"/>
          </w:rPr>
          <w:t>Законом</w:t>
        </w:r>
      </w:hyperlink>
      <w:r>
        <w:rPr>
          <w:rFonts w:eastAsia="Times New Roman" w:ascii="Liberation Serif" w:hAnsi="Liberation Serif"/>
          <w:sz w:val="28"/>
          <w:szCs w:val="28"/>
        </w:rPr>
        <w:t xml:space="preserve">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постановлениями Правительства Свердловской области от 28.02.2005 № 139-ПП «О Свердловской областной подсистеме единой государственной системы предупреждения и ликвидации чрезвычайных ситуаций», </w:t>
      </w:r>
      <w:r>
        <w:rPr>
          <w:rFonts w:eastAsia="Times New Roman" w:ascii="Liberation Serif" w:hAnsi="Liberation Serif"/>
          <w:color w:val="000000"/>
          <w:sz w:val="28"/>
          <w:szCs w:val="28"/>
          <w:lang w:eastAsia="ru-RU" w:bidi="ru-RU"/>
        </w:rPr>
        <w:t xml:space="preserve">от 04.02.2021 № 44-ПП «Об утверждении Порядка сбора и обмена информацией по вопросам защиты населения и территорий от чрезвычайных ситуаций природного , и техногенного характера на территории Свердловской области» и </w:t>
      </w:r>
      <w:r>
        <w:rPr>
          <w:rFonts w:eastAsia="Times New Roman" w:ascii="Liberation Serif" w:hAnsi="Liberation Serif"/>
          <w:sz w:val="28"/>
          <w:szCs w:val="28"/>
        </w:rPr>
        <w:t xml:space="preserve">от 08.09.2021 № 573-ПП «О внесении изменений в постановление Правительства Свердловской области от 13.06.2019 № 358-ПП «О порядке функционирования единых дежурно-диспетчерских служб в Свердловской области», </w:t>
      </w:r>
      <w:r>
        <w:rPr>
          <w:rFonts w:eastAsia="Times New Roman" w:ascii="Liberation Serif" w:hAnsi="Liberation Serif"/>
          <w:sz w:val="28"/>
          <w:szCs w:val="28"/>
          <w:lang w:eastAsia="ar-SA"/>
        </w:rPr>
        <w:t xml:space="preserve">руководствуясь пунктом 29 статьи 6 Устава Камышловского городского округа, администрация Камышловского городского округа, в целях приведения в соответствие с требованиями нормативных документов, обеспечения функционирования, определения основных задач, функций и полномочий Единой дежурно-диспетчерской службы Камышловского городского округа, администрация Камышловского городского округа   </w:t>
      </w:r>
    </w:p>
    <w:p>
      <w:pPr>
        <w:pStyle w:val="Normal"/>
        <w:widowControl w:val="false"/>
        <w:spacing w:lineRule="auto" w:line="240" w:before="0" w:after="0"/>
        <w:jc w:val="both"/>
        <w:textAlignment w:val="auto"/>
        <w:rPr>
          <w:rFonts w:ascii="Liberation Serif" w:hAnsi="Liberation Serif"/>
          <w:sz w:val="28"/>
          <w:szCs w:val="28"/>
        </w:rPr>
      </w:pPr>
      <w:r>
        <w:rPr>
          <w:rFonts w:eastAsia="Times New Roman" w:ascii="Liberation Serif" w:hAnsi="Liberation Serif"/>
          <w:b/>
          <w:sz w:val="28"/>
          <w:szCs w:val="28"/>
          <w:lang w:eastAsia="ar-SA"/>
        </w:rPr>
        <w:t>ПОСТАНОВЛЯЕТ:</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1. Утвердить: </w:t>
      </w:r>
    </w:p>
    <w:p>
      <w:pPr>
        <w:pStyle w:val="Normal"/>
        <w:widowControl w:val="false"/>
        <w:spacing w:lineRule="auto" w:line="240" w:before="0" w:after="0"/>
        <w:ind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Положение о Единой дежурно - диспетчерской службе (ЕДДС) Камышловского городского округа (прилагается).</w:t>
      </w:r>
    </w:p>
    <w:p>
      <w:pPr>
        <w:pStyle w:val="Normal"/>
        <w:widowControl w:val="false"/>
        <w:spacing w:lineRule="auto" w:line="240" w:before="0" w:after="0"/>
        <w:ind w:firstLine="737"/>
        <w:jc w:val="both"/>
        <w:textAlignment w:val="auto"/>
        <w:rPr/>
      </w:pPr>
      <w:r>
        <w:rPr>
          <w:rFonts w:eastAsia="Times New Roman" w:ascii="Liberation Serif" w:hAnsi="Liberation Serif"/>
          <w:sz w:val="28"/>
          <w:szCs w:val="28"/>
          <w:lang w:eastAsia="ar-SA"/>
        </w:rPr>
        <w:t>2. Директору муниципального казенного учреждения «Центр обеспечения деятельности администрации Камышловского городского округа» (далее-МКУ «ЦОДА КГО») Фадееву Д.Ю. в срок до 25.11.2021 года:</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организовать деятельность Единой дежурно-диспетчерской службы Камышловского городского округа (далее - ЕДДС) в соответствии с утвержденным Положением;</w:t>
      </w:r>
    </w:p>
    <w:p>
      <w:pPr>
        <w:pStyle w:val="Normal"/>
        <w:widowControl w:val="false"/>
        <w:spacing w:lineRule="auto" w:line="240" w:before="0" w:after="0"/>
        <w:ind w:firstLine="737"/>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t xml:space="preserve">- привести штатное расписание ЕДДС и укомплектовать ЕДДС специалистами в соответствии с Перечнем и составом должностей ЕДДС, являющимся приложением № 1 к Типовому положению о единой дежурно-диспетчерской службе в Свердловской области, являющегося приложением к постановлению от 08.09.2021 № 573-ПП (далее – Типовое положение); </w:t>
      </w:r>
    </w:p>
    <w:p>
      <w:pPr>
        <w:pStyle w:val="Normal"/>
        <w:widowControl w:val="false"/>
        <w:spacing w:lineRule="auto" w:line="240" w:before="0" w:after="0"/>
        <w:ind w:firstLine="737"/>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t>- переработать документацию в ЕДДС</w:t>
      </w:r>
    </w:p>
    <w:p>
      <w:pPr>
        <w:pStyle w:val="Normal"/>
        <w:widowControl w:val="false"/>
        <w:spacing w:lineRule="auto" w:line="240" w:before="0" w:after="0"/>
        <w:ind w:firstLine="737"/>
        <w:jc w:val="both"/>
        <w:textAlignment w:val="auto"/>
        <w:rPr/>
      </w:pPr>
      <w:r>
        <w:rPr>
          <w:rFonts w:eastAsia="Times New Roman" w:ascii="Liberation Serif" w:hAnsi="Liberation Serif"/>
          <w:sz w:val="28"/>
          <w:szCs w:val="28"/>
          <w:lang w:eastAsia="ar-SA"/>
        </w:rPr>
        <w:t>- привести ЕДДС в соответствие требованиям Типового положения.</w:t>
      </w:r>
    </w:p>
    <w:p>
      <w:pPr>
        <w:pStyle w:val="Normal"/>
        <w:widowControl w:val="false"/>
        <w:spacing w:lineRule="auto" w:line="240" w:before="0" w:after="0"/>
        <w:ind w:firstLine="737"/>
        <w:jc w:val="both"/>
        <w:textAlignment w:val="auto"/>
        <w:rPr/>
      </w:pPr>
      <w:r>
        <w:rPr>
          <w:rFonts w:eastAsia="Times New Roman" w:ascii="Liberation Serif" w:hAnsi="Liberation Serif"/>
          <w:sz w:val="28"/>
          <w:szCs w:val="28"/>
          <w:lang w:eastAsia="ar-SA"/>
        </w:rPr>
        <w:t>3. Рекомендовать руководителям предприятий, организаций и учреждений независимо от форм собственности и ведомственной принадлежности, имеющих дежурные (диспетчерские) подразделения на территории Камышловского городского округа, в целях обеспечения функционирования подсистемы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 территории Камышловского городского округа, в срок до 25.12.2021 года:</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внести необходимые изменения в документы, определяющие работу аварийно-диспетчерских и дежурных диспетчерских служб;</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 заключить установленным порядком соглашения об осуществлении информационного обмена при решении задач предупреждения и ликвидации чрезвычайных ситуаций с ЕДДС.</w:t>
      </w:r>
    </w:p>
    <w:p>
      <w:pPr>
        <w:pStyle w:val="Normal"/>
        <w:widowControl w:val="false"/>
        <w:spacing w:lineRule="auto" w:line="240" w:before="0" w:after="0"/>
        <w:ind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4. В рамках системы антикризисного управления обеспечить отработку и представление оперативных и планирующих документов ЕДДС в ФКУ «Центр управления в кризисных ситуациях Главного управления МЧС России по Свердловской области» (далее- ЦУКС). </w:t>
      </w:r>
    </w:p>
    <w:p>
      <w:pPr>
        <w:pStyle w:val="Normal"/>
        <w:widowControl w:val="false"/>
        <w:spacing w:lineRule="auto" w:line="240" w:before="0" w:after="0"/>
        <w:ind w:firstLine="68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5. Руководство по вопросам обеспечения хозяйственной деятельности, взаимодействия со структурными подразделениями администрации Камышловского городского округа возложить на директора МКУ «ЦОДА КГО». </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6. Опубликовать настоящее постановление в газете «Камышловские известия» и на официальном сайте Камышловского городского округа в информационно-телекоммуникационной сети «Интернет».</w:t>
      </w:r>
    </w:p>
    <w:p>
      <w:pPr>
        <w:pStyle w:val="Normal"/>
        <w:spacing w:lineRule="auto" w:line="240" w:before="0" w:after="0"/>
        <w:ind w:firstLine="680"/>
        <w:jc w:val="both"/>
        <w:textAlignment w:val="auto"/>
        <w:rPr/>
      </w:pPr>
      <w:r>
        <w:rPr>
          <w:rFonts w:eastAsia="Arial" w:cs="Arial" w:ascii="Liberation Serif" w:hAnsi="Liberation Serif"/>
          <w:sz w:val="28"/>
          <w:szCs w:val="28"/>
          <w:lang w:eastAsia="ar-SA"/>
        </w:rPr>
        <w:t>7. Постановление администрации Камышловского городского округа от 05.08.2019 года</w:t>
      </w:r>
      <w:r>
        <w:rPr>
          <w:rFonts w:eastAsia="Arial" w:cs="Arial" w:ascii="Liberation Serif" w:hAnsi="Liberation Serif"/>
          <w:sz w:val="28"/>
          <w:szCs w:val="28"/>
          <w:lang w:eastAsia="ru-RU"/>
        </w:rPr>
        <w:t xml:space="preserve"> № 713</w:t>
      </w:r>
      <w:r>
        <w:rPr>
          <w:rFonts w:eastAsia="Arial" w:cs="Arial" w:ascii="Liberation Serif" w:hAnsi="Liberation Serif"/>
          <w:sz w:val="28"/>
          <w:szCs w:val="28"/>
          <w:lang w:eastAsia="ar-SA"/>
        </w:rPr>
        <w:t xml:space="preserve"> «</w:t>
      </w:r>
      <w:r>
        <w:rPr>
          <w:rFonts w:eastAsia="Arial" w:cs="Arial" w:ascii="Liberation Serif" w:hAnsi="Liberation Serif"/>
          <w:sz w:val="28"/>
          <w:szCs w:val="28"/>
          <w:lang w:eastAsia="ru-RU"/>
        </w:rPr>
        <w:t xml:space="preserve">Об утверждении Положения о Единой дежурно- диспетчерской службе (ЕДДС) Камышловского городского округа» </w:t>
      </w:r>
      <w:r>
        <w:rPr>
          <w:rFonts w:eastAsia="Arial" w:cs="Arial" w:ascii="Liberation Serif" w:hAnsi="Liberation Serif"/>
          <w:sz w:val="28"/>
          <w:szCs w:val="28"/>
          <w:lang w:eastAsia="ar-SA"/>
        </w:rPr>
        <w:t xml:space="preserve">считать утратившими силу. </w:t>
      </w:r>
    </w:p>
    <w:p>
      <w:pPr>
        <w:pStyle w:val="Normal"/>
        <w:widowControl w:val="false"/>
        <w:spacing w:lineRule="auto" w:line="240" w:before="0" w:after="0"/>
        <w:ind w:firstLine="737"/>
        <w:jc w:val="both"/>
        <w:textAlignment w:val="auto"/>
        <w:rPr>
          <w:rFonts w:ascii="Liberation Serif" w:hAnsi="Liberation Serif"/>
          <w:sz w:val="28"/>
          <w:szCs w:val="28"/>
        </w:rPr>
      </w:pPr>
      <w:r>
        <w:rPr>
          <w:rFonts w:eastAsia="Times New Roman" w:ascii="Liberation Serif" w:hAnsi="Liberation Serif"/>
          <w:sz w:val="28"/>
          <w:szCs w:val="28"/>
          <w:lang w:eastAsia="ar-SA"/>
        </w:rPr>
        <w:t>8.  Контроль за исполнением постановления оставляю за собой.</w:t>
      </w:r>
    </w:p>
    <w:p>
      <w:pPr>
        <w:pStyle w:val="Normal"/>
        <w:widowControl w:val="false"/>
        <w:spacing w:lineRule="auto" w:line="240" w:before="0" w:after="0"/>
        <w:jc w:val="both"/>
        <w:textAlignment w:val="auto"/>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p>
      <w:pPr>
        <w:pStyle w:val="Normal"/>
        <w:widowControl w:val="false"/>
        <w:spacing w:lineRule="auto" w:line="240" w:before="0" w:after="0"/>
        <w:jc w:val="both"/>
        <w:textAlignment w:val="auto"/>
        <w:rPr>
          <w:rFonts w:eastAsia="Times New Roman"/>
          <w:lang w:eastAsia="ar-SA"/>
        </w:rPr>
      </w:pPr>
      <w:r>
        <w:rPr>
          <w:rFonts w:eastAsia="Times New Roman"/>
          <w:lang w:eastAsia="ar-SA"/>
        </w:rPr>
      </w:r>
    </w:p>
    <w:p>
      <w:pPr>
        <w:pStyle w:val="Normal"/>
        <w:widowControl w:val="false"/>
        <w:spacing w:lineRule="auto" w:line="240" w:before="0" w:after="0"/>
        <w:jc w:val="both"/>
        <w:textAlignment w:val="auto"/>
        <w:rPr>
          <w:rFonts w:ascii="Liberation Serif" w:hAnsi="Liberation Serif"/>
          <w:sz w:val="28"/>
          <w:szCs w:val="28"/>
        </w:rPr>
      </w:pPr>
      <w:r>
        <w:rPr>
          <w:rFonts w:eastAsia="Times New Roman" w:ascii="Liberation Serif" w:hAnsi="Liberation Serif"/>
          <w:sz w:val="28"/>
          <w:szCs w:val="28"/>
          <w:lang w:eastAsia="ar-SA"/>
        </w:rPr>
        <w:t xml:space="preserve">  </w:t>
      </w:r>
    </w:p>
    <w:p>
      <w:pPr>
        <w:pStyle w:val="Normal"/>
        <w:widowControl w:val="false"/>
        <w:spacing w:lineRule="auto" w:line="240" w:before="0" w:after="0"/>
        <w:jc w:val="both"/>
        <w:textAlignment w:val="auto"/>
        <w:rPr/>
      </w:pPr>
      <w:r>
        <w:rPr>
          <w:rFonts w:eastAsia="Times New Roman" w:ascii="Liberation Serif" w:hAnsi="Liberation Serif"/>
          <w:sz w:val="28"/>
          <w:szCs w:val="28"/>
          <w:lang w:eastAsia="ar-SA"/>
        </w:rPr>
        <w:t xml:space="preserve"> </w:t>
      </w:r>
      <w:r>
        <w:rPr>
          <w:rFonts w:eastAsia="Times New Roman" w:ascii="Liberation Serif" w:hAnsi="Liberation Serif"/>
          <w:sz w:val="28"/>
          <w:szCs w:val="28"/>
          <w:lang w:eastAsia="ar-SA"/>
        </w:rPr>
        <w:t>Глава Камышловского городского округа                                   А.В. Половников</w:t>
      </w:r>
    </w:p>
    <w:p>
      <w:pPr>
        <w:pStyle w:val="Normal"/>
        <w:widowControl w:val="false"/>
        <w:spacing w:lineRule="auto" w:line="240" w:before="0" w:after="0"/>
        <w:jc w:val="both"/>
        <w:textAlignment w:val="auto"/>
        <w:rPr>
          <w:rFonts w:ascii="Liberation Serif" w:hAnsi="Liberation Serif" w:eastAsia="Times New Roman"/>
          <w:color w:val="FF0000"/>
          <w:sz w:val="28"/>
          <w:szCs w:val="28"/>
          <w:lang w:eastAsia="ar-SA"/>
        </w:rPr>
      </w:pPr>
      <w:r>
        <w:rPr>
          <w:rFonts w:eastAsia="Times New Roman" w:ascii="Liberation Serif" w:hAnsi="Liberation Serif"/>
          <w:color w:val="FF0000"/>
          <w:sz w:val="28"/>
          <w:szCs w:val="28"/>
          <w:lang w:eastAsia="ar-SA"/>
        </w:rPr>
      </w:r>
    </w:p>
    <w:p>
      <w:pPr>
        <w:pStyle w:val="Normal"/>
        <w:widowControl w:val="false"/>
        <w:spacing w:lineRule="auto" w:line="240" w:before="0" w:after="0"/>
        <w:jc w:val="both"/>
        <w:textAlignment w:val="auto"/>
        <w:rPr>
          <w:rFonts w:ascii="Liberation Serif" w:hAnsi="Liberation Serif" w:eastAsia="Times New Roman"/>
          <w:color w:val="FF0000"/>
          <w:sz w:val="28"/>
          <w:szCs w:val="28"/>
          <w:lang w:eastAsia="ar-SA"/>
        </w:rPr>
      </w:pPr>
      <w:r>
        <w:rPr>
          <w:rFonts w:eastAsia="Times New Roman" w:ascii="Liberation Serif" w:hAnsi="Liberation Serif"/>
          <w:color w:val="FF0000"/>
          <w:sz w:val="28"/>
          <w:szCs w:val="28"/>
          <w:lang w:eastAsia="ar-SA"/>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ascii="Liberation Serif" w:hAnsi="Liberation Serif"/>
          <w:sz w:val="28"/>
          <w:szCs w:val="28"/>
        </w:rPr>
      </w:pPr>
      <w:r>
        <w:rPr>
          <w:rFonts w:ascii="Liberation Serif" w:hAnsi="Liberation Serif"/>
          <w:sz w:val="28"/>
          <w:szCs w:val="28"/>
        </w:rPr>
      </w:r>
    </w:p>
    <w:tbl>
      <w:tblPr>
        <w:tblW w:w="9853" w:type="dxa"/>
        <w:jc w:val="left"/>
        <w:tblInd w:w="0" w:type="dxa"/>
        <w:tblCellMar>
          <w:top w:w="0" w:type="dxa"/>
          <w:left w:w="108" w:type="dxa"/>
          <w:bottom w:w="0" w:type="dxa"/>
          <w:right w:w="108" w:type="dxa"/>
        </w:tblCellMar>
        <w:tblLook w:val="04a0"/>
      </w:tblPr>
      <w:tblGrid>
        <w:gridCol w:w="4926"/>
        <w:gridCol w:w="4926"/>
      </w:tblGrid>
      <w:tr>
        <w:trPr/>
        <w:tc>
          <w:tcPr>
            <w:tcW w:w="4926" w:type="dxa"/>
            <w:tcBorders/>
            <w:shd w:color="auto" w:fill="auto" w:val="clear"/>
          </w:tcPr>
          <w:p>
            <w:pPr>
              <w:pStyle w:val="Normal"/>
              <w:widowControl w:val="false"/>
              <w:snapToGrid w:val="false"/>
              <w:spacing w:lineRule="auto" w:line="240" w:before="0" w:after="0"/>
              <w:jc w:val="both"/>
              <w:rPr>
                <w:rFonts w:ascii="Liberation Serif" w:hAnsi="Liberation Serif" w:eastAsia="Times New Roman"/>
                <w:color w:val="FF0000"/>
                <w:sz w:val="28"/>
                <w:szCs w:val="28"/>
                <w:lang w:eastAsia="ar-SA"/>
              </w:rPr>
            </w:pPr>
            <w:r>
              <w:rPr>
                <w:rFonts w:eastAsia="Times New Roman" w:ascii="Liberation Serif" w:hAnsi="Liberation Serif"/>
                <w:color w:val="FF0000"/>
                <w:sz w:val="28"/>
                <w:szCs w:val="28"/>
                <w:lang w:eastAsia="ar-SA"/>
              </w:rPr>
            </w:r>
          </w:p>
        </w:tc>
        <w:tc>
          <w:tcPr>
            <w:tcW w:w="4926" w:type="dxa"/>
            <w:tcBorders/>
            <w:shd w:color="auto" w:fill="auto" w:val="clear"/>
          </w:tcPr>
          <w:p>
            <w:pPr>
              <w:pStyle w:val="Normal"/>
              <w:widowControl w:val="false"/>
              <w:snapToGrid w:val="false"/>
              <w:spacing w:lineRule="auto" w:line="240" w:before="0" w:after="0"/>
              <w:jc w:val="center"/>
              <w:rPr>
                <w:rFonts w:ascii="Liberation Serif" w:hAnsi="Liberation Serif"/>
                <w:sz w:val="28"/>
                <w:szCs w:val="28"/>
              </w:rPr>
            </w:pPr>
            <w:r>
              <w:rPr>
                <w:rFonts w:eastAsia="Times New Roman" w:ascii="Liberation Serif" w:hAnsi="Liberation Serif"/>
                <w:sz w:val="28"/>
                <w:szCs w:val="28"/>
                <w:lang w:eastAsia="ar-SA"/>
              </w:rPr>
              <w:t xml:space="preserve">Приложение </w:t>
            </w:r>
          </w:p>
          <w:p>
            <w:pPr>
              <w:pStyle w:val="Normal"/>
              <w:widowControl w:val="false"/>
              <w:snapToGrid w:val="false"/>
              <w:spacing w:lineRule="auto" w:line="240" w:before="0" w:after="0"/>
              <w:jc w:val="center"/>
              <w:rPr/>
            </w:pPr>
            <w:r>
              <w:rPr>
                <w:rFonts w:eastAsia="Times New Roman" w:ascii="Liberation Serif" w:hAnsi="Liberation Serif"/>
                <w:sz w:val="28"/>
                <w:szCs w:val="28"/>
                <w:lang w:eastAsia="ar-SA"/>
              </w:rPr>
              <w:t>Утверждено</w:t>
            </w:r>
          </w:p>
          <w:p>
            <w:pPr>
              <w:pStyle w:val="Normal"/>
              <w:widowControl w:val="false"/>
              <w:spacing w:lineRule="auto" w:line="240" w:before="0" w:after="0"/>
              <w:jc w:val="center"/>
              <w:rPr/>
            </w:pPr>
            <w:r>
              <w:rPr>
                <w:rFonts w:eastAsia="Times New Roman" w:ascii="Liberation Serif" w:hAnsi="Liberation Serif"/>
                <w:sz w:val="28"/>
                <w:szCs w:val="28"/>
                <w:lang w:eastAsia="ar-SA"/>
              </w:rPr>
              <w:t>постановлением администрации</w:t>
            </w:r>
          </w:p>
          <w:p>
            <w:pPr>
              <w:pStyle w:val="Normal"/>
              <w:widowControl w:val="false"/>
              <w:spacing w:lineRule="auto" w:line="240" w:before="0" w:after="0"/>
              <w:jc w:val="center"/>
              <w:rPr/>
            </w:pPr>
            <w:r>
              <w:rPr>
                <w:rFonts w:eastAsia="Times New Roman" w:ascii="Liberation Serif" w:hAnsi="Liberation Serif"/>
                <w:sz w:val="28"/>
                <w:szCs w:val="28"/>
                <w:lang w:eastAsia="ar-SA"/>
              </w:rPr>
              <w:t>Камышловского городского округа</w:t>
            </w:r>
          </w:p>
          <w:p>
            <w:pPr>
              <w:pStyle w:val="Normal"/>
              <w:widowControl w:val="false"/>
              <w:spacing w:lineRule="auto" w:line="240" w:before="0" w:after="0"/>
              <w:jc w:val="center"/>
              <w:rPr/>
            </w:pPr>
            <w:r>
              <w:rPr>
                <w:rFonts w:eastAsia="Times New Roman" w:ascii="Liberation Serif" w:hAnsi="Liberation Serif"/>
                <w:sz w:val="28"/>
                <w:szCs w:val="28"/>
                <w:lang w:eastAsia="ar-SA"/>
              </w:rPr>
              <w:t>от __.__.2021 года     № ____</w:t>
            </w:r>
          </w:p>
        </w:tc>
      </w:tr>
    </w:tbl>
    <w:p>
      <w:pPr>
        <w:pStyle w:val="Normal"/>
        <w:spacing w:lineRule="auto" w:line="240" w:before="0" w:after="0"/>
        <w:jc w:val="both"/>
        <w:rPr>
          <w:rFonts w:ascii="Liberation Serif" w:hAnsi="Liberation Serif"/>
          <w:color w:val="FF0000"/>
          <w:sz w:val="28"/>
          <w:szCs w:val="28"/>
        </w:rPr>
      </w:pPr>
      <w:r>
        <w:rPr>
          <w:rFonts w:ascii="Liberation Serif" w:hAnsi="Liberation Serif"/>
          <w:color w:val="FF0000"/>
          <w:sz w:val="28"/>
          <w:szCs w:val="28"/>
        </w:rPr>
      </w:r>
    </w:p>
    <w:p>
      <w:pPr>
        <w:pStyle w:val="Normal"/>
        <w:spacing w:lineRule="auto" w:line="240" w:before="0" w:after="0"/>
        <w:jc w:val="both"/>
        <w:rPr>
          <w:rFonts w:ascii="Liberation Serif" w:hAnsi="Liberation Serif"/>
          <w:color w:val="FF0000"/>
          <w:sz w:val="28"/>
          <w:szCs w:val="28"/>
        </w:rPr>
      </w:pPr>
      <w:r>
        <w:rPr>
          <w:rFonts w:ascii="Liberation Serif" w:hAnsi="Liberation Serif"/>
          <w:color w:val="FF0000"/>
          <w:sz w:val="28"/>
          <w:szCs w:val="28"/>
        </w:rPr>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t>ПОЛОЖЕНИЕ</w:t>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t>О ЕДИНОЙ ДЕЖУРНО-ДИСПЕТЧЕРСКОЙ СЛУЖБЕ</w:t>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t>КАМЫШЛОВСКОГО ГОРОДСКОГО ОКРУГА</w:t>
      </w:r>
    </w:p>
    <w:p>
      <w:pPr>
        <w:pStyle w:val="Normal"/>
        <w:spacing w:lineRule="auto" w:line="240" w:before="0" w:after="0"/>
        <w:jc w:val="center"/>
        <w:rPr>
          <w:rFonts w:ascii="Liberation Serif" w:hAnsi="Liberation Serif" w:eastAsia="Arial"/>
          <w:b/>
          <w:b/>
          <w:bCs/>
          <w:sz w:val="28"/>
          <w:szCs w:val="28"/>
          <w:lang w:eastAsia="ar-SA"/>
        </w:rPr>
      </w:pPr>
      <w:r>
        <w:rPr>
          <w:rFonts w:eastAsia="Arial" w:ascii="Liberation Serif" w:hAnsi="Liberation Serif"/>
          <w:b/>
          <w:bCs/>
          <w:sz w:val="28"/>
          <w:szCs w:val="28"/>
          <w:lang w:eastAsia="ar-SA"/>
        </w:rPr>
      </w:r>
    </w:p>
    <w:p>
      <w:pPr>
        <w:pStyle w:val="Normal"/>
        <w:keepNext w:val="true"/>
        <w:keepLines/>
        <w:widowControl w:val="false"/>
        <w:spacing w:lineRule="auto" w:line="240" w:before="0" w:after="0"/>
        <w:ind w:left="795" w:hanging="0"/>
        <w:jc w:val="center"/>
        <w:rPr>
          <w:rFonts w:ascii="Liberation Serif" w:hAnsi="Liberation Serif" w:eastAsia="Times New Roman"/>
          <w:b/>
          <w:b/>
          <w:sz w:val="28"/>
          <w:szCs w:val="28"/>
          <w:lang w:eastAsia="ru-RU"/>
        </w:rPr>
      </w:pPr>
      <w:bookmarkStart w:id="2" w:name="bookmark2"/>
      <w:r>
        <w:rPr>
          <w:rFonts w:eastAsia="Times New Roman" w:ascii="Liberation Serif" w:hAnsi="Liberation Serif"/>
          <w:b/>
          <w:sz w:val="28"/>
          <w:szCs w:val="28"/>
          <w:lang w:eastAsia="ru-RU"/>
        </w:rPr>
        <w:t>Глава 1. О</w:t>
      </w:r>
      <w:bookmarkEnd w:id="2"/>
      <w:r>
        <w:rPr>
          <w:rFonts w:eastAsia="Times New Roman" w:ascii="Liberation Serif" w:hAnsi="Liberation Serif"/>
          <w:b/>
          <w:sz w:val="28"/>
          <w:szCs w:val="28"/>
          <w:lang w:eastAsia="ru-RU"/>
        </w:rPr>
        <w:t>бщие положения</w:t>
      </w:r>
    </w:p>
    <w:p>
      <w:pPr>
        <w:pStyle w:val="Normal"/>
        <w:keepNext w:val="true"/>
        <w:keepLines/>
        <w:spacing w:lineRule="auto" w:line="240" w:before="0" w:after="0"/>
        <w:ind w:left="75" w:hanging="0"/>
        <w:jc w:val="center"/>
        <w:rPr>
          <w:rFonts w:ascii="Liberation Serif" w:hAnsi="Liberation Serif" w:eastAsia="Times New Roman"/>
          <w:b/>
          <w:b/>
          <w:color w:val="FF0000"/>
          <w:sz w:val="28"/>
          <w:szCs w:val="28"/>
          <w:lang w:eastAsia="ru-RU"/>
        </w:rPr>
      </w:pPr>
      <w:r>
        <w:rPr>
          <w:rFonts w:eastAsia="Times New Roman" w:ascii="Liberation Serif" w:hAnsi="Liberation Serif"/>
          <w:b/>
          <w:color w:val="FF0000"/>
          <w:sz w:val="28"/>
          <w:szCs w:val="28"/>
          <w:lang w:eastAsia="ru-RU"/>
        </w:rPr>
      </w:r>
    </w:p>
    <w:p>
      <w:pPr>
        <w:pStyle w:val="ListParagraph"/>
        <w:widowControl w:val="false"/>
        <w:numPr>
          <w:ilvl w:val="0"/>
          <w:numId w:val="3"/>
        </w:numPr>
        <w:tabs>
          <w:tab w:val="clear" w:pos="708"/>
          <w:tab w:val="left" w:pos="993" w:leader="none"/>
        </w:tabs>
        <w:suppressAutoHyphens w:val="true"/>
        <w:bidi w:val="0"/>
        <w:spacing w:lineRule="auto" w:line="240" w:before="0" w:after="0"/>
        <w:ind w:left="0" w:right="0" w:firstLine="680"/>
        <w:jc w:val="both"/>
        <w:textAlignment w:val="baseline"/>
        <w:rPr>
          <w:rFonts w:ascii="Liberation Serif" w:hAnsi="Liberation Serif"/>
          <w:sz w:val="28"/>
          <w:szCs w:val="28"/>
        </w:rPr>
      </w:pPr>
      <w:r>
        <w:rPr>
          <w:rFonts w:ascii="Liberation Serif" w:hAnsi="Liberation Serif"/>
          <w:sz w:val="28"/>
          <w:szCs w:val="28"/>
        </w:rPr>
        <w:t>Настоящее типовое положение определяет основные задачи, функции и полномочия единой дежурно-диспетчерской службы Камышловского городского округа (далее - ЕДДС) с учетом эксплуатации и развития системы обеспечения вызова экстренных оперативных служб по единому номеру "112" на территории Камышловского городского округа (далее - система-112), построения (внедрения), развития и эксплуатации на базе ЕДДС аппаратно-программного комплекса «Безопасный город» (далее — АПК</w:t>
      </w:r>
      <w:r>
        <w:rPr>
          <w:rStyle w:val="Style12"/>
          <w:rFonts w:ascii="Liberation Serif" w:hAnsi="Liberation Serif"/>
          <w:color w:val="000000"/>
          <w:sz w:val="28"/>
          <w:szCs w:val="28"/>
          <w:u w:val="none"/>
        </w:rPr>
        <w:t xml:space="preserve"> «</w:t>
      </w:r>
      <w:r>
        <w:rPr>
          <w:rFonts w:ascii="Liberation Serif" w:hAnsi="Liberation Serif"/>
          <w:sz w:val="28"/>
          <w:szCs w:val="28"/>
        </w:rPr>
        <w:t>Безопасный город»).</w:t>
      </w:r>
    </w:p>
    <w:p>
      <w:pPr>
        <w:pStyle w:val="Normal"/>
        <w:widowControl w:val="false"/>
        <w:numPr>
          <w:ilvl w:val="0"/>
          <w:numId w:val="3"/>
        </w:numPr>
        <w:tabs>
          <w:tab w:val="clear" w:pos="708"/>
          <w:tab w:val="left" w:pos="993"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ЕДДС является органом повседневного управления Камышловского муниципального звена областной подсистемы единой государственной системы предупреждения и ликвидации чрезвычайных ситуаций (далее – КЗ РСЧС), обеспечивающим:</w:t>
      </w:r>
    </w:p>
    <w:p>
      <w:pPr>
        <w:pStyle w:val="ListParagraph"/>
        <w:widowControl w:val="false"/>
        <w:numPr>
          <w:ilvl w:val="0"/>
          <w:numId w:val="4"/>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деятельность органов местного самоуправления</w:t>
      </w:r>
      <w:r>
        <w:rPr/>
        <w:t xml:space="preserve"> </w:t>
      </w:r>
      <w:r>
        <w:rPr>
          <w:rFonts w:ascii="Liberation Serif" w:hAnsi="Liberation Serif"/>
          <w:sz w:val="28"/>
          <w:szCs w:val="28"/>
        </w:rPr>
        <w:t>Камышловского городского округа в области защиты населения и территорий от чрезвычайных ситуаций (далее - ЧС);</w:t>
      </w:r>
    </w:p>
    <w:p>
      <w:pPr>
        <w:pStyle w:val="ListParagraph"/>
        <w:widowControl w:val="false"/>
        <w:numPr>
          <w:ilvl w:val="0"/>
          <w:numId w:val="4"/>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координацию деятельности органов повседневного управления КЗ РСЧС и гражданской обороны (далее - ГО), в том числе управления силами и средствами КЗ РСЧС и ГО;</w:t>
      </w:r>
    </w:p>
    <w:p>
      <w:pPr>
        <w:pStyle w:val="ListParagraph"/>
        <w:widowControl w:val="false"/>
        <w:numPr>
          <w:ilvl w:val="0"/>
          <w:numId w:val="4"/>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информационное взаимодействие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Камышловского городского округа от ЧС и ГО, а также при осуществлении мер информационной поддержки принятия решений в области защиты населения и территорий от ЧС и ГО;</w:t>
      </w:r>
    </w:p>
    <w:p>
      <w:pPr>
        <w:pStyle w:val="ListParagraph"/>
        <w:widowControl w:val="false"/>
        <w:numPr>
          <w:ilvl w:val="0"/>
          <w:numId w:val="4"/>
        </w:numPr>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управление силами и средствами, предназначенными и привлекаемыми для предупреждения и ликвидации ЧС, осуществления обмена информацией и оповещения населения при угрозе или возникновении ЧС.</w:t>
      </w:r>
    </w:p>
    <w:p>
      <w:pPr>
        <w:pStyle w:val="ListParagraph"/>
        <w:widowControl w:val="false"/>
        <w:tabs>
          <w:tab w:val="clear" w:pos="708"/>
          <w:tab w:val="left" w:pos="1134" w:leader="none"/>
        </w:tabs>
        <w:ind w:left="0" w:firstLine="709"/>
        <w:jc w:val="both"/>
        <w:rPr>
          <w:rFonts w:ascii="Liberation Serif" w:hAnsi="Liberation Serif"/>
          <w:sz w:val="28"/>
          <w:szCs w:val="28"/>
        </w:rPr>
      </w:pPr>
      <w:r>
        <w:rPr>
          <w:rFonts w:ascii="Liberation Serif" w:hAnsi="Liberation Serif"/>
          <w:sz w:val="28"/>
          <w:szCs w:val="28"/>
        </w:rPr>
        <w:t>Кроме того, ЕДДС является базовой основой для построения и развития систем (сегментов) АПК «Безопасный город».</w:t>
      </w:r>
    </w:p>
    <w:p>
      <w:pPr>
        <w:pStyle w:val="Normal"/>
        <w:widowControl w:val="false"/>
        <w:numPr>
          <w:ilvl w:val="0"/>
          <w:numId w:val="3"/>
        </w:numPr>
        <w:tabs>
          <w:tab w:val="clear" w:pos="708"/>
          <w:tab w:val="left" w:pos="145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Органами повседневного управления областной РСЧС для ЕДДС являются:</w:t>
      </w:r>
    </w:p>
    <w:p>
      <w:pPr>
        <w:pStyle w:val="Normal"/>
        <w:tabs>
          <w:tab w:val="clear" w:pos="708"/>
          <w:tab w:val="left" w:pos="145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pPr>
        <w:pStyle w:val="Normal"/>
        <w:tabs>
          <w:tab w:val="clear" w:pos="708"/>
          <w:tab w:val="left" w:pos="145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ситуационно-кризисный центр Свердловской области государственного казенного учреждения «Территориальный центр мониторинга и реагирования на чрезвычайные ситуации в Свердловской области» (далее – СКЦ);</w:t>
      </w:r>
    </w:p>
    <w:p>
      <w:pPr>
        <w:pStyle w:val="Normal"/>
        <w:tabs>
          <w:tab w:val="clear" w:pos="708"/>
          <w:tab w:val="left" w:pos="1455" w:leader="none"/>
        </w:tabs>
        <w:spacing w:lineRule="auto" w:line="240" w:before="0" w:after="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дежурно-диспетчерские службы исполнительных органов государственной власти Свердловской области.</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lang w:eastAsia="ar-SA"/>
        </w:rPr>
      </w:pPr>
      <w:r>
        <w:rPr>
          <w:rFonts w:eastAsia="Times New Roman" w:ascii="Liberation Serif" w:hAnsi="Liberation Serif"/>
          <w:sz w:val="28"/>
          <w:szCs w:val="28"/>
        </w:rPr>
        <w:t xml:space="preserve">4. Постоянно действующим органом управления КЗ РСЧС для ЕДДС является орган, специально уполномоченный на решение задач в области защиты населения и территорий от чрезвычайных ситуаций </w:t>
        <w:br/>
        <w:t>и гражданской обороны -</w:t>
      </w:r>
      <w:r>
        <w:rPr>
          <w:rFonts w:eastAsia="Times New Roman" w:ascii="Liberation Serif" w:hAnsi="Liberation Serif"/>
          <w:sz w:val="28"/>
          <w:szCs w:val="28"/>
          <w:lang w:eastAsia="ar-SA"/>
        </w:rPr>
        <w:t xml:space="preserve"> </w:t>
      </w:r>
      <w:r>
        <w:rPr>
          <w:rFonts w:eastAsia="Times New Roman" w:ascii="Liberation Serif" w:hAnsi="Liberation Serif"/>
          <w:sz w:val="28"/>
          <w:szCs w:val="28"/>
        </w:rPr>
        <w:t xml:space="preserve">отдел гражданской обороны и пожарной безопасности администрации Камышловского городского округа (далее – отдел ГО и ПБ). </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 xml:space="preserve">5. Координационным органом управления КЗ РСЧС для ЕДДС является комиссия по предупреждению и ликвидации чрезвычайных ситуаций и обеспечению пожарной безопасности Камышловского городского округа (далее – КЧС и ОПБ). </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lang w:eastAsia="ar-SA"/>
        </w:rPr>
      </w:pPr>
      <w:r>
        <w:rPr>
          <w:rFonts w:eastAsia="Times New Roman" w:ascii="Liberation Serif" w:hAnsi="Liberation Serif"/>
          <w:sz w:val="28"/>
          <w:szCs w:val="28"/>
        </w:rPr>
        <w:t>6. ЕДДС является вышестоящим органом для всех дежурно-диспетчерских служб, аварийно-диспетчерских служб, в том числе экстренных оперативных служб (далее – ДДС), организаций (объектов) расположенных на территории</w:t>
      </w:r>
      <w:r>
        <w:rPr>
          <w:rFonts w:eastAsia="Times New Roman" w:ascii="Liberation Serif" w:hAnsi="Liberation Serif"/>
          <w:sz w:val="28"/>
          <w:szCs w:val="28"/>
          <w:lang w:eastAsia="ar-SA"/>
        </w:rPr>
        <w:t xml:space="preserve"> </w:t>
      </w:r>
      <w:r>
        <w:rPr>
          <w:rFonts w:eastAsia="Times New Roman" w:ascii="Liberation Serif" w:hAnsi="Liberation Serif"/>
          <w:sz w:val="28"/>
          <w:szCs w:val="28"/>
        </w:rPr>
        <w:t>Камышловского городского округа по вопросам управления силами и средствами, сбора, обработки, анализа и обмена информацией, оповещения и информирования о чрезвычайных ситуациях (далее – ЧС), происшествиях, а также координирующим органом по вопросам их совместных действий при реагировании на ЧС (происшествия).</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7. Оперативное руководство ЕДДС в рамках системы антикризисного управления осуществляет ЦУКС.</w:t>
      </w:r>
    </w:p>
    <w:p>
      <w:pPr>
        <w:pStyle w:val="Normal"/>
        <w:tabs>
          <w:tab w:val="clear" w:pos="708"/>
          <w:tab w:val="left" w:pos="1455" w:leader="none"/>
        </w:tabs>
        <w:spacing w:lineRule="auto" w:line="240" w:before="0" w:after="0"/>
        <w:ind w:firstLine="567"/>
        <w:jc w:val="both"/>
        <w:rPr/>
      </w:pPr>
      <w:r>
        <w:rPr>
          <w:rFonts w:eastAsia="Times New Roman" w:ascii="Liberation Serif" w:hAnsi="Liberation Serif"/>
          <w:sz w:val="28"/>
          <w:szCs w:val="28"/>
        </w:rPr>
        <w:t>Общее руководство ЕДДС осуществляет глава Камышловского городского округа.</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Непосредственное руководство ЕДДС осуществляет начальник ЕДДС.</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8. ЕДДС Камышловского городского округа осуществляет свою деятельность на базе муниципального казенного учреждения «Центр обеспечения деятельности администрации Камышловского городского округа» (далее – МКУ «ЦОДА КГО»).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9.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10. Целями создания ЕДДС являются:</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 повышение готовности органов местного самоуправления и служб Камышловского городского округа, расположенных на территории Свердловской области к реагированию на угрозы возникновения или возникновение ЧС (происшествий);</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2) обеспечение первичных мер по защите населения от ЧС (происшествий), пожарной безопасности на территории Камышловского городского округа, в том числе по обеспечению безопасности людей на водных объектах, охране их жизни и здоровья;</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3) снижение рисков и смягчение последствий ЧС (происшествий) природного и техногенного характера, заблаговременная подготовка к ведению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4) поддержание в готовности к действиям органов повседневного управления КЗ РСЧС и органов управления ГО, предназначенных (выделяемых) для предупреждения и ликвидации ЧС (происшествий), решения задач в области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5) повышение эффективности взаимодействия привлекаемых сил и средств КЗ РСЧС, в том числе экстренных оперативных служб, организаций (объектов), при их совместных действиях по предупреждению и ликвидации ЧС (происшествий);</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6) достижение согласованных действий органов повседневного управления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7) обеспечение исполнения полномочий администрации Камышловского городского округа по организации и осуществлению мероприятий по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8) осуществление мониторинга опасных природных явлений и техногенных процессов, способных привести к возникновению ЧС (происшествию), прогнозирования ЧС (происшествий), а также оценки их социально-экономических последствий;</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9) своевременное информирование органов повседневного управления областной РСЧС, КЗ РСЧС, органов управления ГО о прогнозируемых и возникших ЧС (происшествиях);</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10) обеспечение информационного обмена органов управления КЗ РСЧС в области защиты населения и территорий от ЧС (происшествий);</w:t>
        <w:br/>
        <w:t xml:space="preserve">        11) обеспечение сбора и обмена информацией в области ГО.</w:t>
      </w:r>
    </w:p>
    <w:p>
      <w:pPr>
        <w:pStyle w:val="Normal"/>
        <w:tabs>
          <w:tab w:val="clear" w:pos="708"/>
          <w:tab w:val="left" w:pos="1455"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11. ЕДДС осуществляет свою деятельность во взаимодействии с ЦУКС, СКЦ, ДДС территориальных органов федеральных органов исполнительной власти Свердловской области, ДДС исполнительных органов государственной власти Свердловской области, органами ГО и ЧС, администрацией Камышловского городского округа, ДДС независимо от форм собственности,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pPr>
        <w:pStyle w:val="Normal"/>
        <w:tabs>
          <w:tab w:val="clear" w:pos="708"/>
          <w:tab w:val="left" w:pos="851" w:leader="none"/>
        </w:tabs>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ДДС территориальных органов федеральных органов исполнительной власти Свердловской области, ДДС исполнительных органов государственной власти Свердловской области, органами ГО и ЧС, администрацией Камышловского городского округа, ДДС, соседними ЕДДС и службами жизнеобеспечения на территории</w:t>
      </w:r>
      <w:r>
        <w:rPr>
          <w:rFonts w:eastAsia="Times New Roman" w:ascii="Liberation Serif" w:hAnsi="Liberation Serif"/>
          <w:sz w:val="28"/>
          <w:szCs w:val="28"/>
        </w:rPr>
        <w:t xml:space="preserve"> </w:t>
      </w:r>
      <w:r>
        <w:rPr>
          <w:rFonts w:eastAsia="Times New Roman" w:ascii="Liberation Serif" w:hAnsi="Liberation Serif"/>
          <w:sz w:val="28"/>
          <w:szCs w:val="28"/>
          <w:lang w:eastAsia="ru-RU"/>
        </w:rPr>
        <w:t>Камышловского городского округа.</w:t>
      </w:r>
    </w:p>
    <w:p>
      <w:pPr>
        <w:pStyle w:val="Normal"/>
        <w:tabs>
          <w:tab w:val="clear" w:pos="708"/>
          <w:tab w:val="left" w:pos="851" w:leader="none"/>
        </w:tabs>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Для обеспечения обмена информацией при взаимодействии в ЕДДС разрабатываются инструкции об обмене информацией между ЦУКС, ДДС территориальных органов федеральных органов исполнительной власти Свердловской области, исполнительными органами государственной власти Свердловской области, СКЦ, органами ГО и ЧС, администрацией Камышловского городского округа, ДДС, соседними ЕДДС.</w:t>
      </w:r>
    </w:p>
    <w:p>
      <w:pPr>
        <w:pStyle w:val="Normal"/>
        <w:tabs>
          <w:tab w:val="clear" w:pos="708"/>
          <w:tab w:val="left" w:pos="851" w:leader="none"/>
        </w:tabs>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12.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администрацией Камышловского городского округа, определяющими порядок обмена информацией при взаимодействии, и настоящим типовым положением.</w:t>
      </w:r>
    </w:p>
    <w:p>
      <w:pPr>
        <w:pStyle w:val="Normal"/>
        <w:spacing w:lineRule="auto" w:line="240" w:before="0" w:after="0"/>
        <w:ind w:firstLine="567"/>
        <w:rPr>
          <w:rFonts w:ascii="Liberation Serif" w:hAnsi="Liberation Serif" w:eastAsia="Times New Roman"/>
          <w:sz w:val="28"/>
          <w:szCs w:val="28"/>
          <w:lang w:eastAsia="ru-RU"/>
        </w:rPr>
      </w:pPr>
      <w:r>
        <w:rPr>
          <w:rFonts w:eastAsia="Times New Roman" w:ascii="Liberation Serif" w:hAnsi="Liberation Serif"/>
          <w:sz w:val="28"/>
          <w:szCs w:val="28"/>
          <w:lang w:eastAsia="ru-RU"/>
        </w:rPr>
        <w:t>13. В соответствии с численностью населения ( до 50 тыс. человек) ЕДДС Камышловского городского округа относится к V категории.</w:t>
      </w:r>
    </w:p>
    <w:p>
      <w:pPr>
        <w:pStyle w:val="Normal"/>
        <w:spacing w:lineRule="auto" w:line="240" w:before="0" w:after="0"/>
        <w:ind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14. Финансовое обеспечение деятельности, совершенствования и развития ЕДДС осуществляется за счет средств бюджета Камышловского городского округа и иных источников в соответствии с законодательством Российской Федерации.</w:t>
      </w:r>
    </w:p>
    <w:p>
      <w:pPr>
        <w:pStyle w:val="Normal"/>
        <w:spacing w:lineRule="auto" w:line="240" w:before="0" w:after="0"/>
        <w:ind w:firstLine="56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993" w:leader="none"/>
        </w:tabs>
        <w:spacing w:lineRule="auto" w:line="240" w:before="0" w:after="0"/>
        <w:jc w:val="center"/>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t>Глава 2. Основные задачи ЕДДС</w:t>
      </w:r>
    </w:p>
    <w:p>
      <w:pPr>
        <w:pStyle w:val="Normal"/>
        <w:tabs>
          <w:tab w:val="clear" w:pos="708"/>
          <w:tab w:val="left" w:pos="993" w:leader="none"/>
        </w:tabs>
        <w:spacing w:lineRule="auto" w:line="240" w:before="0" w:after="0"/>
        <w:jc w:val="center"/>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ListParagraph"/>
        <w:widowControl w:val="false"/>
        <w:numPr>
          <w:ilvl w:val="0"/>
          <w:numId w:val="5"/>
        </w:numPr>
        <w:ind w:left="0" w:firstLine="709"/>
        <w:rPr>
          <w:rFonts w:ascii="Liberation Serif" w:hAnsi="Liberation Serif"/>
          <w:sz w:val="28"/>
          <w:szCs w:val="28"/>
        </w:rPr>
      </w:pPr>
      <w:r>
        <w:rPr>
          <w:rFonts w:ascii="Liberation Serif" w:hAnsi="Liberation Serif"/>
          <w:sz w:val="28"/>
          <w:szCs w:val="28"/>
        </w:rPr>
        <w:t>Основными задачами ЕДДС являются:</w:t>
      </w:r>
    </w:p>
    <w:p>
      <w:pPr>
        <w:pStyle w:val="ListParagraph"/>
        <w:numPr>
          <w:ilvl w:val="0"/>
          <w:numId w:val="6"/>
        </w:numPr>
        <w:ind w:left="0" w:firstLine="709"/>
        <w:jc w:val="both"/>
        <w:rPr>
          <w:rFonts w:ascii="Liberation Serif" w:hAnsi="Liberation Serif"/>
          <w:sz w:val="28"/>
          <w:szCs w:val="28"/>
        </w:rPr>
      </w:pPr>
      <w:r>
        <w:rPr>
          <w:rFonts w:ascii="Liberation Serif" w:hAnsi="Liberation Serif"/>
          <w:sz w:val="28"/>
          <w:szCs w:val="28"/>
        </w:rPr>
        <w:t>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КЗ РСЧС;</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 прием от населения, организаций, технических систем мониторинга безопасности среды обитания и правопорядка на территории</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rPr>
        <w:t>Камышловского городского округа сообщений об угрозе или факте возникновения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 анализ и оценка достоверности поступающей информации, доведение ее до ДДС, в том числе экстренных оперативных служб, организаций (объектов), действующих на территории</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rPr>
        <w:t>Камышловского городского округа, в компетенцию которых входит реагирование на принятое решение;</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4) сбор сведений о выполнении органами повседневного управления КЗ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5) сбор, обработка и обмен между органами повседневного управления КЗ РСЧС и органами управления ГО информацией в области защиты населения и территорий от ЧС и ГО;</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6) своевременная корректировка соглашений и регламентов о реагировании на ЧС (происшествия) и информационном взаимодействии с ДДС, в том числе экстренными оперативными службами, организациями (объектами), действующими на территории Камышловского городского округа, по вопросам сбора, обработки, анализа и обмена информацией, оповещения и информирования об угрозе и возникновении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7) участие в проведении учений и тренировок с органами повседневного управления КЗ РСЧС и органами управления ГО по выполнению возложенных на них задач;</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8) сбор и обработка данных, необходимых для подготовки и принятия управленческих решений по предупреждению и ликвидации ЧС (происшествий), а также контроль за исполнением принятых управленческих решений по предупреждению и ликвидации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9) сбор от ДДС, служб контроля и наблюдения за окружающей средой, систем мониторинга безопасности среды обитания и правопорядка, действующих на территории Камышловского городского округа, информации об угрозе или факте возникновения ЧС (происшествия), сложившейся обстановке и действиях сил и средств по ликвидации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10) обработка и анализ данных о ЧС (происшествиях), определение их масштаба и уточнение состава сил, привлекаемых для реагирования на ЧС (происшествие), их оповещение о переводе в один из режимов функционирования КЗ РСЧС;</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11) обобщение, оценка и контроль данных об обстановке, принятых мерах по ликвидации ЧС и реагированию на происшествия, подготовка и корректировка заранее разработанных и согласованных со службами, расположенными на территории Камышловского городского округа, вариантов управленческих решений по ликвидации ЧС (происшествий), принятие экстренных мер и необходимых решений в пределах своих полномочий;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12) доведение до руководителей органов управления КЗ РСЧС, ДДС экстренных предупреждений об угрозе возникновения или возникновении ЧС (происшествий)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13) оповещение должностных лиц органов управления КЗ РСЧС на территории Камышловского городского округа, ДДС, действующих на территории Камышловского городского округа, об угрозе возникновения или возникновении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14) информирование ДДС, руководителей сил и средств КЗ РСЧС, привлекаемых к ликвидации ЧС (происшествий), об обстановке, принятых и рекомендуемых мерах;</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15) доведение задач, поставленных вышестоящими органами управления областной РСЧС, до ДДС, сил и средств КЗ РСЧС, привлекаемых к ликвидации ЧС (происшествий), контроль их выполнения и организация взаимодействия;</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16) осуществление информирования населения Камышловского городского округа об угрозе возникновения или возникновении ЧС (происшествий), мерах и способах защиты от поражающих факторов источника ЧС (происшествия);</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17) осуществление своевременного оповещения населения Камышловского городского округа об угрозе возникновения или возникновении ЧС (происшествий);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18) мониторинг, анализ, прогнозирование, оценка, контроль сложившейся обстановки на основе информации, поступающей от различных автоматизированных систем и оконечных устройств;</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19) управление силами и средствами, предназначенными и привлекаемыми для предупреждения и ликвидации ЧС (происшествий)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20)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органам управления РСЧС по подчиненности;</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21)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22) прием и обработка вызовов (сообщений о происшествиях), поступающих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23) ввод в базу данных системы-112 вызовов (сообщений о происшествиях), поступающих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24) уточнение и корректировка действий, привлеченных ДДС по реагированию на вызовы (сообщения о происшествиях), поступившие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25) контроль результатов реагирования на вызовы (сообщения о происшествиях), поступившие по единому номеру "112";</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26) анализ информации в системе обеспечения вызова экстренных оперативных служб по единому номеру "112", полученной по результатам реагирования;</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27) автоматизированный сбор, обработка и анализ информации о потенциальных источниках возникновения ЧС (происшествий) природного, техногенного и биолого-социального характера, причинах их возникновения на муниципальном и межмуниципальном уровнях;</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28) прогнозирование и моделирование возможных сценариев развития оперативной обстановки (с детализацией муниципального (межмуниципального) уровня, населенного пункта, объекта), проведения превентивных мероприятий силами и средствами КЗ РСЧС, направленных на минимизацию последствий возможного ущерба;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29) управление рисками ЧС (происшествий) и оценка эффективности реализации комплекса мер, направленных на предупреждение ЧС (происшествий) и снижение негативных последствий при их возникновении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30) мониторинг оперативной обстановки с использованием имеющихся информационных систем и ресурсов (в том числе ресурсов органов управления РСЧС), разработка моделей обстановки с учетом метеорологического прогноза и расчетных задач (программ);</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31)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32) подготовка вариантов решений по проведению мероприятий по предупреждению и ликвидации ЧС (происшествий) и планирование их реализации, представление главе Камышловского городского округа подготовленных предложений;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33)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34) контроль ликвидации последствий ЧС (происшествий), возникших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35) обеспечение мониторинга на территории Камышловского городского округа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36) предоставление информации в СКЦ о школьных автобусах (автобусах), осуществляющих перевозку организованных групп детей за пределами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tabs>
          <w:tab w:val="clear" w:pos="708"/>
          <w:tab w:val="left" w:pos="-1374" w:leader="none"/>
        </w:tabs>
        <w:spacing w:lineRule="auto" w:line="240" w:before="0" w:after="0"/>
        <w:ind w:left="1800" w:hanging="0"/>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 xml:space="preserve">            </w:t>
      </w:r>
      <w:r>
        <w:rPr>
          <w:rFonts w:eastAsia="Times New Roman" w:ascii="Liberation Serif" w:hAnsi="Liberation Serif"/>
          <w:b/>
          <w:bCs/>
          <w:sz w:val="28"/>
          <w:szCs w:val="28"/>
          <w:lang w:eastAsia="ru-RU"/>
        </w:rPr>
        <w:t>Глава 3. Основные функции ЕДДС</w:t>
      </w:r>
    </w:p>
    <w:p>
      <w:pPr>
        <w:pStyle w:val="Normal"/>
        <w:tabs>
          <w:tab w:val="clear" w:pos="708"/>
          <w:tab w:val="left" w:pos="-1374" w:leader="none"/>
        </w:tabs>
        <w:spacing w:lineRule="auto" w:line="240" w:before="0" w:after="0"/>
        <w:ind w:left="1800" w:hanging="0"/>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ListParagraph"/>
        <w:numPr>
          <w:ilvl w:val="0"/>
          <w:numId w:val="5"/>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На ЕДДС возлагаются следующие основные функции:</w:t>
      </w:r>
    </w:p>
    <w:p>
      <w:pPr>
        <w:pStyle w:val="ListParagraph"/>
        <w:numPr>
          <w:ilvl w:val="0"/>
          <w:numId w:val="7"/>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обеспечение надежного, устойчивого, непрерывного и круглосуточного функционирования средств автоматизации и оборудования, установленного в ЕДДС и обеспечивающего ее функционирование;</w:t>
      </w:r>
    </w:p>
    <w:p>
      <w:pPr>
        <w:pStyle w:val="ListParagraph"/>
        <w:numPr>
          <w:ilvl w:val="0"/>
          <w:numId w:val="7"/>
        </w:numPr>
        <w:tabs>
          <w:tab w:val="clear" w:pos="708"/>
          <w:tab w:val="left" w:pos="993" w:leader="none"/>
        </w:tabs>
        <w:ind w:left="0" w:firstLine="709"/>
        <w:jc w:val="both"/>
        <w:rPr>
          <w:rFonts w:ascii="Liberation Serif" w:hAnsi="Liberation Serif"/>
          <w:sz w:val="28"/>
          <w:szCs w:val="28"/>
        </w:rPr>
      </w:pPr>
      <w:r>
        <w:rPr>
          <w:rFonts w:ascii="Liberation Serif" w:hAnsi="Liberation Serif"/>
          <w:sz w:val="28"/>
          <w:szCs w:val="28"/>
        </w:rPr>
        <w:t>осуществление контроля за функционированием систем оповещения и информирования, систем мониторинга безопасности среды обитания и правопорядка и других систем, выведенных в ЕДДС;</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3) обеспечение приема и передачи сигналов оповещения ГО и сигналов на изменение режимов функционирования КЗ РСЧС;</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4) своевременное оповещение и информирование органов управления КЗ РСЧС, ДДС, организаций и населения Камышловского городского округа об угрозе возникновения или возникновении ЧС (происшествий);</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5) обеспечение круглосуточного приема сообщений о любых происшествиях, несущих информацию об угрозе или факте возникновения ЧС (происшествий) природного, техногенного или биолого-социального характера;</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6) осуществление сбора и обработки информации в области защиты населения и территории Камышловского городского округа от ЧС (происшествий);</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7) информирование взаимодействующих ДДС, привлекаемых к ликвидации ЧС (происшествия), сил и средств КЗ РСЧС об обстановке, принятых и рекомендуемых мерах;</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8) координация деятельности органов повседневного управления КЗ РСЧС и ГО, в том числе управления силами и средствами КЗ РСЧС, силами и средствами ГО;</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9) обеспечение информационного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администрации Камышловского городского округа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10) информационное обеспечение органов управления областной РСЧС;</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11) доведение задач, поставленных вышестоящими органами управления областной РСЧС, до соответствующих ДДС, экстренных оперативных служб Камышловского городского округа и организаций (объектов), контроль их выполнения и организация взаимодействия;</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12) обеспечение мониторинга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на территории Камышловского городского округа;</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13) контроль за устранением последствий ЧС (происшествий) на территории Камышловского городского округа;</w:t>
      </w:r>
    </w:p>
    <w:p>
      <w:pPr>
        <w:pStyle w:val="Normal"/>
        <w:tabs>
          <w:tab w:val="clear" w:pos="708"/>
          <w:tab w:val="left" w:pos="993" w:leader="none"/>
        </w:tabs>
        <w:spacing w:lineRule="auto" w:line="240" w:before="0" w:after="0"/>
        <w:ind w:firstLine="567"/>
        <w:jc w:val="both"/>
        <w:rPr>
          <w:rFonts w:ascii="Liberation Serif" w:hAnsi="Liberation Serif" w:eastAsia="Times New Roman"/>
          <w:sz w:val="28"/>
          <w:szCs w:val="28"/>
        </w:rPr>
      </w:pPr>
      <w:r>
        <w:rPr>
          <w:rFonts w:eastAsia="Times New Roman" w:ascii="Liberation Serif" w:hAnsi="Liberation Serif"/>
          <w:sz w:val="28"/>
          <w:szCs w:val="28"/>
        </w:rPr>
        <w:t>14) участие в организации профессиональной подготовки и повышения квалификации специалистов ЕДДС для несения оперативного дежурства.</w:t>
      </w:r>
    </w:p>
    <w:p>
      <w:pPr>
        <w:pStyle w:val="Normal"/>
        <w:tabs>
          <w:tab w:val="clear" w:pos="708"/>
          <w:tab w:val="left" w:pos="993" w:leader="none"/>
        </w:tabs>
        <w:spacing w:lineRule="auto" w:line="240" w:before="0" w:after="0"/>
        <w:ind w:firstLine="567"/>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uppressAutoHyphens w:val="false"/>
        <w:spacing w:lineRule="auto" w:line="240" w:before="0" w:after="0"/>
        <w:ind w:firstLine="480"/>
        <w:jc w:val="center"/>
        <w:rPr>
          <w:rFonts w:ascii="Liberation Serif" w:hAnsi="Liberation Serif" w:eastAsia="Times New Roman" w:cs="Arial"/>
          <w:b/>
          <w:b/>
          <w:bCs/>
          <w:sz w:val="28"/>
          <w:szCs w:val="28"/>
          <w:lang w:eastAsia="ru-RU"/>
        </w:rPr>
      </w:pPr>
      <w:r>
        <w:rPr>
          <w:rFonts w:eastAsia="Times New Roman" w:cs="Arial" w:ascii="Liberation Serif" w:hAnsi="Liberation Serif"/>
          <w:b/>
          <w:bCs/>
          <w:sz w:val="28"/>
          <w:szCs w:val="28"/>
          <w:lang w:eastAsia="ru-RU"/>
        </w:rPr>
        <w:t>Глава 4. Состав и структура ЕДДС</w:t>
      </w:r>
    </w:p>
    <w:p>
      <w:pPr>
        <w:pStyle w:val="Normal"/>
        <w:tabs>
          <w:tab w:val="clear" w:pos="708"/>
          <w:tab w:val="left" w:pos="993" w:leader="none"/>
        </w:tabs>
        <w:spacing w:lineRule="auto" w:line="240" w:before="0" w:after="0"/>
        <w:jc w:val="center"/>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ListParagraph"/>
        <w:numPr>
          <w:ilvl w:val="0"/>
          <w:numId w:val="5"/>
        </w:numPr>
        <w:tabs>
          <w:tab w:val="clear" w:pos="708"/>
          <w:tab w:val="left" w:pos="1455" w:leader="none"/>
        </w:tabs>
        <w:ind w:left="0" w:firstLine="709"/>
        <w:jc w:val="both"/>
        <w:rPr>
          <w:rFonts w:ascii="Liberation Serif" w:hAnsi="Liberation Serif"/>
          <w:sz w:val="28"/>
          <w:szCs w:val="28"/>
          <w:lang w:eastAsia="ar-SA"/>
        </w:rPr>
      </w:pPr>
      <w:r>
        <w:rPr>
          <w:rFonts w:ascii="Liberation Serif" w:hAnsi="Liberation Serif"/>
          <w:sz w:val="28"/>
          <w:szCs w:val="28"/>
        </w:rPr>
        <w:t>ЕДДС включает в себя: руководство ЕДДС, дежурно-диспетчерский персонал ЕДДС, средства управления, связи и оповещения, а также комплекс средств автоматизации ЕДДС и автоматизированные рабочие места специалистов ЕДДС.</w:t>
      </w:r>
    </w:p>
    <w:p>
      <w:pPr>
        <w:pStyle w:val="Normal"/>
        <w:widowControl w:val="false"/>
        <w:spacing w:lineRule="auto" w:line="240" w:before="0" w:after="0"/>
        <w:ind w:firstLine="709"/>
        <w:jc w:val="both"/>
        <w:rPr>
          <w:rFonts w:ascii="Liberation Serif" w:hAnsi="Liberation Serif" w:eastAsia="Times New Roman"/>
          <w:color w:val="FF0000"/>
          <w:sz w:val="28"/>
          <w:szCs w:val="28"/>
        </w:rPr>
      </w:pPr>
      <w:r>
        <w:rPr>
          <w:rFonts w:eastAsia="Times New Roman" w:ascii="Liberation Serif" w:hAnsi="Liberation Serif"/>
          <w:sz w:val="28"/>
          <w:szCs w:val="28"/>
        </w:rPr>
        <w:t>В состав руководства ЕДДС входят начальник (руководитель) ЕДДС, заместитель начальника (руководителя) ЕДДС – старший оперативный дежурный</w:t>
      </w:r>
      <w:r>
        <w:rPr>
          <w:rFonts w:eastAsia="Times New Roman" w:ascii="Liberation Serif" w:hAnsi="Liberation Serif"/>
          <w:color w:val="FF0000"/>
          <w:sz w:val="28"/>
          <w:szCs w:val="28"/>
        </w:rPr>
        <w:t>.</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состав дежурно-диспетчерского персонала ЕДДС входят оперативный дежурный ЕДДС, помощники оперативного дежурного ЕДДС - специалисты по приему и обработке экстренных вызовов, инженер ЕДДС.</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Перечень и состав должностей ЕДДС определяются главой Камышловского городского округа.</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Перечень и состав должностей ЕДДС приведены в Приложении № 1 к настоящему Положению.</w:t>
      </w:r>
    </w:p>
    <w:p>
      <w:pPr>
        <w:pStyle w:val="ListParagraph"/>
        <w:numPr>
          <w:ilvl w:val="0"/>
          <w:numId w:val="5"/>
        </w:numPr>
        <w:tabs>
          <w:tab w:val="clear" w:pos="708"/>
          <w:tab w:val="left" w:pos="1455" w:leader="none"/>
        </w:tabs>
        <w:ind w:left="0" w:firstLine="709"/>
        <w:jc w:val="both"/>
        <w:rPr>
          <w:rFonts w:ascii="Liberation Serif" w:hAnsi="Liberation Serif"/>
          <w:sz w:val="28"/>
          <w:szCs w:val="28"/>
          <w:lang w:eastAsia="ar-SA"/>
        </w:rPr>
      </w:pPr>
      <w:r>
        <w:rPr>
          <w:rFonts w:ascii="Liberation Serif" w:hAnsi="Liberation Serif"/>
          <w:sz w:val="28"/>
          <w:szCs w:val="28"/>
        </w:rPr>
        <w:t xml:space="preserve"> </w:t>
      </w:r>
      <w:r>
        <w:rPr>
          <w:rFonts w:ascii="Liberation Serif" w:hAnsi="Liberation Serif"/>
          <w:sz w:val="28"/>
          <w:szCs w:val="28"/>
        </w:rPr>
        <w:t>Начальник (руководитель) ЕДДС назначается на должность и освобождается от должности   приказом директора МКУ «ЦОДА Камышловского городского округа» по согласованию с главой Камышловского городского округа.</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Комплектование ЕДДС работниками осуществляется руководителем ЕДДС по согласованию с главой Камышловского городского округа.</w:t>
      </w:r>
    </w:p>
    <w:p>
      <w:pPr>
        <w:pStyle w:val="Normal"/>
        <w:tabs>
          <w:tab w:val="clear" w:pos="708"/>
          <w:tab w:val="left" w:pos="1455" w:leader="none"/>
        </w:tabs>
        <w:spacing w:lineRule="auto" w:line="240" w:before="0" w:after="0"/>
        <w:ind w:firstLine="567"/>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1455" w:leader="none"/>
        </w:tabs>
        <w:spacing w:lineRule="auto" w:line="240" w:before="0" w:after="0"/>
        <w:ind w:firstLine="567"/>
        <w:jc w:val="center"/>
        <w:rPr>
          <w:rFonts w:ascii="Liberation Serif" w:hAnsi="Liberation Serif" w:eastAsia="Times New Roman"/>
          <w:b/>
          <w:b/>
          <w:sz w:val="28"/>
          <w:szCs w:val="28"/>
          <w:lang w:eastAsia="ru-RU"/>
        </w:rPr>
      </w:pPr>
      <w:r>
        <w:rPr>
          <w:rFonts w:eastAsia="Times New Roman" w:ascii="Liberation Serif" w:hAnsi="Liberation Serif"/>
          <w:b/>
          <w:bCs/>
          <w:sz w:val="28"/>
          <w:szCs w:val="28"/>
          <w:lang w:eastAsia="ru-RU"/>
        </w:rPr>
        <w:t>Глава 5. Требования к руководству и дежурно-диспетчерскому персоналу ЕДДС</w:t>
      </w:r>
    </w:p>
    <w:p>
      <w:pPr>
        <w:pStyle w:val="Normal"/>
        <w:tabs>
          <w:tab w:val="clear" w:pos="708"/>
          <w:tab w:val="left" w:pos="1455" w:leader="none"/>
        </w:tabs>
        <w:spacing w:lineRule="auto" w:line="240" w:before="0" w:after="0"/>
        <w:ind w:firstLine="567"/>
        <w:jc w:val="both"/>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19. Руководство и дежурно-диспетчерский персонал ЕДДС должны знать требования документов, регламентирующих их деятельность, и соблюдать их.</w:t>
        <w:br/>
        <w:t xml:space="preserve">          20. Начальник (руководитель)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 должен знать:</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в области защиты населения и территорий;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и другие документы, регламентирующие порядок функционирования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риски возникновения ЧС (происшествий), характерные для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обслуживаемой территории;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областной РСЧС, КЗ РСЧС, </w:t>
      </w:r>
      <w:hyperlink r:id="rId7">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системы-112, аварийно-спасательных формирований, находящихся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сил и средств постоянной готовности КЗ РСЧС, администрации Камышловского городского округа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населенных пунктов и объектов, расположенных на соседних территориях;</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техники безопасности при использовании средств автоматизации</w:t>
      </w:r>
    </w:p>
    <w:p>
      <w:pPr>
        <w:pStyle w:val="Normal"/>
        <w:shd w:val="clear" w:color="auto" w:fill="FFFFFF"/>
        <w:spacing w:lineRule="auto" w:line="240" w:before="0" w:after="0"/>
        <w:jc w:val="both"/>
        <w:rPr>
          <w:rFonts w:ascii="Liberation Serif" w:hAnsi="Liberation Serif" w:eastAsia="Times New Roman"/>
          <w:sz w:val="28"/>
          <w:szCs w:val="28"/>
        </w:rPr>
      </w:pPr>
      <w:r>
        <w:rPr>
          <w:rFonts w:eastAsia="Times New Roman" w:ascii="Liberation Serif" w:hAnsi="Liberation Serif"/>
          <w:sz w:val="28"/>
          <w:szCs w:val="28"/>
        </w:rPr>
        <w:t>и электрооборудования;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функциональные обязанности и должностные инструкции;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алгоритм действий в различных режимах функционирования;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документы, определяющие действия по сигналам управления и оповещения;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порядок информационного обмена;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порядок ведения документации;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схему организации связи на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порядок функционирования </w:t>
      </w:r>
      <w:hyperlink r:id="rId8">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и специального программного обеспечения системы-112;</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и порядок функционирования ЕДДС;</w:t>
      </w:r>
    </w:p>
    <w:p>
      <w:pPr>
        <w:pStyle w:val="ListParagraph"/>
        <w:numPr>
          <w:ilvl w:val="0"/>
          <w:numId w:val="6"/>
        </w:numPr>
        <w:shd w:val="clear" w:color="auto" w:fill="FFFFFF"/>
        <w:jc w:val="both"/>
        <w:rPr>
          <w:rFonts w:ascii="Liberation Serif" w:hAnsi="Liberation Serif"/>
          <w:sz w:val="28"/>
          <w:szCs w:val="28"/>
        </w:rPr>
      </w:pPr>
      <w:r>
        <w:rPr>
          <w:rFonts w:ascii="Liberation Serif" w:hAnsi="Liberation Serif"/>
          <w:sz w:val="28"/>
          <w:szCs w:val="28"/>
        </w:rPr>
        <w:t>должен уметь:</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функционирование ЕДДС и обеспечить выполнение задач, возложенных на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нормативно-методические документы, документацию по обеспечению функционирования, совершенствования и развития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обеспечение и оснащение ЕДДС оборудованием и имуществом, необходимым для функционирования ЕДДС, и их правильную эксплуатацию;</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повышение уровня знаний и умений дежурно-диспетчерского персонала ЕДДС, проводить занятия и тренировки по действиям при возникновении ЧС (происшествий), характерных для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добиваться знания и исполнения дежурно-диспетчерским персоналом ЕДДС своих обязанностей;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предложения по дальнейшему совершенствованию, развитию и повышению технической оснащенности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уровень теоретической и практической подготовки.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начальнику (руководителю) ЕДДС:</w:t>
      </w:r>
    </w:p>
    <w:p>
      <w:pPr>
        <w:pStyle w:val="Normal"/>
        <w:shd w:val="clear" w:color="auto" w:fill="FFFFFF"/>
        <w:spacing w:lineRule="auto" w:line="240" w:before="0" w:after="0"/>
        <w:jc w:val="both"/>
        <w:rPr>
          <w:rFonts w:ascii="Liberation Serif" w:hAnsi="Liberation Serif" w:eastAsia="Times New Roman"/>
          <w:sz w:val="28"/>
          <w:szCs w:val="28"/>
        </w:rPr>
      </w:pPr>
      <w:r>
        <w:rPr>
          <w:rFonts w:eastAsia="Times New Roman" w:ascii="Liberation Serif" w:hAnsi="Liberation Serif"/>
          <w:sz w:val="28"/>
          <w:szCs w:val="28"/>
        </w:rPr>
        <w:t xml:space="preserve">          </w:t>
      </w:r>
      <w:r>
        <w:rPr>
          <w:rFonts w:eastAsia="Times New Roman" w:ascii="Liberation Serif" w:hAnsi="Liberation Serif"/>
          <w:sz w:val="28"/>
          <w:szCs w:val="28"/>
        </w:rPr>
        <w:t>образование высшее или среднее профессиональное;</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в области защиты населения и территорий;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допуск к работе со сведениями, составляющими государственную тайну (при необходимости).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21. Заместитель начальника (руководителя) ЕДДС - старший оперативный дежурный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в области защиты населения и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и другие документы, регламентирующие порядок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риски возникновения ЧС (происшествий), характерные для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областной РСЧС, КЗ РСЧС, </w:t>
      </w:r>
      <w:hyperlink r:id="rId9">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системы-112, адреса аварийно-спасательных формирований, находящихся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сил и средств постоянной готовности КЗ РСЧС, администрации Камышловского городского округа,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объектов и населенных пунктов, расположенных на соседних территориях;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техники безопасности при использовании средств автоматизации и электрооборудования;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функциональные обязанности и должностные инструкции;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алгоритм действий в различных режимах функционирования;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документы, определяющие действия по сигналам управления и оповещения;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порядок информационного обмена;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порядок ведения документации;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схему организации связи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порядок функционирования </w:t>
      </w:r>
      <w:hyperlink r:id="rId10">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и специального программного обеспечения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и порядок функционирования ЕДДС;</w:t>
      </w:r>
    </w:p>
    <w:p>
      <w:pPr>
        <w:pStyle w:val="Normal"/>
        <w:shd w:val="clear" w:color="auto" w:fill="FFFFFF"/>
        <w:spacing w:lineRule="auto" w:line="240" w:before="0" w:after="0"/>
        <w:ind w:left="709" w:right="-2" w:hanging="0"/>
        <w:jc w:val="both"/>
        <w:rPr>
          <w:rFonts w:ascii="Liberation Serif" w:hAnsi="Liberation Serif"/>
          <w:sz w:val="28"/>
          <w:szCs w:val="28"/>
        </w:rPr>
      </w:pPr>
      <w:r>
        <w:rPr>
          <w:rFonts w:ascii="Liberation Serif" w:hAnsi="Liberation Serif"/>
          <w:sz w:val="28"/>
          <w:szCs w:val="28"/>
        </w:rPr>
        <w:t>2) 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нормативно-методические документы, документацию по обеспечению функционирования, совершенствования и развития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контроль за правильной эксплуатацией оборудования и имущества, обеспечивающих функционирование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знания и умения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контроль за выполнением дежурно-диспетчерским персоналом ЕДДС своих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добиваться знания и исполнения дежурно-диспетчерским персоналом ЕДДС своих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разрабатывать предложения по дальнейшему совершенствованию, развитию и повышению технической оснащенности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уровень теоретической и практической подготовки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обязанности начальника (руководителя) ЕДДС в его отсутствие;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обязанности оперативного дежурного ЕДДС (при необходимости).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заместителю начальника (руководителя) ЕДДС - старшему оперативному дежурному: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специальное;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в области защиты населения и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 к работе со сведениями, составляющими государственную тайну</w:t>
      </w:r>
    </w:p>
    <w:p>
      <w:pPr>
        <w:pStyle w:val="Normal"/>
        <w:shd w:val="clear" w:color="auto" w:fill="FFFFFF"/>
        <w:spacing w:lineRule="auto" w:line="240" w:before="0" w:after="0"/>
        <w:ind w:right="-2" w:hanging="0"/>
        <w:jc w:val="both"/>
        <w:rPr>
          <w:rFonts w:ascii="Liberation Serif" w:hAnsi="Liberation Serif" w:eastAsia="Times New Roman"/>
          <w:sz w:val="28"/>
          <w:szCs w:val="28"/>
        </w:rPr>
      </w:pPr>
      <w:r>
        <w:rPr>
          <w:rFonts w:eastAsia="Times New Roman" w:ascii="Liberation Serif" w:hAnsi="Liberation Serif"/>
          <w:sz w:val="28"/>
          <w:szCs w:val="28"/>
        </w:rPr>
        <w:t>(при необходимости).</w:t>
      </w:r>
    </w:p>
    <w:p>
      <w:pPr>
        <w:pStyle w:val="Normal"/>
        <w:shd w:val="clear" w:color="auto" w:fill="FFFFFF"/>
        <w:spacing w:lineRule="auto" w:line="240" w:before="0" w:after="0"/>
        <w:ind w:left="709" w:right="-2" w:hanging="283"/>
        <w:jc w:val="both"/>
        <w:rPr>
          <w:rFonts w:ascii="Liberation Serif" w:hAnsi="Liberation Serif" w:eastAsia="Times New Roman"/>
          <w:sz w:val="28"/>
          <w:szCs w:val="28"/>
        </w:rPr>
      </w:pPr>
      <w:r>
        <w:rPr>
          <w:rFonts w:eastAsia="Times New Roman" w:ascii="Liberation Serif" w:hAnsi="Liberation Serif"/>
          <w:sz w:val="28"/>
          <w:szCs w:val="28"/>
        </w:rPr>
        <w:t>22. Оперативный дежурный ЕДДС:</w:t>
      </w:r>
    </w:p>
    <w:p>
      <w:pPr>
        <w:pStyle w:val="ListParagraph"/>
        <w:numPr>
          <w:ilvl w:val="0"/>
          <w:numId w:val="8"/>
        </w:numPr>
        <w:shd w:val="clear" w:color="auto" w:fill="FFFFFF"/>
        <w:ind w:left="720" w:right="-2" w:hanging="11"/>
        <w:jc w:val="both"/>
        <w:rPr>
          <w:rFonts w:ascii="Liberation Serif" w:hAnsi="Liberation Serif"/>
          <w:sz w:val="28"/>
          <w:szCs w:val="28"/>
        </w:rPr>
      </w:pPr>
      <w:r>
        <w:rPr>
          <w:rFonts w:ascii="Liberation Serif" w:hAnsi="Liberation Serif"/>
          <w:sz w:val="28"/>
          <w:szCs w:val="28"/>
        </w:rPr>
        <w:t>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в области защиты населения и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и другие документы, регламентирующие порядок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риски возникновения ЧС (происшествий), характерные для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границы, численность населения, географические, климатические и природные особенности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областной РСЧС, КЗ РСЧС, </w:t>
      </w:r>
      <w:hyperlink r:id="rId11">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системы-112, адреса аварийно-спасательных формирований, находящихся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сил и средств постоянной готовности КЗ РСЧС, находящихся на территории Камышловского городского округа, а также их задачи, порядок привлечения, дислокацию, назначение, тактико-технические характеристики специальной техники;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зоны ответственности ЕДДС, зоны ответственности ДДС экстренного реагирования и взаимодействующих организаций,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районы выезда пожарно-спасательных подразделений, наименование местностей и транспортных магистралей, имеющихся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расположение на территории Камышловского городского округа потенциально опасных объектов, опасных производственных объектов, социально значимых объектов, объектов экономики, их адреса, полное наименование и характеристики;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назначение, тактико-технические характеристики и порядок эксплуатации средств связи и другого оборудования, обеспечивающего функционирование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объектов и населенных пунктов, расположенных на соседних территориях;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техники безопасности при использовании средств автоматизации и электрооборудования;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функциональные обязанности и должностные инструкции;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алгоритм действий в различных режимах функционирования;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документы, определяющие действия по сигналам управления и оповещения;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порядок информационного обмена;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порядок ведения документации;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схему организации связи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порядок функционирования </w:t>
      </w:r>
      <w:hyperlink r:id="rId12">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и специального программного обеспечения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структуру и порядок функционирования ЕДДС;</w:t>
      </w:r>
    </w:p>
    <w:p>
      <w:pPr>
        <w:pStyle w:val="ListParagraph"/>
        <w:numPr>
          <w:ilvl w:val="0"/>
          <w:numId w:val="8"/>
        </w:numPr>
        <w:shd w:val="clear" w:color="auto" w:fill="FFFFFF"/>
        <w:ind w:left="720" w:right="-2" w:hanging="360"/>
        <w:jc w:val="both"/>
        <w:rPr>
          <w:rFonts w:ascii="Liberation Serif" w:hAnsi="Liberation Serif"/>
          <w:sz w:val="28"/>
          <w:szCs w:val="28"/>
        </w:rPr>
      </w:pPr>
      <w:r>
        <w:rPr>
          <w:rFonts w:ascii="Liberation Serif" w:hAnsi="Liberation Serif"/>
          <w:sz w:val="28"/>
          <w:szCs w:val="28"/>
        </w:rPr>
        <w:t>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организовать работу оперативной дежурной смены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контроль за выполнением служебных обязанностей оперативной дежурной сменой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осуществлять сбор и обработку оперативной информации о фактах или угрозе возникновения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делать прогнозы развития обстановки;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проводить анализ и оценку достоверности поступающей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быстро готовить управленческие, организационные и планирующие документы;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организовывать взаимодействие с вышестоящими органами управления областной РСЧС, ДДС при реагировании на ЧС (происшествия);</w:t>
      </w:r>
    </w:p>
    <w:p>
      <w:pPr>
        <w:pStyle w:val="Normal"/>
        <w:shd w:val="clear" w:color="auto" w:fill="FFFFFF"/>
        <w:spacing w:lineRule="auto" w:line="240" w:before="0" w:after="0"/>
        <w:ind w:right="-2" w:firstLine="709"/>
        <w:rPr>
          <w:rFonts w:ascii="Liberation Serif" w:hAnsi="Liberation Serif" w:eastAsia="Times New Roman"/>
          <w:sz w:val="28"/>
          <w:szCs w:val="28"/>
        </w:rPr>
      </w:pPr>
      <w:r>
        <w:rPr>
          <w:rFonts w:eastAsia="Times New Roman" w:ascii="Liberation Serif" w:hAnsi="Liberation Serif"/>
          <w:sz w:val="28"/>
          <w:szCs w:val="28"/>
        </w:rPr>
        <w:t>обеспечить оперативное руководство, управление и координацию органов управления и сил КЗ РСЧС;</w:t>
      </w:r>
      <w:r>
        <w:rPr>
          <w:rFonts w:eastAsia="Times New Roman" w:ascii="Liberation Serif" w:hAnsi="Liberation Serif"/>
          <w:color w:val="FF0000"/>
          <w:sz w:val="28"/>
          <w:szCs w:val="28"/>
        </w:rPr>
        <w:br/>
      </w:r>
      <w:r>
        <w:rPr>
          <w:rFonts w:eastAsia="Times New Roman" w:ascii="Liberation Serif" w:hAnsi="Liberation Serif"/>
          <w:sz w:val="28"/>
          <w:szCs w:val="28"/>
        </w:rPr>
        <w:t xml:space="preserve">      осуществлять постоянный мониторинг средств массовой информации в информационно-телекоммуникационной сети «Интернет» (далее — сеть Интернет);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все функции телекоммуникационного оборудования и оргтехники, в том числе установленного комплекта видео-конференц-связи;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применять данные геоинформационных систем и расчетных задач;</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быстро и качественно работать с основными офисными приложениями (Word, Excel, PowerPoint) для подготовки управленческих, организационных и планирующих документов, расчетов, графиков, диаграмм, презентационных, картографических материалов, схем и планов;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безошибочно набирать на клавиатуре текст со скоростью не менее 120 символов в минуту;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четко говорить по радиостанции и телефону с одновременной работой за компьютером;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своевременно формировать установленный комплект документов по вводной (в рамках мероприятий оперативной подготовки) или ЧС (происшествию);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 соответствии с установленными временными нормативами готовить оперативные расчеты, доклады, отчетные документы;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информировать главу Камышловского городского округа, руководство органов управления, руководителей сил и средств, участвующих в ликвидации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информировать и оповещать население;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эффективно использовать информационные ресурсы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повышать уровень теоретической и практической подготовки.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оперативному дежурному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специальное;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в области защиты населения и территорий, определяющих функционирование ЕДДС, </w:t>
      </w:r>
      <w:hyperlink r:id="rId13">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системы оповещения и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работать на компьютере на уровне уверенного пользователя с основными офисными приложениями (Word, Excel, PowerPoint), умение пользоваться электронной почтой, сетью Интернет;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пользоваться программными средствами, используемыми в деятельности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пользоваться техническими средствами, установленными в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 к работе со сведениями, составляющими государственную тайну (при необходимости).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Оперативному дежурному ЕДДС запрещено: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вести телефонные переговоры, не связанные с выполнением должностных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предоставлять какую-либо информацию средствам массовой информации и посторонним лицам без указания главы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допускать в помещения ЕДДС посторонних лиц;</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отлучаться с места несения оперативного дежурства без разрешения начальника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оборудование и технические средства ЕДДС не по назначению;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работу, не предусмотренную должностными обязанностями и инструкциями.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23. Помощник оперативного дежурного ЕДДС - специалист по приему и обработке экстренных вызовов:</w:t>
      </w:r>
    </w:p>
    <w:p>
      <w:pPr>
        <w:pStyle w:val="ListParagraph"/>
        <w:numPr>
          <w:ilvl w:val="0"/>
          <w:numId w:val="9"/>
        </w:numPr>
        <w:shd w:val="clear" w:color="auto" w:fill="FFFFFF"/>
        <w:ind w:left="1069" w:right="-2" w:hanging="360"/>
        <w:jc w:val="both"/>
        <w:rPr>
          <w:rFonts w:ascii="Liberation Serif" w:hAnsi="Liberation Serif"/>
          <w:sz w:val="28"/>
          <w:szCs w:val="28"/>
        </w:rPr>
      </w:pPr>
      <w:r>
        <w:rPr>
          <w:rFonts w:ascii="Liberation Serif" w:hAnsi="Liberation Serif"/>
          <w:sz w:val="28"/>
          <w:szCs w:val="28"/>
        </w:rPr>
        <w:t>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нормативные правовые акты, определяющие функционирование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административно-территориальное деление, численность населения, географические, климатические и природные особенности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организацию систем ДДС, расположенных на территории Камышловского городского округа, их зоны территориальной ответственности;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состав и функционирование комплекса средств автоматизации, общесистемного и специального программного обеспечения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основные сведения о транспортной инфраструктуре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названия и расположение основных мест массового пребывания людей, зон отдыха, водных объектов, опасных производственных объектов, расположенных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русской письменной и устной речи;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этические нормы общения, речевой и деловой этикет;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особенности информационного взаимодействия с ДДС при обработке комплексных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характеристику возможных угроз 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электробезопасности при использовании средств телекоммуникации, применяемых для приема экстренных вызовов;</w:t>
      </w:r>
    </w:p>
    <w:p>
      <w:pPr>
        <w:pStyle w:val="ListParagraph"/>
        <w:numPr>
          <w:ilvl w:val="0"/>
          <w:numId w:val="9"/>
        </w:numPr>
        <w:shd w:val="clear" w:color="auto" w:fill="FFFFFF"/>
        <w:ind w:left="1069" w:right="-2" w:hanging="360"/>
        <w:jc w:val="both"/>
        <w:rPr>
          <w:rFonts w:ascii="Liberation Serif" w:hAnsi="Liberation Serif"/>
          <w:sz w:val="28"/>
          <w:szCs w:val="28"/>
        </w:rPr>
      </w:pPr>
      <w:r>
        <w:rPr>
          <w:rFonts w:ascii="Liberation Serif" w:hAnsi="Liberation Serif"/>
          <w:sz w:val="28"/>
          <w:szCs w:val="28"/>
        </w:rPr>
        <w:t>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выбирать алгоритм опроса заявителя в зависимости от типа происшествия и следовать ему;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кратко и понятно формулировать вопросы для получения информации, находить понятные заявителю формулировки, задавать наводящие вопросы;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оценивать и учитывать психологическое состояние заявителя, корректно противостоять психологическому давлению с его стороны;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невербальные атрибуты речи: интонацию, темп, силу голоса;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резервные информационные ресурсы, хранимые в печатном виде (при сбоях в работе аппаратно-программных средств);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пользоваться топографической картой для определения района возможного местонахождения потерявшегося человека;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применять аппаратно-программные средства, предназначенные для приема экстренных вызовов (сообщений о происшествиях);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гарнитуру при приеме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управлять вызовом с использованием функциональных возможностей телефонии;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набирать текст на клавиатуре со скоростью не менее 120 символов в минуту.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помощнику оперативного дежурного ЕДДС - специалисту по приему и обработке экстренных вызовов: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специальное;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нормативных документов, определяющих функционирование ЕДДС и системы-112;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специальная подготовка по установленной программе;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умение работать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электронной почтой, сетью Интернет и информационно-справочными ресурсами.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Помощнику оперативного дежурного ЕДДС - специалисту по приему и обработке экстренных вызовов запрещено: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вести телефонные переговоры, не связанные с выполнением должностных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предоставлять какую-либо информацию средствам массовой информации и посторонним лицам без указания главы</w:t>
      </w:r>
      <w:r>
        <w:rPr>
          <w:rFonts w:eastAsia="Times New Roman" w:ascii="Liberation Serif" w:hAnsi="Liberation Serif"/>
          <w:color w:val="FF0000"/>
          <w:sz w:val="28"/>
          <w:szCs w:val="28"/>
        </w:rPr>
        <w:t xml:space="preserve"> </w:t>
      </w:r>
      <w:r>
        <w:rPr>
          <w:rFonts w:eastAsia="Times New Roman" w:ascii="Liberation Serif" w:hAnsi="Liberation Serif"/>
          <w:sz w:val="28"/>
          <w:szCs w:val="28"/>
        </w:rPr>
        <w:t>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отлучаться с места несения оперативного дежурства без разрешения начальника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использовать оборудование и технические средства ЕДДС не по назначению;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выполнять работу, не предусмотренную должностными обязанностями и инструкциями.</w:t>
      </w:r>
    </w:p>
    <w:p>
      <w:pPr>
        <w:pStyle w:val="Normal"/>
        <w:shd w:val="clear" w:color="auto" w:fill="FFFFFF"/>
        <w:spacing w:lineRule="auto" w:line="240" w:before="0" w:after="0"/>
        <w:ind w:right="-2" w:firstLine="709"/>
        <w:jc w:val="both"/>
        <w:rPr/>
      </w:pPr>
      <w:r>
        <w:rPr>
          <w:rFonts w:eastAsia="Times New Roman" w:ascii="Liberation Serif" w:hAnsi="Liberation Serif"/>
          <w:sz w:val="28"/>
          <w:szCs w:val="28"/>
        </w:rPr>
        <w:t>24. Инженер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должен знать: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руководящие и нормативные документы, регламентирующие методы разработки алгоритмов и программ использования вычислительной техники при обработке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основные принципы структурного программирования;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виды программного обеспечения;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технико-эксплуатационные характеристики, конструктивные особенности, назначение и режимы работы электронно-вычислительных машин, правила их технической эксплуатации;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технологию автоматической обработки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виды технических носителей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технического обслуживания и ремонта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построения локальных вычислительных сетей;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функционирования систем электрооборудования;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функционирования программного обеспечения;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и принципы информационной безопасности;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оформления и ведения технической документации;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трудового законодательства Российской Федерации;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основы организации труда;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правила и нормы охраны труда, техники безопасности и противопожарной защиты;</w:t>
      </w:r>
    </w:p>
    <w:p>
      <w:pPr>
        <w:pStyle w:val="ListParagraph"/>
        <w:shd w:val="clear" w:color="auto" w:fill="FFFFFF"/>
        <w:ind w:left="1778" w:right="-2" w:hanging="0"/>
        <w:jc w:val="both"/>
        <w:rPr>
          <w:rFonts w:ascii="Liberation Serif" w:hAnsi="Liberation Serif"/>
          <w:sz w:val="28"/>
          <w:szCs w:val="28"/>
        </w:rPr>
      </w:pPr>
      <w:r>
        <w:rPr>
          <w:rFonts w:ascii="Liberation Serif" w:hAnsi="Liberation Serif"/>
          <w:sz w:val="28"/>
          <w:szCs w:val="28"/>
        </w:rPr>
        <w:t>2) должен уметь:</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работать с оборудованием автоматизированных рабочих мест;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работать с программным обеспечением и информационными системами;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проводить работы по техническому обслуживанию и ремонту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работать с электрооборудованием;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оформлять и вести техническую документацию.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Квалификационные требования к инженеру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образование высшее или среднее техническое;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работы с оборудованием автоматизированных рабочих мест, программным обеспечением и информационными системами;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знание работы по техническому обслуживанию и ремонту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25. К персоналу ЕДДС по решению главы Камышловского городского округа, могут предъявляться дополнительные требования.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6. Порядок размещения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26. Помещения (места) для персонала оперативной дежурной смены ЕДДС размещаются и оборудуются с учетом обеспечения удобства исполнения ими должностных обязанностей.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ЕДДС Камышловского городского округа размещается в городе Камышлове, улица Карла Маркса, дом 56 в помещениях Комитета по управлению имуществом и земельными ресурсами администрации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27. Для размещения ЕДДС должны быть предусмотрены следующие помещения: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комната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комната инженера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зал оперативной дежурной смены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комната для приема пищи;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комната отдыха;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комната для размещения серверного оборудования;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комната для умывания и туалет.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Требования к содержанию помещений приведены в приложении N 2 к настоящему типовому положению.</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7. Требования к оборудованию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28. В целях обеспечения приема и передачи документов управления, обмена всеми видами информации с вышестоящими, взаимодействующими органами управления РСЧС в установленные сроки и с требуемым качеством, доведения сигналов оповещения до органов управления КЗ РСЧС, главы Камышловского городского округа, и населения в ЕДДС должна быть создана информационно-телекоммуникационная инфраструктура с соответствующим уровнем информационной безопасности, которая включает в себя:</w:t>
      </w:r>
    </w:p>
    <w:p>
      <w:pPr>
        <w:pStyle w:val="ListParagraph"/>
        <w:numPr>
          <w:ilvl w:val="0"/>
          <w:numId w:val="10"/>
        </w:numPr>
        <w:shd w:val="clear" w:color="auto" w:fill="FFFFFF"/>
        <w:ind w:left="1429" w:right="-2" w:hanging="360"/>
        <w:jc w:val="both"/>
        <w:rPr>
          <w:rFonts w:ascii="Liberation Serif" w:hAnsi="Liberation Serif"/>
          <w:sz w:val="28"/>
          <w:szCs w:val="28"/>
        </w:rPr>
      </w:pPr>
      <w:r>
        <w:rPr>
          <w:rFonts w:ascii="Liberation Serif" w:hAnsi="Liberation Serif"/>
          <w:sz w:val="28"/>
          <w:szCs w:val="28"/>
        </w:rPr>
        <w:t>комплекс средств автоматизации ЕДДС, включающий: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хранения, обработки и передачи данных;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видео-конференц-связи;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видеоотображения информации (в том числе видеокамеру с микрофоном);</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мониторинга стационарных объектов и подвижных транспортных средств;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автоматизированные рабочие места;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метеостанцию;</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систему связи и оповещения, включающую:</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телефонной 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средства регистрации (записи) входящих и исходящих переговоров, а также определение номера звонящего абонента;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радиосвязи;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оповещения должностных лиц и населения;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систему внутренней связи;</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систему приема сигналов оповещения и боевого управления;</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систему резервного электроснабжения;</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специализированное программное обеспечение, позволяющее оперативной дежурной смене ЕДДС выполнять задачи по предназначению;</w:t>
      </w:r>
    </w:p>
    <w:p>
      <w:pPr>
        <w:pStyle w:val="ListParagraph"/>
        <w:numPr>
          <w:ilvl w:val="0"/>
          <w:numId w:val="10"/>
        </w:numPr>
        <w:shd w:val="clear" w:color="auto" w:fill="FFFFFF"/>
        <w:ind w:left="0" w:right="-2" w:firstLine="709"/>
        <w:jc w:val="both"/>
        <w:rPr>
          <w:rFonts w:ascii="Liberation Serif" w:hAnsi="Liberation Serif"/>
          <w:sz w:val="28"/>
          <w:szCs w:val="28"/>
        </w:rPr>
      </w:pPr>
      <w:r>
        <w:rPr>
          <w:rFonts w:ascii="Liberation Serif" w:hAnsi="Liberation Serif"/>
          <w:sz w:val="28"/>
          <w:szCs w:val="28"/>
        </w:rPr>
        <w:t>автоматизированные рабочие места оперативной дежурной смены ЕДДС.</w:t>
      </w:r>
    </w:p>
    <w:p>
      <w:pPr>
        <w:pStyle w:val="Normal"/>
        <w:shd w:val="clear" w:color="auto" w:fill="FFFFFF"/>
        <w:spacing w:lineRule="auto" w:line="240" w:before="0" w:after="0"/>
        <w:ind w:right="-2" w:firstLine="709"/>
        <w:jc w:val="both"/>
        <w:rPr>
          <w:rFonts w:ascii="Liberation Serif" w:hAnsi="Liberation Serif"/>
          <w:sz w:val="28"/>
          <w:szCs w:val="28"/>
        </w:rPr>
      </w:pPr>
      <w:r>
        <w:rPr>
          <w:rFonts w:ascii="Liberation Serif" w:hAnsi="Liberation Serif"/>
          <w:sz w:val="28"/>
          <w:szCs w:val="28"/>
        </w:rPr>
        <w:t>29. Информационно-телекоммуникационная инфраструктура должна обеспечивать выполнение задач, возложенных на ЕДДС, в круглосуточном режиме.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и в военное время.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30. В ЕДДС должны быть организованы: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основные и резервные каналы связи с ЦУКС, СКЦ, органами ГО и ЧС, ДДС, потенциально опасными объектами, объектами с опасным производством, объектами с массовым пребыванием людей, расположенными на территории Камышловского городского округа, ЕДДС соседних территорий;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канал для видео-конференц-связи с ЦУКС, СКЦ.</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Средства связи должны обеспечивать сопряжение с сетью связи общего пользования.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31. Комплекс средств автоматизации ЕДДС (далее - КСА ЕДДС) предназначен для обеспечения автоматизированного выполнения оперативной дежурной сменой ЕДДС следующих функций: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своевременное предоставление главе Камышловского городского округа достоверной и актуальной информации об угрозе возникновения ЧС (происшествий) на территории</w:t>
      </w:r>
      <w:r>
        <w:rPr/>
        <w:t xml:space="preserve"> </w:t>
      </w:r>
      <w:r>
        <w:rPr>
          <w:rFonts w:eastAsia="Times New Roman" w:ascii="Liberation Serif" w:hAnsi="Liberation Serif"/>
          <w:sz w:val="28"/>
          <w:szCs w:val="28"/>
        </w:rPr>
        <w:t>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оперативная подготовка и доведение до исполнителей обоснованных и согласованных предложений для принятия управленческих решений по предупреждению 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накопление и обновление социально-экономических, природно-географических, демографических и других данных о Камышловском городском округе, органах управления (в том числе их дежурно-диспетчерских служб), силах и средствах постоянной готовности, потенциально опасных объектах,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сбор и передача данных об угрозе и факте возникновения ЧС (происшествия), сложившейся обстановке и действиях сил и средств, привлекаемых к ликвидации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подготовка данных для принятия решений по предупреждению и ликвидации ЧС (происшествий), их отображение на электронной (цифровой карте)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представление требуемых данных вышестоящим, взаимодействующим органам управления РСЧС;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создание и ведение информационно-справочных систем и баз данных (в том числе автоматизированных), паспортов территорий и объектов в электронном виде (в том числе в автоматизированной информационной управляющей системе РСЧС) согласно перечню и формам, утверждаемым ГУ МЧС России по Свердловской области.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32. КСА ЕДДС должен сопрягаться 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автоматизированной информационно-управляющей системой областной РСЧС (далее - АИУС РСЧС);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автоматизированными системами взаимодействующих 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системой-112;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системой оповещения должностных лиц и населения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системами мониторинга, включая системы видеонаблюдения, фотовидеофиксации нарушений </w:t>
      </w:r>
      <w:r>
        <w:fldChar w:fldCharType="begin"/>
      </w:r>
      <w:r>
        <w:rPr>
          <w:sz w:val="28"/>
          <w:szCs w:val="28"/>
          <w:rFonts w:eastAsia="Times New Roman" w:ascii="Liberation Serif" w:hAnsi="Liberation Serif"/>
        </w:rPr>
        <w:instrText> HYPERLINK "https://docs.cntd.ru/document/9004835" \l "65A0IQ"</w:instrText>
      </w:r>
      <w:r>
        <w:rPr>
          <w:sz w:val="28"/>
          <w:szCs w:val="28"/>
          <w:rFonts w:eastAsia="Times New Roman" w:ascii="Liberation Serif" w:hAnsi="Liberation Serif"/>
        </w:rPr>
        <w:fldChar w:fldCharType="separate"/>
      </w:r>
      <w:r>
        <w:rPr>
          <w:rFonts w:eastAsia="Times New Roman" w:ascii="Liberation Serif" w:hAnsi="Liberation Serif"/>
          <w:sz w:val="28"/>
          <w:szCs w:val="28"/>
        </w:rPr>
        <w:t>правил дорожного движения</w:t>
      </w:r>
      <w:r>
        <w:rPr>
          <w:sz w:val="28"/>
          <w:szCs w:val="28"/>
          <w:rFonts w:eastAsia="Times New Roman" w:ascii="Liberation Serif" w:hAnsi="Liberation Serif"/>
        </w:rPr>
        <w:fldChar w:fldCharType="end"/>
      </w:r>
      <w:r>
        <w:rPr>
          <w:rFonts w:eastAsia="Times New Roman" w:ascii="Liberation Serif" w:hAnsi="Liberation Serif"/>
          <w:sz w:val="28"/>
          <w:szCs w:val="28"/>
        </w:rPr>
        <w:t>,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r>
        <w:rPr>
          <w:rFonts w:eastAsia="Times New Roman" w:ascii="Liberation Serif" w:hAnsi="Liberation Serif"/>
          <w:color w:val="FF0000"/>
          <w:sz w:val="28"/>
          <w:szCs w:val="28"/>
        </w:rPr>
        <w:br/>
      </w:r>
      <w:r>
        <w:rPr>
          <w:rFonts w:eastAsia="Times New Roman" w:ascii="Liberation Serif" w:hAnsi="Liberation Serif"/>
          <w:sz w:val="28"/>
          <w:szCs w:val="28"/>
        </w:rPr>
        <w:t xml:space="preserve">          6) информационно-аналитическими системами;</w:t>
      </w:r>
    </w:p>
    <w:p>
      <w:pPr>
        <w:pStyle w:val="Normal"/>
        <w:widowControl/>
        <w:shd w:val="clear" w:color="auto" w:fill="FFFFFF"/>
        <w:suppressAutoHyphens w:val="true"/>
        <w:bidi w:val="0"/>
        <w:spacing w:lineRule="auto" w:line="240" w:before="0" w:after="0"/>
        <w:ind w:left="-57" w:right="0" w:firstLine="340"/>
        <w:jc w:val="both"/>
        <w:textAlignment w:val="baseline"/>
        <w:rPr>
          <w:rFonts w:ascii="Liberation Serif" w:hAnsi="Liberation Serif" w:eastAsia="Times New Roman"/>
          <w:sz w:val="28"/>
          <w:szCs w:val="28"/>
        </w:rPr>
      </w:pPr>
      <w:r>
        <w:rPr>
          <w:rFonts w:eastAsia="Times New Roman" w:ascii="Liberation Serif" w:hAnsi="Liberation Serif"/>
          <w:sz w:val="28"/>
          <w:szCs w:val="28"/>
        </w:rPr>
        <w:t xml:space="preserve"> </w:t>
      </w:r>
      <w:r>
        <w:rPr>
          <w:rFonts w:eastAsia="Times New Roman" w:ascii="Liberation Serif" w:hAnsi="Liberation Serif"/>
          <w:sz w:val="28"/>
          <w:szCs w:val="28"/>
        </w:rPr>
        <w:t>7) системами </w:t>
      </w:r>
      <w:hyperlink r:id="rId14">
        <w:r>
          <w:rPr>
            <w:rFonts w:eastAsia="Times New Roman" w:ascii="Liberation Serif" w:hAnsi="Liberation Serif"/>
            <w:sz w:val="28"/>
            <w:szCs w:val="28"/>
          </w:rPr>
          <w:t>АПК</w:t>
        </w:r>
      </w:hyperlink>
      <w:r>
        <w:rPr>
          <w:rFonts w:eastAsia="Times New Roman" w:ascii="Liberation Serif" w:hAnsi="Liberation Serif"/>
          <w:sz w:val="28"/>
          <w:szCs w:val="28"/>
        </w:rPr>
        <w:t> «Безопасный город» и «Умный регион»;</w:t>
        <w:br/>
        <w:t xml:space="preserve">  8) другими существующими и перспективными системами.</w:t>
        <w:br/>
        <w:t xml:space="preserve">          33. В состав КСА ЕДДС должны входить:</w:t>
      </w:r>
    </w:p>
    <w:p>
      <w:pPr>
        <w:pStyle w:val="Normal"/>
        <w:widowControl/>
        <w:shd w:val="clear" w:color="auto" w:fill="FFFFFF"/>
        <w:suppressAutoHyphens w:val="true"/>
        <w:bidi w:val="0"/>
        <w:spacing w:lineRule="auto" w:line="240" w:before="0" w:after="0"/>
        <w:ind w:left="0" w:right="0" w:firstLine="624"/>
        <w:jc w:val="both"/>
        <w:textAlignment w:val="baseline"/>
        <w:rPr>
          <w:rFonts w:ascii="Liberation Serif" w:hAnsi="Liberation Serif" w:eastAsia="Times New Roman"/>
          <w:sz w:val="28"/>
          <w:szCs w:val="28"/>
        </w:rPr>
      </w:pPr>
      <w:r>
        <w:rPr>
          <w:rFonts w:eastAsia="Times New Roman" w:ascii="Liberation Serif" w:hAnsi="Liberation Serif"/>
          <w:sz w:val="28"/>
          <w:szCs w:val="28"/>
        </w:rPr>
        <w:t>1) автоматизированные рабочие места для: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оперативного дежурного ЕДДС (по количеству специалистов в оперативной дежурной смене);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помощника оперативного дежурного ЕДДС - специалиста по приему и обработке экстренных вызовов (по количеству специалистов в оперативной дежурной смене);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управления системой оповещения и информирования;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телефонные аппараты (на каждое автоматизированное рабочее место);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микротелефонные гарнитуры (по количеству специалистов в оперативной дежурной смене);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система записи телефонных переговоров;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средства регистрации (записи) входящих и исходящих переговоров, а также определения номера звонящего абонента;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средства радиосвязи (радиостанции с ультракороткими и короткими волнами);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система оповещения должностных лиц и населения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серверное оборудование;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9) комплект оргтехники (принтер, сканер);</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10) система видеоотображения информации;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11) система видео-конференц-связи;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12) метеостанция;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13) система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r>
        <w:rPr>
          <w:rFonts w:eastAsia="Times New Roman" w:ascii="Liberation Serif" w:hAnsi="Liberation Serif"/>
          <w:color w:val="FF0000"/>
          <w:sz w:val="28"/>
          <w:szCs w:val="28"/>
        </w:rPr>
        <w:br/>
        <w:t xml:space="preserve">          </w:t>
      </w:r>
      <w:r>
        <w:rPr>
          <w:rFonts w:eastAsia="Times New Roman" w:ascii="Liberation Serif" w:hAnsi="Liberation Serif"/>
          <w:sz w:val="28"/>
          <w:szCs w:val="28"/>
        </w:rPr>
        <w:t>14) прибор радиационного контроля;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15) источники бесперебойного электропитания (на каждое автоматизированное рабочее место);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Требования к КСА ЕДДС приведены в приложении N 3 к настоящему типовому положению.</w:t>
      </w:r>
    </w:p>
    <w:p>
      <w:pPr>
        <w:pStyle w:val="Normal"/>
        <w:numPr>
          <w:ilvl w:val="2"/>
          <w:numId w:val="2"/>
        </w:numPr>
        <w:spacing w:before="0" w:after="0"/>
        <w:ind w:right="-2" w:hanging="0"/>
        <w:jc w:val="center"/>
        <w:rPr>
          <w:rFonts w:ascii="Liberation Serif" w:hAnsi="Liberation Serif"/>
          <w:b/>
          <w:b/>
          <w:bCs/>
          <w:color w:val="FF0000"/>
          <w:sz w:val="28"/>
          <w:szCs w:val="28"/>
        </w:rPr>
      </w:pPr>
      <w:r>
        <w:rPr>
          <w:rFonts w:ascii="Liberation Serif" w:hAnsi="Liberation Serif"/>
          <w:b/>
          <w:bCs/>
          <w:color w:val="FF0000"/>
          <w:sz w:val="28"/>
          <w:szCs w:val="28"/>
        </w:rPr>
      </w:r>
    </w:p>
    <w:p>
      <w:pPr>
        <w:pStyle w:val="Normal"/>
        <w:numPr>
          <w:ilvl w:val="2"/>
          <w:numId w:val="2"/>
        </w:numPr>
        <w:spacing w:before="0" w:after="0"/>
        <w:ind w:right="-2" w:hanging="0"/>
        <w:jc w:val="center"/>
        <w:rPr>
          <w:rFonts w:ascii="Liberation Serif" w:hAnsi="Liberation Serif"/>
          <w:b/>
          <w:b/>
          <w:bCs/>
          <w:sz w:val="28"/>
          <w:szCs w:val="28"/>
        </w:rPr>
      </w:pPr>
      <w:r>
        <w:rPr>
          <w:rFonts w:ascii="Liberation Serif" w:hAnsi="Liberation Serif"/>
          <w:b/>
          <w:bCs/>
          <w:sz w:val="28"/>
          <w:szCs w:val="28"/>
        </w:rPr>
        <w:t>Глава 8. Требования к документации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34. Минимальный состав документации ЕДДС включает в себя: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по вопросам сбора и обмена информацией о ЧС (происшествиях), а также по вопросам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постановление администрации Камышловского городского округа о создании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положение о ЕДДС, утвержденное постановлением администрации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штатное расписание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ГО и ЧС, ДДС, соседними ЕДДС и службами жизнеобеспечения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журнал учета полученной и переданной информации, полученных и переданных распоряжений, и сигналов;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журнал оперативного дежурства;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9) инструкции о несении дежурства в повседневной деятельности, в режимах повышенной готовности и ЧС (происшествиях);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10) план реагирования ЕДДС на вероятные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11) варианты управленческих решений по ликвидации ЧС (происшествий), согласованных со службами жизнеобеспечения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12) план взаимодействия ЕДДС с ДДС при ЧС (происшествиях), ликвидации пожаров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13) инструкции по действиям дежурно-диспетчерского персонала ЕДДС при получении информации по линии взаимодействующих 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14)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15) инструкции по мерам пожарной безопасности и охране труда;</w:t>
        <w:br/>
        <w:t xml:space="preserve">          16) схемы и списки оповещения органов управления областной РСЧС, КЗ РСЧС, руководящего состава Камышловского городского округа, сил и средств на территории Камышловского городского округа, предназначенных и выделяемых (привлекаемых) для предупреждения 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17) паспорта безопасности обслуживаемой территории, потенциально опасных объектов;</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18) паспорта состояния комплексной безопасности объектов социальной защиты населения, здравоохранения и образования;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19) план проведения инструктажа оперативной дежурной смены перед заступлением на дежурство;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20) ежедневный план работы оперативного дежурного;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21) графики дежурства оперативных дежурных смен;</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22) схемы управления и вызова;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23) схема системы оповещения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24) телефонные справочники;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25) документы по подготовке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26) формализованные бланки отрабатываемых документов с заранее заготовленной постоянной частью текста;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27) суточный расчет сил и средств КЗ РСЧС на территории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28) расчет сил и средств на территории Камышловского городского округа, привлекаемых к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29)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территории Камышловского городского округа, соседними ЕДДС при угрозе возникновения и возникновении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30) документы на паводкоопасный период;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31) документы на пожароопасный период;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32)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33) рабочая карта оперативной дежурной смены на карте Свердловской области (в том числе в электронном виде);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34) рабочая карта оперативной дежурной смены на карте Камышловского городского округа (в том числе в электронном виде);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35) документ (акт с протоколом) о допуске персонала оперативной дежурной смены к дежурству;</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36) схема взаимодействия;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37) схема оповещения;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38) распорядок дня;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39) опись документации.</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9. Порядок функционирования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35. Для обеспечения своевременного и эффективного реагирования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36. ЕДДС при функционировании должна: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обеспечить оповещение сил КЗ РСЧС, ДДС, привлекаемых к ликвидации ЧС (происшествий);</w:t>
      </w:r>
      <w:bookmarkStart w:id="3" w:name="_GoBack"/>
      <w:bookmarkEnd w:id="3"/>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обеспечить взаимодействие с руководителями соответствующих служб с целью немедленного направления к месту ЧС (происшествия) сил и средств КЗ РСЧС;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обеспечить координацию действий сил и средств КЗ РСЧС, ДДС, действующих на территории Камышловского городского округа, по предотвращению или ликвидации ЧС (происшествий);</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по решению главы Камышловского городского округа, обеспечить своевременное оповещение населения Камышловского городского округа об угрозе возникновения или возникновении ЧС (происшествия);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 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6) осуществлять сбор сведений о выполнении органами повседневного управления КЗ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ведении ГО;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7) осуществлять сбор, обработку и обмен между органами повседневного управления КЗ РСЧС и органами управления ГО информацией в области защиты населения и территорий от ЧС (происшествий) и ГО;</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8) принимать участие в проведении учений и тренировок с органами повседневного управления КЗ РСЧС и органами управления ГО по выполнению возложенных на них задач.</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Прием в ЕДДС информации (сообщений) об угрозе или факте возникновения ЧС (происшествий) от населения, организаций, ДДС проводится по всем имеющимся видам и каналам связи, в том числе по номеру телефона ЕДДС и единому номеру «112», а также от сигнальных систем, систем мониторинга и других технических систем. Информация (сообщения) об угрозе или факте возникновения ЧС (происшествий) принимаются, регистрируются и обрабатываются дежурно-диспетчерским персоналом ЕДДС.</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hd w:val="clear" w:color="auto" w:fill="FFFFFF"/>
        <w:spacing w:lineRule="auto" w:line="240" w:before="0" w:after="0"/>
        <w:ind w:firstLine="709"/>
        <w:jc w:val="both"/>
        <w:rPr>
          <w:rFonts w:ascii="Liberation Serif" w:hAnsi="Liberation Serif" w:eastAsia="Times New Roman"/>
          <w:vanish/>
          <w:sz w:val="28"/>
          <w:szCs w:val="28"/>
        </w:rPr>
      </w:pPr>
      <w:r>
        <w:rPr>
          <w:rFonts w:eastAsia="Times New Roman" w:ascii="Liberation Serif" w:hAnsi="Liberation Serif"/>
          <w:vanish/>
          <w:sz w:val="28"/>
          <w:szCs w:val="28"/>
        </w:rPr>
        <w:t>Начало формы</w:t>
      </w:r>
    </w:p>
    <w:p>
      <w:pPr>
        <w:pStyle w:val="Normal"/>
        <w:shd w:val="clear" w:color="auto" w:fill="FFFFFF"/>
        <w:spacing w:lineRule="auto" w:line="240" w:before="0" w:after="0"/>
        <w:ind w:firstLine="709"/>
        <w:jc w:val="both"/>
        <w:rPr>
          <w:rFonts w:ascii="Liberation Serif" w:hAnsi="Liberation Serif" w:eastAsia="Times New Roman"/>
          <w:vanish/>
          <w:sz w:val="28"/>
          <w:szCs w:val="28"/>
        </w:rPr>
      </w:pPr>
      <w:r>
        <w:rPr>
          <w:rFonts w:eastAsia="Times New Roman" w:ascii="Liberation Serif" w:hAnsi="Liberation Serif"/>
          <w:vanish/>
          <w:sz w:val="28"/>
          <w:szCs w:val="28"/>
        </w:rPr>
        <w:t>Конец формы</w:t>
      </w:r>
    </w:p>
    <w:p>
      <w:pPr>
        <w:pStyle w:val="Normal"/>
        <w:shd w:val="clear" w:color="auto" w:fill="FFFFFF"/>
        <w:spacing w:lineRule="auto" w:line="240" w:before="0" w:after="0"/>
        <w:ind w:left="720"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10. Режимы функционирования ЕДДС</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37. ЕДДС функционирует в следующих режимах:</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 повседневной деятельности (при отсутствии угрозы возникновения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2) повышенной готовности (при угрозе возникновения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 чрезвычайной ситуации (при возникновении и ликвидации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Режим функционирования ЕДДС устанавливается главой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38.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состав оперативной дежурной смены ЕДДС должны быть включены минимум три сотрудника: оперативный дежурный ЕДДС и два помощника оперативного дежурного ЕДДС - специалиста по приему и обработке экстренных вызовов.</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повседневной деятельности ЕДДС обеспечивает:</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координацию деятельности органов повседневного управления КЗ РСЧС, находящихся на территории Камышловского городского округа;</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прием от населения, ДДС, организаций и органов повседневного управления областной РСЧС информации (сообщений) об угрозе или факте возникновения ЧС (происшествий);</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доведение полученной информации об угрозе или факте возникновения ЧС (происшествий) до ДДС, в компетенцию которых входит реагирование на ЧС (происшествие);</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сбор, обработку и обмен информацией в области защиты населения и обслуживаемой территории от ЧС (происшествий) и обеспечения пожарной безопасности;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обобщение и анализ информации о ЧС (происшествиях) за сутки дежурства и представление соответствующих докладов по подчиненности;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поддержание в готовности к применению КСА ЕДДС, системы оповещения и информирования населения Камышловского городского округа, системы мониторинга безопасности среды обитания и правопорядка, системы-112 и средств связи;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передачу информации об угрозе возникновения или возникновении ЧС (происшествий) по подчиненности, в первоочередном порядке председателю КЧС и ОПБ, руководителю ГО, в ДДС экстренных оперативных служб, которые необходимо направить к месту ЧС (происшествия), в ЦУКС и СКЦ;</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по решению главы Камышловского городского округа (председателя КЧС), информирование населения об угрозе возникновения ЧС (происшествия) и порядке действий при ЧС (происшествии);</w:t>
      </w:r>
    </w:p>
    <w:p>
      <w:pPr>
        <w:pStyle w:val="ListParagraph"/>
        <w:numPr>
          <w:ilvl w:val="0"/>
          <w:numId w:val="11"/>
        </w:numPr>
        <w:shd w:val="clear" w:color="auto" w:fill="FFFFFF"/>
        <w:ind w:left="0" w:firstLine="709"/>
        <w:jc w:val="both"/>
        <w:rPr>
          <w:rFonts w:ascii="Liberation Serif" w:hAnsi="Liberation Serif"/>
          <w:sz w:val="28"/>
          <w:szCs w:val="28"/>
        </w:rPr>
      </w:pPr>
      <w:r>
        <w:rPr>
          <w:rFonts w:ascii="Liberation Serif" w:hAnsi="Liberation Serif"/>
          <w:sz w:val="28"/>
          <w:szCs w:val="28"/>
        </w:rPr>
        <w:t>получение и анализ данных от систем мониторинга безопасности среды обитания и правопорядка, информация от которых выведена в ЕДДС, контроль за обстановкой на территории Камышловского городского округа, состоянием потенциально опасных объектов, опасных производственных объектов, а также за состоянием окружающей среды, в том числе от </w:t>
      </w:r>
      <w:hyperlink r:id="rId15">
        <w:r>
          <w:rPr>
            <w:rFonts w:ascii="Liberation Serif" w:hAnsi="Liberation Serif"/>
            <w:sz w:val="28"/>
            <w:szCs w:val="28"/>
          </w:rPr>
          <w:t>АПК</w:t>
        </w:r>
      </w:hyperlink>
      <w:r>
        <w:rPr>
          <w:rFonts w:ascii="Liberation Serif" w:hAnsi="Liberation Serif"/>
          <w:sz w:val="28"/>
          <w:szCs w:val="28"/>
        </w:rPr>
        <w:t> «Безопасный город»;</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10) внесение необходимых изменений в базу данных, а также в структуру и содержание оперативных документов по реагированию ЕДДС на ЧС (происшествия);</w:t>
        <w:br/>
        <w:t xml:space="preserve">          11) разработку, корректировку и согласование с ДДС, расположенными на территории Камышловского городского округа, регламентов и соглашений о реагировании на ЧС (происшествия) и информационном взаимодействии;</w:t>
        <w:br/>
        <w:t xml:space="preserve">          12) контроль за своевременным устранением неисправностей и аварий на системах жизнеобеспечения на территории Камышловского городского округа;</w:t>
        <w:br/>
        <w:t xml:space="preserve">    13) уточнение и корректировку действий ДДС, привлеченных к реагированию на вызовы (сообщения о происшествиях), поступивших по единому номеру «112»;</w:t>
      </w:r>
    </w:p>
    <w:p>
      <w:pPr>
        <w:pStyle w:val="ListParagraph"/>
        <w:shd w:val="clear" w:color="auto" w:fill="FFFFFF"/>
        <w:ind w:left="0" w:firstLine="709"/>
        <w:jc w:val="both"/>
        <w:rPr>
          <w:rFonts w:ascii="Liberation Serif" w:hAnsi="Liberation Serif"/>
          <w:sz w:val="28"/>
          <w:szCs w:val="28"/>
        </w:rPr>
      </w:pPr>
      <w:r>
        <w:rPr>
          <w:rFonts w:ascii="Liberation Serif" w:hAnsi="Liberation Serif"/>
          <w:sz w:val="28"/>
          <w:szCs w:val="28"/>
        </w:rPr>
        <w:t>14) контроль результатов реагирования на вызовы (сообщения о происшествиях), поступивших по единому номеру «112» с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15) прием и обработку вызовов (сообщений о происшествиях), поступающих по единому номеру «112» с территории Камышловского городского округа, а также анализ информации, полученной по результатам реагирования;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16) направление в органы управления КЗ РСЧС по принадлежности прогнозов, полученных от ЦУКС, об угрозах возникновения ЧС (происшествий) и модели развития обстановки по неблагоприятному прогнозу в пределах территории Камышловского городского округа;</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17) ежедневную корректировку электронных паспортов обслуживаемых территорий (объектов) согласно разработанному графику плановых проверок и корректировки электронных паспортов территорий (объектов).</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ДДС, расположенные на территории Камышловского городского округа, в режиме повседневной деятельности действуют в соответствии со своими инструкциями, заключенными с ЕДДС соглашениями о взаимодействии и своевременно предоставляют в ЕДДС оперативную информацию о текущей обстановке, угрозе ЧС (происшествия), а также о ходе и окончании проведения работ по ликвидации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Сообщения, поступившие в ДДС и идентифицированные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(происшествия) ЕДДС незамедлительно передает в ЦУКС и СКЦ.</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39. В режим повышенной готовности ЕДДС переводится при угрозе возникновения ЧС (происшествий). В режим повышенной готовности ЕДДС переводится решением главы Камышловского городского округа (председателем КЧС и ОПБ). </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повышенной готовности ЕДДС дополнительно обеспечивает:</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взаимодействие с руководителями соответствующих служб по вопросам подготовки сил и средств КЗ РСЧС, ДДС к действиям в случае возникновения ЧС (происшествий);</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оповещение и персональный вызов должностных лиц администрации Камышловского городского округа, должностных лиц КЧС и ОПБ, КЗ РСЧС;</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передачу информации об угрозе возникновения ЧС (происшествия) по подчиненности, в первоочередном порядке - председателю КЧС и ОПБ, начальнику отдела ГО и ПБ администрации Камышловского городского округа (далее- отдел ГО и ПБ), в ДДС экстренных оперативных служб, которые необходимо направить к месту ЧС (происшествия), в ЦУКС и СКЦ;</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участие в корректировке планов взаимодействия с соответствующими ДДС, силами и средствами, действующими на территории Камышловского городского округа в целях предотвращения ЧС (происшествия);</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постоянный контроль за выполнением органами повседневного управления КЗ РСЧС, действующими на территории Камышловского городского округа, мероприятий по предупреждению ЧС на территории Камышловского городского округа;</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корректировку электронных паспортов территории Камышловского городского округа (объектов) и представление их в ЦУКС;</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направление в ЦУКС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получение и анализ данных наблюдения и контроля за обстановкой на территории Камышловского городского округа, потенциально опасных объектах, опасных производственных объектах, а также за состоянием окружающей среды;</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прогнозирование возможного развития обстановки, подготовку предложений по действиям привлекаемых ДДС, сил и средств КЗ РСЧС;</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координацию действий ДДС экстренных оперативных служб и организаций (объектов), сил и средств КЗ РСЧС при принятии ими экстренных мер по предотвращению ЧС (происшествия) или смягчению их последствий;</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информирование населения Камышловского городского округа об угрозе возникновения или о возникновении ЧС (происшествия);</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по решению главы Камышловского городского округа (председателя КЧС и ОПБ), оповещение населения об угрозе возникновения ЧС (происшествия), информирование о принимаемых мерах и порядке действий при ЧС (происшествии);</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обобщение и анализ информации о ЧС (происшествиях) за сутки дежурства и представление соответствующих докладов вышестоящим органам управления по подчиненности;</w:t>
      </w:r>
    </w:p>
    <w:p>
      <w:pPr>
        <w:pStyle w:val="ListParagraph"/>
        <w:numPr>
          <w:ilvl w:val="0"/>
          <w:numId w:val="12"/>
        </w:numPr>
        <w:shd w:val="clear" w:color="auto" w:fill="FFFFFF"/>
        <w:ind w:left="0" w:firstLine="709"/>
        <w:jc w:val="both"/>
        <w:rPr>
          <w:rFonts w:ascii="Liberation Serif" w:hAnsi="Liberation Serif"/>
          <w:sz w:val="28"/>
          <w:szCs w:val="28"/>
        </w:rPr>
      </w:pPr>
      <w:r>
        <w:rPr>
          <w:rFonts w:ascii="Liberation Serif" w:hAnsi="Liberation Serif"/>
          <w:sz w:val="28"/>
          <w:szCs w:val="28"/>
        </w:rPr>
        <w:t>представление докладов вышестоящим органам управления по подчиненности в соответствии с установленной формой.</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повышенной готовности ЕДДС действует в соответствии с положением о КЗ РСЧС, положением о ЕДДС и соглашениями (регламентами) об информационном взаимодействии.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40. При возникновении ЧС (происшествия) локального, муниципального и межмуниципального характера оперативный дежурный ЕДДС немедленно оповещает </w:t>
      </w:r>
      <w:r>
        <w:rPr>
          <w:rFonts w:ascii="Liberation Serif" w:hAnsi="Liberation Serif"/>
          <w:sz w:val="28"/>
          <w:szCs w:val="28"/>
        </w:rPr>
        <w:t>главу Камышловского городского округа</w:t>
      </w:r>
      <w:r>
        <w:rPr>
          <w:rFonts w:eastAsia="Times New Roman" w:ascii="Liberation Serif" w:hAnsi="Liberation Serif"/>
          <w:sz w:val="28"/>
          <w:szCs w:val="28"/>
        </w:rPr>
        <w:t xml:space="preserve"> председателя КЧС и ОПБ, начальника отдела ГО и ПБ, старшего оперативного дежурного ЦУКС и СКЦ, начальника ЕДДС, осуществляет вызов членов КЧС и ОПБ, которые берут на себя управление дальнейшими действиями по ликвидации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41. До прибытия главы Камышловского городского округа, председателя КЧС и ОПБ оперативный дежурный ЕДДС осуществляет оповещение и контролирует выдвижение сил и средств муниципального звена областной РСЧС к месту ЧС (происшествия).</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42. По решению главы Камышловского городского округа, председателя КЧС и ОПБ на территории Камышловского городского округа, вводится режим чрезвычайной ситуации. Решение о введении на территории Камышловского городского округа режима чрезвычайной ситуации доводится до органов управления КЗ РСЧС, ДДС, привлекаемых к реагированию и ликвидации ЧС (происшествия), и других заинтересованных организаций, а также до ЦУКС и СКЦ.</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При переводе ЕДДС в режим чрезвычайной ситуации состав оперативной дежурной смены усиливается штатными специалистами.</w:t>
      </w:r>
    </w:p>
    <w:p>
      <w:pPr>
        <w:pStyle w:val="Normal"/>
        <w:shd w:val="clear" w:color="auto" w:fill="FFFFFF"/>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режиме чрезвычайной ситуации ЕДДС обеспечивает:</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немедленное оповещение сил и средств КЗ РСЧС, привлекаемых к ликвидации ЧС (происшествия), и направление их к месту возникновения ЧС (происшествия);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координацию усилий сил и средств КЗ РСЧС, привлеченных к ликвидации ЧС (происшествия), направленных на предотвращение и ликвидацию ЧС (происшествия), а также реагирование на происшествия после получения необходимых данных;</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самостоятельное принятие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сбор, обработку и уточнение информации, оценку обстановки, предоставление оперативной информации о развитии ЧС, а также управление действиями ДДС, силами и средствами КЗ РСЧС, действующих на территории Камышловского городского округа, привлекаемых к ликвидации ЧС (происшествия);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дополнительное привлечение к реагированию на ЧС (происшествие) ДДС, действующих на территории Камышловского городского округа;</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по решению главы Камышловского городского округа, оповещение населения о ЧС (происшествии), информирование о сложившейся ситуации, принимаемых мерах и порядке действий при ЧС (происшествии);</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постоянное информационное взаимодействие с руководителем ликвидации ЧС (происшествия), главой Камышловского городского округа, председателем КЧС и ОПБ, оперативной дежурной сменой ЦУКС и СКЦ, оперативным штабом по ликвидации ЧС (происшествия), ДДС привлеченных к ликвидации ЧС (происшествия), о ходе реагирования на ЧС (происшествие) и ходе ведения аварийно-восстановительных работ;</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(происшествия), если возникшая обстановка не позволяет согласовать экстренные действия с вышестоящими органами управления;</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контроль проведения аварийно-восстановительных и других неотложных работ;</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подготовку и представление в вышестоящие органы управления по подчиненности, а также в ЦУКС и СКЦ докладов и донесений о ЧС (происшествии) в соответствии с установленной формой;</w:t>
      </w:r>
    </w:p>
    <w:p>
      <w:pPr>
        <w:pStyle w:val="ListParagraph"/>
        <w:numPr>
          <w:ilvl w:val="0"/>
          <w:numId w:val="13"/>
        </w:numPr>
        <w:shd w:val="clear" w:color="auto" w:fill="FFFFFF"/>
        <w:ind w:left="0" w:firstLine="709"/>
        <w:jc w:val="both"/>
        <w:rPr>
          <w:rFonts w:ascii="Liberation Serif" w:hAnsi="Liberation Serif"/>
          <w:sz w:val="28"/>
          <w:szCs w:val="28"/>
        </w:rPr>
      </w:pPr>
      <w:r>
        <w:rPr>
          <w:rFonts w:ascii="Liberation Serif" w:hAnsi="Liberation Serif"/>
          <w:sz w:val="28"/>
          <w:szCs w:val="28"/>
        </w:rPr>
        <w:t>ведение учета сил и средств областной РСЧС, действующих на  территории Камышловского городского округа, привлекаемых к ликвидации ЧС.</w:t>
      </w:r>
    </w:p>
    <w:p>
      <w:pPr>
        <w:pStyle w:val="Normal"/>
        <w:shd w:val="clear" w:color="auto" w:fill="FFFFFF"/>
        <w:ind w:firstLine="709"/>
        <w:jc w:val="both"/>
        <w:rPr>
          <w:rFonts w:ascii="Liberation Serif" w:hAnsi="Liberation Serif"/>
          <w:sz w:val="28"/>
          <w:szCs w:val="28"/>
        </w:rPr>
      </w:pPr>
      <w:r>
        <w:rPr>
          <w:rFonts w:ascii="Liberation Serif" w:hAnsi="Liberation Serif"/>
          <w:sz w:val="28"/>
          <w:szCs w:val="28"/>
        </w:rPr>
        <w:t>В режиме повышенной готовности и чрезвычайной ситуации информационное взаимодействие между ДДС осуществляется через ЕДДС, при этом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(происшествия), сложившейся обстановке, принятых мерах, задействованных и требуемых дополнительных силах, и средствах. Поступающая в ЕДДС информация доводится до всех заинтересованных 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43. При подготовке к ведению и ведении ГО ЕДДС обеспечивает:</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1) получение сигналов оповещения и (или) экстренной информации и подтверждение ее получения у вышестоящего органа управления ГО;</w:t>
        <w:br/>
        <w:t xml:space="preserve">     2) оповещение руководящего состава ГО</w:t>
      </w:r>
      <w:r>
        <w:rPr>
          <w:rFonts w:eastAsia="Times New Roman" w:ascii="Liberation Serif" w:hAnsi="Liberation Serif"/>
          <w:sz w:val="28"/>
          <w:szCs w:val="28"/>
        </w:rPr>
        <w:t xml:space="preserve"> </w:t>
      </w:r>
      <w:r>
        <w:rPr>
          <w:rFonts w:ascii="Liberation Serif" w:hAnsi="Liberation Serif"/>
          <w:sz w:val="28"/>
          <w:szCs w:val="28"/>
        </w:rPr>
        <w:t>Камышловского городского округа, дежурных служб (руководителей) социально значимых объектов и организаций (объектов), эксплуатирующих и объекты, последствия аварий на которых могут причинить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и гидротехнических сооружений высокой опасности;</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3) оповещение населения, находящегося на территории Камышловского городского округа;</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 прием от организаций, расположенных на территории Камышловского городского округа, информации по выполнению мероприятий ГО и доведение ее до органа управления ГО Камышловского городского округа;</w:t>
        <w:br/>
        <w:t xml:space="preserve">      5) ведение учета сил и средств ГО Камышловского городского округа, привлекаемых к выполнению мероприятий ГО.</w:t>
      </w:r>
    </w:p>
    <w:p>
      <w:pPr>
        <w:pStyle w:val="Normal"/>
        <w:shd w:val="clear" w:color="auto" w:fill="FFFFFF"/>
        <w:spacing w:before="0" w:after="0"/>
        <w:ind w:hanging="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44. При обеспечении координации деятельности и организации информационного взаимодействия ЕДДС запрашивает и получает через органы повседневного управления территориальных органов федеральных органов исполнительной власти, исполнительных органов государственной власти Свердловской области, ДДС экстренных оперативных служб, а также другие организации, обеспечивающие деятельность органов местного самоуправления в области защиты населения и территорий от ЧС (происшествий), управление силами и средствами, предназначенными и привлекаемыми для предупреждения и ликвидации ЧС (происшествий), осуществления обмена информацией и оповещения населения от ЧС (происшествий) (далее - органы повседневного управления), информацию в области защиты населения и территорий от ЧС (происшествий) и ГО на территории </w:t>
      </w:r>
      <w:r>
        <w:rPr>
          <w:rFonts w:eastAsia="Times New Roman" w:ascii="Liberation Serif" w:hAnsi="Liberation Serif"/>
          <w:sz w:val="28"/>
          <w:szCs w:val="28"/>
        </w:rPr>
        <w:t xml:space="preserve">Камышловского городского округа </w:t>
      </w:r>
      <w:r>
        <w:rPr>
          <w:rFonts w:ascii="Liberation Serif" w:hAnsi="Liberation Serif"/>
          <w:sz w:val="28"/>
          <w:szCs w:val="28"/>
        </w:rPr>
        <w:t>:</w:t>
      </w:r>
    </w:p>
    <w:p>
      <w:pPr>
        <w:pStyle w:val="Normal"/>
        <w:shd w:val="clear" w:color="auto" w:fill="FFFFFF"/>
        <w:spacing w:before="0" w:after="0"/>
        <w:ind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 об угрозах и фактах возникновения ЧС (происшествий);</w:t>
        <w:br/>
        <w:t xml:space="preserve">      2) о принимаемых мерах по защите населения и территорий от ЧС (происшествий);</w:t>
        <w:br/>
        <w:t xml:space="preserve">       3) о проведении аварийно-спасательных и других неотложных работ;</w:t>
        <w:br/>
        <w:t xml:space="preserve">        4) о силах и средствах, задействованных в ликвидации ЧС (происшествия);</w:t>
        <w:br/>
        <w:t xml:space="preserve">     5) информацию в области защиты населения и территорий от ЧС (происшествий), ГО и обеспечения пожарной безопасности и безопасности людей на водных объектах с учетом требований законодательства Российской Федерации в области защиты информации.</w:t>
      </w:r>
    </w:p>
    <w:p>
      <w:pPr>
        <w:pStyle w:val="Normal"/>
        <w:shd w:val="clear" w:color="auto" w:fill="FFFFFF"/>
        <w:ind w:firstLine="709"/>
        <w:jc w:val="both"/>
        <w:rPr>
          <w:rFonts w:ascii="Liberation Serif" w:hAnsi="Liberation Serif"/>
          <w:sz w:val="28"/>
          <w:szCs w:val="28"/>
        </w:rPr>
      </w:pPr>
      <w:r>
        <w:rPr>
          <w:rFonts w:ascii="Liberation Serif" w:hAnsi="Liberation Serif"/>
          <w:sz w:val="28"/>
          <w:szCs w:val="28"/>
        </w:rPr>
        <w:t>Органы повседневного управления обеспечивают информационный обмен в соответствии с</w:t>
      </w:r>
      <w:r>
        <w:rPr>
          <w:rFonts w:ascii="Liberation Serif" w:hAnsi="Liberation Serif"/>
          <w:color w:val="FF0000"/>
          <w:sz w:val="28"/>
          <w:szCs w:val="28"/>
        </w:rPr>
        <w:t> </w:t>
      </w:r>
      <w:r>
        <w:fldChar w:fldCharType="begin"/>
      </w:r>
      <w:r>
        <w:rPr>
          <w:sz w:val="28"/>
          <w:szCs w:val="28"/>
          <w:rFonts w:ascii="Liberation Serif" w:hAnsi="Liberation Serif"/>
        </w:rPr>
        <w:instrText> HYPERLINK "https://docs.cntd.ru/document/574609892" \l "1E2N3AU"</w:instrText>
      </w:r>
      <w:r>
        <w:rPr>
          <w:sz w:val="28"/>
          <w:szCs w:val="28"/>
          <w:rFonts w:ascii="Liberation Serif" w:hAnsi="Liberation Serif"/>
        </w:rPr>
        <w:fldChar w:fldCharType="separate"/>
      </w:r>
      <w:r>
        <w:rPr>
          <w:rFonts w:ascii="Liberation Serif" w:hAnsi="Liberation Serif"/>
          <w:sz w:val="28"/>
          <w:szCs w:val="28"/>
        </w:rPr>
        <w:t>Порядком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r>
        <w:rPr>
          <w:sz w:val="28"/>
          <w:szCs w:val="28"/>
          <w:rFonts w:ascii="Liberation Serif" w:hAnsi="Liberation Serif"/>
        </w:rPr>
        <w:fldChar w:fldCharType="end"/>
      </w:r>
      <w:r>
        <w:rPr>
          <w:rFonts w:ascii="Liberation Serif" w:hAnsi="Liberation Serif"/>
          <w:sz w:val="28"/>
          <w:szCs w:val="28"/>
        </w:rPr>
        <w:t>, утвержденным </w:t>
      </w:r>
      <w:hyperlink r:id="rId16">
        <w:r>
          <w:rPr>
            <w:rFonts w:ascii="Liberation Serif" w:hAnsi="Liberation Serif"/>
            <w:sz w:val="28"/>
            <w:szCs w:val="28"/>
          </w:rPr>
          <w:t>Постановлением Правительства Свердловской области от 04.02.2021 N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w:t>
        </w:r>
      </w:hyperlink>
      <w:r>
        <w:rPr>
          <w:rFonts w:ascii="Liberation Serif" w:hAnsi="Liberation Serif"/>
          <w:sz w:val="28"/>
          <w:szCs w:val="28"/>
        </w:rPr>
        <w:t>».</w:t>
      </w:r>
    </w:p>
    <w:p>
      <w:pPr>
        <w:pStyle w:val="Normal"/>
        <w:shd w:val="clear" w:color="auto" w:fill="FFFFFF"/>
        <w:ind w:firstLine="709"/>
        <w:jc w:val="center"/>
        <w:rPr>
          <w:rFonts w:ascii="Liberation Serif" w:hAnsi="Liberation Serif"/>
          <w:b/>
          <w:b/>
          <w:bCs/>
          <w:sz w:val="28"/>
          <w:szCs w:val="28"/>
        </w:rPr>
      </w:pPr>
      <w:r>
        <w:rPr>
          <w:rFonts w:ascii="Liberation Serif" w:hAnsi="Liberation Serif"/>
          <w:b/>
          <w:bCs/>
          <w:sz w:val="28"/>
          <w:szCs w:val="28"/>
        </w:rPr>
        <w:t>Глава 11. Организация дежурства в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45. Дежурство в ЕДДС организуется силами дежурно-диспетчерского персонала ЕДДС в составе оперативной дежурной смены (далее - ОДС).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Заступление дежурно-диспетчерского персонала ЕДДС на дежурство осуществляется по графику, утвержденному начальником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Смена ОДС в ЕДДС производится ежедневно в 8 часов 30 минут.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 передаваемых по радио «Маяк».</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Вновь заступающая ОДС ЕДДС прибывает к месту несения дежурства заблаговременно для проведения инструктажа. Инструктаж заступающей ОДС ЕДДС проводится начальником (руководителем) ЕДДС. В ходе инструктажа до ОДС ЕДДС доводятся оперативная обстановка на территории Камышловского городского округа, сведения о составе ДДС, силах и средствах постоянной готовности, сроках их готовности и способах вызова, их укомплектованности положенным имуществом. О проведении инструктажа делается отметка в журнале проведения инструктажа.</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46. ОДС ЕДДС включает:</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2) прием и передачу дежурства вновь заступающей на дежурство ОДС ЕДДС.</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47. Оперативный дежурный ЕДДС при приеме дежурства обязан:</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1) проверить наличие служебной документации;</w:t>
      </w:r>
    </w:p>
    <w:p>
      <w:pPr>
        <w:pStyle w:val="Normal"/>
        <w:shd w:val="clear" w:color="auto" w:fill="FFFFFF"/>
        <w:spacing w:before="0" w:after="0"/>
        <w:ind w:firstLine="709"/>
        <w:jc w:val="both"/>
        <w:rPr>
          <w:rFonts w:ascii="Liberation Serif" w:hAnsi="Liberation Serif"/>
          <w:sz w:val="28"/>
          <w:szCs w:val="28"/>
        </w:rPr>
      </w:pPr>
      <w:r>
        <w:rPr>
          <w:rFonts w:ascii="Liberation Serif" w:hAnsi="Liberation Serif"/>
          <w:sz w:val="28"/>
          <w:szCs w:val="28"/>
        </w:rPr>
        <w:t>2) проверить исправность КСА ЕДДС, систем мониторинга безопасности среды обитания и правопорядка, информация от которых выведена в ЕДДС, системы оповещения, оборудования системы-112 к приему и обработке экстренных вызовов и резервного источника электропитания;</w:t>
        <w:br/>
        <w:t xml:space="preserve">       3) проверить исправность и качество телефонной и радиосвязи с ДДС, службами жизнеобеспечения Камышловского городского округа, потенциально опасными объектами и опасными производственными объектами;</w:t>
        <w:br/>
        <w:t xml:space="preserve">      4) уточнить местонахождение руководства Камышловского городского округа, председателя КЧС, отдела ГО и ПБ, порядок их оповещения и организации связи с ними;</w:t>
      </w:r>
    </w:p>
    <w:p>
      <w:pPr>
        <w:pStyle w:val="Normal"/>
        <w:shd w:val="clear" w:color="auto" w:fill="FFFFFF"/>
        <w:ind w:firstLine="709"/>
        <w:rPr>
          <w:rFonts w:ascii="Liberation Serif" w:hAnsi="Liberation Serif"/>
          <w:sz w:val="28"/>
          <w:szCs w:val="28"/>
        </w:rPr>
      </w:pPr>
      <w:r>
        <w:rPr>
          <w:rFonts w:ascii="Liberation Serif" w:hAnsi="Liberation Serif"/>
          <w:sz w:val="28"/>
          <w:szCs w:val="28"/>
        </w:rPr>
        <w:t>5)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br/>
        <w:t xml:space="preserve">          6) уточнить состав сил и средств постоянной готовности, привлекаемых на ликвидацию ЧС (происшествия);</w:t>
        <w:br/>
        <w:t xml:space="preserve">       7)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br/>
        <w:t xml:space="preserve">       8) доложить руководителю ЕДДС о приеме и сдаче дежурства, с его разрешения произвести смену и приступить к исполнению обязанностей.</w:t>
        <w:br/>
        <w:t xml:space="preserve">      48. Персонал ОДС ЕДДС должен быть одет однообразно, иметь аккуратный, опрятный внешний вид и соответствовать деловому стилю.</w:t>
        <w:br/>
        <w:t>Специальная одежда персонала ОДС ЕДДС должна быть чистой и выглаженной.</w:t>
        <w:br/>
        <w:t xml:space="preserve">         Мужчины должны быть аккуратно выбриты, иметь чистые и ухоженные волосы, опрятную и аккуратную прическу, соответствующую деловому стилю.</w:t>
        <w:br/>
        <w:t xml:space="preserve">         Женщины должны иметь чистые и ухоженные волосы (длинные волосы (ниже плеч) должны быть собраны в хвост, косичку, пучок, резинкой или заколкой темного цвета), опрятную и аккуратную стрижку, соответствующую деловому стилю, соблюдать умеренность и естественность (неяркие) в макияже, маникюре, парфюмерии и украшениях.</w:t>
        <w:br/>
        <w:t xml:space="preserve">         Перечень специальной одежды, рекомендованной для ношения ОДС ЕДДС, приведен в приложении N 4 к настоящему типовому положению.</w:t>
      </w:r>
    </w:p>
    <w:p>
      <w:pPr>
        <w:pStyle w:val="Normal"/>
        <w:shd w:val="clear" w:color="auto" w:fill="FFFFFF"/>
        <w:spacing w:lineRule="auto" w:line="240" w:before="0" w:after="0"/>
        <w:ind w:right="-2"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numPr>
          <w:ilvl w:val="0"/>
          <w:numId w:val="2"/>
        </w:numPr>
        <w:shd w:val="clear" w:color="auto" w:fill="FFFFFF"/>
        <w:spacing w:lineRule="auto" w:line="240" w:before="0" w:after="0"/>
        <w:ind w:right="-2" w:hanging="0"/>
        <w:jc w:val="center"/>
        <w:rPr>
          <w:rFonts w:ascii="Liberation Serif" w:hAnsi="Liberation Serif" w:eastAsia="Times New Roman"/>
          <w:b/>
          <w:b/>
          <w:bCs/>
          <w:sz w:val="28"/>
          <w:szCs w:val="28"/>
        </w:rPr>
      </w:pPr>
      <w:r>
        <w:rPr>
          <w:rFonts w:eastAsia="Times New Roman" w:ascii="Liberation Serif" w:hAnsi="Liberation Serif"/>
          <w:b/>
          <w:bCs/>
          <w:sz w:val="28"/>
          <w:szCs w:val="28"/>
        </w:rPr>
        <w:t>Глава 12. Профессиональная подготовка дежурно-диспетчерского персонала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49. Основными формами обучения дежурно-диспетчерского персонала ЕДДС являются:</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1) специальная подготовка;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2) тренировки ОДС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3) участие в учебных мероприятиях (учениях);</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4) занятия по профессиональной подготовке.</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50. Специальная подготовка дежурно-диспетчерского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Практические занятия и стажировка начальника (руководителя) ЕДДС, их заместителей, оперативных дежурных ЕДДС проводятся в составе оперативной дежурной смены ЦУКС. </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Практические занятия помощников оперативного дежурного ЕДДС - специалистов по приему и обработке экстренных вызовов системы-112 проводятся в центре обработки вызовов системы-112 Свердловской области. Стажировка помощников оперативного дежурного ЕДДС - специалистов по приему и обработке экстренных вызовов системы-112 проводится на автоматизированных рабочих местах ЕДДС в течение трех месяцев под контролем персонального наставника из числа наиболее подготовленных сотрудников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На обучение и повышение квалификации персонал ЕДДС направляется решением начальника ЕДДС. </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Персонал ЕДДС должен проходить повышение квалификации не реже одного раза в пять лет.</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Допуск дежурно-диспетчерского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 и начальника (руководителя)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51.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главой</w:t>
      </w:r>
      <w:r>
        <w:rPr>
          <w:rFonts w:ascii="Liberation Serif" w:hAnsi="Liberation Serif"/>
          <w:sz w:val="28"/>
          <w:szCs w:val="28"/>
        </w:rPr>
        <w:t xml:space="preserve"> </w:t>
      </w:r>
      <w:r>
        <w:rPr>
          <w:rFonts w:eastAsia="Times New Roman" w:ascii="Liberation Serif" w:hAnsi="Liberation Serif"/>
          <w:sz w:val="28"/>
          <w:szCs w:val="28"/>
        </w:rPr>
        <w:t>Камышловского городского округа, с учетом тренировок, проводимых МЧС России, ЦУКС по плану, утвержденному начальником Главного управления МЧС России по Свердловской области.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С целью повышения эффективности принятия управленческих решений дежурно-диспетчерский персонал ЕДДС участвует в установленном порядке в проведении совместных тренировок с органами повседневного управления, силами и средствами КЗ РСЧС, расположенными на территории</w:t>
      </w:r>
      <w:r>
        <w:rPr>
          <w:rFonts w:ascii="Liberation Serif" w:hAnsi="Liberation Serif"/>
          <w:sz w:val="28"/>
          <w:szCs w:val="28"/>
        </w:rPr>
        <w:t xml:space="preserve"> </w:t>
      </w:r>
      <w:r>
        <w:rPr>
          <w:rFonts w:eastAsia="Times New Roman" w:ascii="Liberation Serif" w:hAnsi="Liberation Serif"/>
          <w:sz w:val="28"/>
          <w:szCs w:val="28"/>
        </w:rPr>
        <w:t>Камышловского городского округа, проводимых под руководством ЦУКС. Совместные тренировки ОДС ЕДДС проводятся ежемесячно по плану, утвержденному начальником Главного управления МЧС России по Свердловской области.</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Тренировки с оперативными дежурными сменами ДДС проводятся в ходе проведения учений и тренировок с органами управления и силами КЗ РСЧС, на которые привлекаются ДДС, расположенные на территории</w:t>
      </w:r>
      <w:r>
        <w:rPr>
          <w:rFonts w:ascii="Liberation Serif" w:hAnsi="Liberation Serif"/>
          <w:sz w:val="28"/>
          <w:szCs w:val="28"/>
        </w:rPr>
        <w:t xml:space="preserve"> </w:t>
      </w:r>
      <w:r>
        <w:rPr>
          <w:rFonts w:eastAsia="Times New Roman" w:ascii="Liberation Serif" w:hAnsi="Liberation Serif"/>
          <w:sz w:val="28"/>
          <w:szCs w:val="28"/>
        </w:rPr>
        <w:t>Камышловского городского округа. При этом каждая оперативная дежурная смена ЕДДС должна принять участие в учениях и тренировках не менее двух раз в год.</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Ежемесячно проводится анализ состояния дел по подготовке персонала ЕДДС. Материалы анализа представляются главе Камышловского городского округа.</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52.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руководством ЕДДС организуется подготовка дежурно-диспетчерского персонала ЕДДС по специальной программе, разработанной МЧС России и утвержденной Протоколом заседания Правительственной комиссии по предупреждению и ликвидации чрезвычайных ситуаций и обеспечению пожарной безопасности от 02.06.2020 N 2.</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Занятия по подготовке дежурно-диспетчерского персонала ЕДДС проводятся в рабочее время. Время и порядок проведения занятий определяются начальником ЕДДС.</w:t>
      </w:r>
    </w:p>
    <w:p>
      <w:p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Не реже одного раза в год у персонала ЕДДС принимаются зачеты, по результатам которых принимается решение об их допуске к исполнению служебных обязанностей.</w:t>
      </w:r>
    </w:p>
    <w:p>
      <w:pPr>
        <w:sectPr>
          <w:headerReference w:type="default" r:id="rId17"/>
          <w:type w:val="nextPage"/>
          <w:pgSz w:w="11906" w:h="16838"/>
          <w:pgMar w:left="1701" w:right="567" w:header="1134" w:top="1191" w:footer="0" w:bottom="1134" w:gutter="0"/>
          <w:pgNumType w:fmt="decimal"/>
          <w:formProt w:val="false"/>
          <w:titlePg/>
          <w:textDirection w:val="lrTb"/>
          <w:docGrid w:type="default" w:linePitch="600" w:charSpace="40960"/>
        </w:sectPr>
        <w:pStyle w:val="Normal"/>
        <w:shd w:val="clear" w:color="auto" w:fill="FFFFFF"/>
        <w:spacing w:lineRule="auto" w:line="240" w:before="0" w:after="0"/>
        <w:ind w:right="-2" w:firstLine="709"/>
        <w:jc w:val="both"/>
        <w:rPr>
          <w:rFonts w:ascii="Liberation Serif" w:hAnsi="Liberation Serif" w:eastAsia="Times New Roman"/>
          <w:sz w:val="28"/>
          <w:szCs w:val="28"/>
        </w:rPr>
      </w:pPr>
      <w:r>
        <w:rPr>
          <w:rFonts w:eastAsia="Times New Roman" w:ascii="Liberation Serif" w:hAnsi="Liberation Serif"/>
          <w:sz w:val="28"/>
          <w:szCs w:val="28"/>
        </w:rPr>
        <w:t>Учет занятий по профессиональной подготовке ведется в журнале учета профессиональной подготовки ЕДДС, который хранится у начальника ЕДДС.</w:t>
      </w:r>
    </w:p>
    <w:p>
      <w:pPr>
        <w:pStyle w:val="Normal"/>
        <w:shd w:val="clear" w:color="auto" w:fill="FFFFFF"/>
        <w:spacing w:lineRule="auto" w:line="240" w:before="0" w:after="0"/>
        <w:ind w:right="-2" w:firstLine="709"/>
        <w:jc w:val="center"/>
        <w:rPr>
          <w:rFonts w:ascii="Liberation Serif" w:hAnsi="Liberation Serif" w:eastAsia="Times New Roman"/>
          <w:color w:val="7F7F7F" w:themeColor="text1" w:themeTint="80"/>
          <w:sz w:val="20"/>
          <w:szCs w:val="20"/>
        </w:rPr>
      </w:pPr>
      <w:r>
        <w:rPr>
          <w:rFonts w:eastAsia="Times New Roman" w:ascii="Liberation Serif" w:hAnsi="Liberation Serif"/>
          <w:color w:val="FF0000"/>
          <w:sz w:val="28"/>
          <w:szCs w:val="28"/>
        </w:rPr>
        <w:tab/>
      </w:r>
      <w:r>
        <w:rPr>
          <w:rFonts w:eastAsia="Times New Roman" w:ascii="Liberation Serif" w:hAnsi="Liberation Serif"/>
          <w:color w:val="7F7F7F" w:themeColor="text1" w:themeTint="80"/>
          <w:sz w:val="20"/>
          <w:szCs w:val="20"/>
        </w:rPr>
        <w:tab/>
        <w:t>39</w:t>
        <w:tab/>
        <w:tab/>
        <w:tab/>
        <w:tab/>
      </w:r>
    </w:p>
    <w:p>
      <w:pPr>
        <w:pStyle w:val="Normal"/>
        <w:shd w:val="clear" w:color="auto" w:fill="FFFFFF"/>
        <w:spacing w:lineRule="auto" w:line="240" w:before="0" w:after="0"/>
        <w:ind w:right="-2" w:firstLine="709"/>
        <w:jc w:val="center"/>
        <w:rPr>
          <w:rFonts w:ascii="Liberation Serif" w:hAnsi="Liberation Serif" w:eastAsia="Times New Roman"/>
          <w:color w:val="FF0000"/>
          <w:sz w:val="28"/>
          <w:szCs w:val="28"/>
        </w:rPr>
      </w:pPr>
      <w:r>
        <w:rPr>
          <w:rFonts w:eastAsia="Times New Roman" w:ascii="Liberation Serif" w:hAnsi="Liberation Serif"/>
          <w:color w:val="FF0000"/>
          <w:sz w:val="28"/>
          <w:szCs w:val="28"/>
        </w:rPr>
      </w:r>
    </w:p>
    <w:tbl>
      <w:tblPr>
        <w:tblStyle w:val="afb"/>
        <w:tblpPr w:bottomFromText="0" w:horzAnchor="page" w:leftFromText="180" w:rightFromText="180" w:tblpX="7082" w:tblpY="-5" w:topFromText="0" w:vertAnchor="text"/>
        <w:tblW w:w="14460" w:type="dxa"/>
        <w:jc w:val="left"/>
        <w:tblInd w:w="108" w:type="dxa"/>
        <w:tblCellMar>
          <w:top w:w="0" w:type="dxa"/>
          <w:left w:w="108" w:type="dxa"/>
          <w:bottom w:w="0" w:type="dxa"/>
          <w:right w:w="108" w:type="dxa"/>
        </w:tblCellMar>
        <w:tblLook w:val="04a0"/>
      </w:tblPr>
      <w:tblGrid>
        <w:gridCol w:w="9359"/>
        <w:gridCol w:w="5100"/>
      </w:tblGrid>
      <w:tr>
        <w:trPr/>
        <w:tc>
          <w:tcPr>
            <w:tcW w:w="9359"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5100"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Приложение № 1</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widowControl w:val="false"/>
        <w:spacing w:lineRule="auto" w:line="240" w:before="0" w:after="0"/>
        <w:ind w:left="10773" w:right="45" w:firstLine="709"/>
        <w:jc w:val="center"/>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40" w:before="0" w:after="0"/>
        <w:ind w:left="10773" w:right="45" w:firstLine="709"/>
        <w:jc w:val="center"/>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r>
    </w:p>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 xml:space="preserve">ПЕРЕЧЕНЬ И СОСТАВ  </w:t>
      </w:r>
    </w:p>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должностей Единой дежурно-диспетчерской службы Камышловского городского округа</w:t>
      </w:r>
    </w:p>
    <w:p>
      <w:pPr>
        <w:pStyle w:val="Normal"/>
        <w:widowControl w:val="false"/>
        <w:spacing w:lineRule="auto" w:line="240" w:before="0" w:after="0"/>
        <w:jc w:val="center"/>
        <w:rPr>
          <w:rFonts w:ascii="Liberation Serif" w:hAnsi="Liberation Serif" w:eastAsia="Times New Roman"/>
          <w:b/>
          <w:b/>
          <w:sz w:val="28"/>
          <w:szCs w:val="28"/>
          <w:lang w:eastAsia="ar-SA"/>
        </w:rPr>
      </w:pPr>
      <w:r>
        <w:rPr>
          <w:rFonts w:eastAsia="Times New Roman" w:ascii="Liberation Serif" w:hAnsi="Liberation Serif"/>
          <w:b/>
          <w:sz w:val="28"/>
          <w:szCs w:val="28"/>
          <w:lang w:eastAsia="ar-SA"/>
        </w:rPr>
      </w:r>
    </w:p>
    <w:tbl>
      <w:tblPr>
        <w:tblW w:w="14910" w:type="dxa"/>
        <w:jc w:val="left"/>
        <w:tblInd w:w="547" w:type="dxa"/>
        <w:tblCellMar>
          <w:top w:w="0" w:type="dxa"/>
          <w:left w:w="28" w:type="dxa"/>
          <w:bottom w:w="0" w:type="dxa"/>
          <w:right w:w="28" w:type="dxa"/>
        </w:tblCellMar>
        <w:tblLook w:val="04a0"/>
      </w:tblPr>
      <w:tblGrid>
        <w:gridCol w:w="958"/>
        <w:gridCol w:w="4063"/>
        <w:gridCol w:w="1546"/>
        <w:gridCol w:w="1694"/>
        <w:gridCol w:w="1215"/>
        <w:gridCol w:w="1697"/>
        <w:gridCol w:w="1683"/>
        <w:gridCol w:w="2052"/>
      </w:tblGrid>
      <w:tr>
        <w:trPr/>
        <w:tc>
          <w:tcPr>
            <w:tcW w:w="95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Номер</w:t>
              <w:br/>
              <w:t>строки</w:t>
            </w:r>
          </w:p>
        </w:tc>
        <w:tc>
          <w:tcPr>
            <w:tcW w:w="40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 xml:space="preserve">Наименование муниципального образования, расположенного на территории </w:t>
            </w:r>
          </w:p>
          <w:p>
            <w:pPr>
              <w:pStyle w:val="Normal"/>
              <w:widowControl w:val="false"/>
              <w:spacing w:lineRule="auto" w:line="240" w:before="0" w:after="0"/>
              <w:ind w:left="-964" w:hanging="0"/>
              <w:jc w:val="center"/>
              <w:rPr>
                <w:rFonts w:ascii="Liberation Serif" w:hAnsi="Liberation Serif" w:eastAsia="Times New Roman"/>
                <w:sz w:val="28"/>
                <w:szCs w:val="28"/>
              </w:rPr>
            </w:pPr>
            <w:r>
              <w:rPr>
                <w:rFonts w:eastAsia="Times New Roman" w:ascii="Liberation Serif" w:hAnsi="Liberation Serif"/>
                <w:sz w:val="28"/>
                <w:szCs w:val="28"/>
              </w:rPr>
              <w:t xml:space="preserve">Свердловской области </w:t>
            </w:r>
          </w:p>
        </w:tc>
        <w:tc>
          <w:tcPr>
            <w:tcW w:w="783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Единая дежурно-диспетчерская служба</w:t>
            </w:r>
          </w:p>
        </w:tc>
        <w:tc>
          <w:tcPr>
            <w:tcW w:w="20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Количество единиц</w:t>
            </w:r>
          </w:p>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всего</w:t>
            </w:r>
          </w:p>
        </w:tc>
      </w:tr>
      <w:tr>
        <w:trPr/>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40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783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Наименование должности</w:t>
            </w:r>
          </w:p>
        </w:tc>
        <w:tc>
          <w:tcPr>
            <w:tcW w:w="2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r>
      <w:tr>
        <w:trPr/>
        <w:tc>
          <w:tcPr>
            <w:tcW w:w="95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40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c>
          <w:tcPr>
            <w:tcW w:w="15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Начальник</w:t>
            </w:r>
          </w:p>
        </w:tc>
        <w:tc>
          <w:tcPr>
            <w:tcW w:w="1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Заместитель начальника –старший оперативный дежурный</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Инженер</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Оперативный дежурный</w:t>
            </w:r>
          </w:p>
        </w:tc>
        <w:tc>
          <w:tcPr>
            <w:tcW w:w="1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 xml:space="preserve">Помощник оперативного дежурного-специалист </w:t>
            </w:r>
          </w:p>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 xml:space="preserve">по приему </w:t>
            </w:r>
          </w:p>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и обработке экстренных вызовов</w:t>
            </w:r>
          </w:p>
        </w:tc>
        <w:tc>
          <w:tcPr>
            <w:tcW w:w="20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Liberation Serif" w:hAnsi="Liberation Serif" w:eastAsia="Times New Roman"/>
                <w:sz w:val="28"/>
                <w:szCs w:val="28"/>
                <w:lang w:eastAsia="ar-SA"/>
              </w:rPr>
            </w:pPr>
            <w:r>
              <w:rPr>
                <w:rFonts w:eastAsia="Times New Roman" w:ascii="Liberation Serif" w:hAnsi="Liberation Serif"/>
                <w:sz w:val="28"/>
                <w:szCs w:val="28"/>
                <w:lang w:eastAsia="ar-SA"/>
              </w:rPr>
            </w:r>
          </w:p>
        </w:tc>
      </w:tr>
      <w:tr>
        <w:trPr>
          <w:trHeight w:val="336" w:hRule="atLeast"/>
        </w:trPr>
        <w:tc>
          <w:tcPr>
            <w:tcW w:w="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1</w:t>
            </w:r>
          </w:p>
        </w:tc>
        <w:tc>
          <w:tcPr>
            <w:tcW w:w="40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2</w:t>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3</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4</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5</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6</w:t>
            </w:r>
          </w:p>
        </w:tc>
        <w:tc>
          <w:tcPr>
            <w:tcW w:w="1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7</w:t>
            </w:r>
          </w:p>
        </w:tc>
        <w:tc>
          <w:tcPr>
            <w:tcW w:w="2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8</w:t>
            </w:r>
          </w:p>
        </w:tc>
      </w:tr>
      <w:tr>
        <w:trPr>
          <w:trHeight w:val="411" w:hRule="atLeast"/>
        </w:trPr>
        <w:tc>
          <w:tcPr>
            <w:tcW w:w="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40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Liberation Serif" w:hAnsi="Liberation Serif" w:eastAsia="Times New Roman"/>
                <w:sz w:val="28"/>
                <w:szCs w:val="28"/>
              </w:rPr>
            </w:pPr>
            <w:r>
              <w:rPr>
                <w:rFonts w:eastAsia="Times New Roman" w:ascii="Liberation Serif" w:hAnsi="Liberation Serif"/>
                <w:sz w:val="28"/>
                <w:szCs w:val="28"/>
              </w:rPr>
              <w:t>Камышловский городской округ</w:t>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4</w:t>
            </w:r>
          </w:p>
        </w:tc>
        <w:tc>
          <w:tcPr>
            <w:tcW w:w="1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9</w:t>
            </w:r>
          </w:p>
        </w:tc>
        <w:tc>
          <w:tcPr>
            <w:tcW w:w="2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Liberation Serif" w:hAnsi="Liberation Serif" w:eastAsia="Times New Roman"/>
                <w:sz w:val="28"/>
                <w:szCs w:val="28"/>
              </w:rPr>
            </w:pPr>
            <w:r>
              <w:rPr>
                <w:rFonts w:eastAsia="Times New Roman" w:ascii="Liberation Serif" w:hAnsi="Liberation Serif"/>
                <w:sz w:val="28"/>
                <w:szCs w:val="28"/>
              </w:rPr>
              <w:t>16</w:t>
            </w:r>
          </w:p>
        </w:tc>
      </w:tr>
    </w:tbl>
    <w:p>
      <w:pPr>
        <w:sectPr>
          <w:headerReference w:type="default" r:id="rId18"/>
          <w:type w:val="nextPage"/>
          <w:pgSz w:orient="landscape" w:w="16838" w:h="11906"/>
          <w:pgMar w:left="1134" w:right="1191" w:header="0" w:top="1701" w:footer="0" w:bottom="567" w:gutter="0"/>
          <w:pgNumType w:fmt="decimal"/>
          <w:formProt w:val="false"/>
          <w:textDirection w:val="lrTb"/>
          <w:docGrid w:type="default" w:linePitch="600" w:charSpace="40960"/>
        </w:sectPr>
      </w:pPr>
    </w:p>
    <w:p>
      <w:pPr>
        <w:pStyle w:val="Normal"/>
        <w:tabs>
          <w:tab w:val="clear" w:pos="708"/>
          <w:tab w:val="left" w:pos="375" w:leader="none"/>
        </w:tabs>
        <w:spacing w:lineRule="auto" w:line="240" w:before="0" w:after="0"/>
        <w:ind w:left="1080" w:right="-2" w:hanging="0"/>
        <w:jc w:val="center"/>
        <w:rPr>
          <w:rFonts w:ascii="Liberation Serif" w:hAnsi="Liberation Serif" w:eastAsia="Times New Roman"/>
          <w:color w:val="7F7F7F" w:themeColor="text1" w:themeTint="80"/>
          <w:sz w:val="20"/>
          <w:szCs w:val="20"/>
          <w:lang w:eastAsia="ru-RU"/>
        </w:rPr>
      </w:pPr>
      <w:r>
        <w:rPr>
          <w:rFonts w:eastAsia="Times New Roman" w:ascii="Liberation Serif" w:hAnsi="Liberation Serif"/>
          <w:color w:val="7F7F7F" w:themeColor="text1" w:themeTint="80"/>
          <w:sz w:val="20"/>
          <w:szCs w:val="20"/>
          <w:lang w:eastAsia="ru-RU"/>
        </w:rPr>
        <w:t>40</w:t>
      </w:r>
    </w:p>
    <w:tbl>
      <w:tblPr>
        <w:tblStyle w:val="afb"/>
        <w:tblpPr w:bottomFromText="0" w:horzAnchor="margin" w:leftFromText="180" w:rightFromText="180" w:tblpX="0" w:tblpXSpec="right" w:tblpY="104" w:topFromText="0" w:vertAnchor="text"/>
        <w:tblW w:w="14760" w:type="dxa"/>
        <w:jc w:val="right"/>
        <w:tblInd w:w="0" w:type="dxa"/>
        <w:tblCellMar>
          <w:top w:w="0" w:type="dxa"/>
          <w:left w:w="108" w:type="dxa"/>
          <w:bottom w:w="0" w:type="dxa"/>
          <w:right w:w="108" w:type="dxa"/>
        </w:tblCellMar>
        <w:tblLook w:val="04a0"/>
      </w:tblPr>
      <w:tblGrid>
        <w:gridCol w:w="10064"/>
        <w:gridCol w:w="4695"/>
      </w:tblGrid>
      <w:tr>
        <w:trPr/>
        <w:tc>
          <w:tcPr>
            <w:tcW w:w="10064"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4695"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Приложение № 2</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tabs>
          <w:tab w:val="clear" w:pos="708"/>
          <w:tab w:val="left" w:pos="375" w:leader="none"/>
        </w:tabs>
        <w:spacing w:lineRule="auto" w:line="240" w:before="0" w:after="0"/>
        <w:ind w:left="1080" w:right="-2"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left="397"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1. Требования к площадям единой дежурно-диспетчерской службы Камышловского городского округа</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Расчет потребностей в площадях помещений единой дежурно-диспетчерской службы в Свердловской области (далее - ЕДДС) производится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чрезвычайных ситуаций (далее - ЧС) (происшествий), а также исходя из количества населения, проживающего на обслуживаемой территории, средней продолжительности обработки звонка и количества звонков в сутки.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 а также главы</w:t>
      </w:r>
      <w:r>
        <w:rPr>
          <w:rFonts w:eastAsia="Times New Roman" w:ascii="Liberation Serif" w:hAnsi="Liberation Serif"/>
          <w:sz w:val="28"/>
          <w:szCs w:val="28"/>
        </w:rPr>
        <w:t xml:space="preserve"> </w:t>
      </w:r>
      <w:r>
        <w:rPr>
          <w:rFonts w:eastAsia="Times New Roman" w:ascii="Liberation Serif" w:hAnsi="Liberation Serif"/>
          <w:sz w:val="28"/>
          <w:szCs w:val="28"/>
          <w:lang w:eastAsia="ru-RU"/>
        </w:rPr>
        <w:t>Камышловского городского округа, председателя комиссии по предупреждению и ликвидации чрезвычайных ситуаций, и обеспечению пожарной безопасности (далее – КЧС и ОПБ).</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 зале оперативной дежурной смены ЕДДС на стенах могут размещаться плакаты с графическими документами, схемами и алгоритмами работы специалистов оперативной дежурной смены.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Рабочее место при работе с компьютером с плоским монитором должно иметь площадь не менее 4,5 кв. метра.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 зале оперативной дежурной смены должно быть предусмотрено место для хранения документации.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Кровати должны быть единообразные.</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Постели для персонала ЕДДС должны состоять из одеял, простыней, подушек с наволочками, матрацев и подстилок.</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Постели заправляются единообразно.</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Курение в помещениях ЕДДС запрещается.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 xml:space="preserve">Глава 2. Требования к содержанию помещений ЕДДС </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Помещения (места) ЕДДС должны располагаться и оборудоваться таким образом, чтобы обеспечивалось удобство исполнения должностных обязанностей персоналом оперативной дежурной смены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Все помещения ЕДДС должны содержаться в чистоте и порядке. Начальник ЕДДС отвечает за правильное использование помещений ЕДДС, сохранность мебели, инвентаря и оборудования.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наружной стороне входной двери каждой комнаты вывешивается табличка с указанием ее назначения, внутри каждой комнаты - опись находящегося в ней имущества.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Имуществу присваиваются инвентарные номера, которые наносятся на нелицевую сторону предметов. Имущество заносится в книгу учета, которая хранится у начальника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Вывешиваемые в комнатах (помещениях) портреты и картины должны быть в рамках, а карты, плакаты и другие наглядные пособия - на стендах. </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 помещениях разрешается иметь цветы, на окнах - аккуратные однотонные занавески (жалюзи).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Не допускается размещение (прикрепление к стенам кнопками, липкой лентой) на стенах помещений ЕДДС листов бумаги, прозрачных файлов-вкладышей с листами бумаги.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ЕДДС, допускается использование электронных систем допуска в помещения с использованием системы видеонаблюдения.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Порядок допуска в помещения ЕДДС определяется главой Камышловского городского округа.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Все помещения ЕДДС обеспечиваются корзинами для мусора.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Порядок и периодичность уборки помещений (комнат) ЕДДС определяются начальником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Готовые к употреблению продукты хранятся в контейнерах и пакетах 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3. Требования к надписям на дверях помещений ЕДДС</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У входа в здание (помещение) ЕДДС размещается вывеска с названием ЕДДС, например, «Муниципальное казенное учреждение «Единая дежурно-диспетчерская служба»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Надписи на вывеске наносятся без наклона, прямым шрифтом, на красном фоне бронзовой (желтой) краской.</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Размеры вывески: ширина - 60 см, высота - 40 см; высота букв и цифр основной надписи - до 10 см, других надписей - до 5 см.</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дверях комнаты руководителя ЕДДС и инженера размещаются таблички с указанием фамилии, имени, отчества и должности.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Например,</w:t>
      </w:r>
    </w:p>
    <w:tbl>
      <w:tblPr>
        <w:tblW w:w="3326" w:type="dxa"/>
        <w:jc w:val="left"/>
        <w:tblInd w:w="0" w:type="dxa"/>
        <w:tblCellMar>
          <w:top w:w="0" w:type="dxa"/>
          <w:left w:w="0" w:type="dxa"/>
          <w:bottom w:w="0" w:type="dxa"/>
          <w:right w:w="0" w:type="dxa"/>
        </w:tblCellMar>
        <w:tblLook w:val="04a0"/>
      </w:tblPr>
      <w:tblGrid>
        <w:gridCol w:w="3326"/>
      </w:tblGrid>
      <w:tr>
        <w:trPr>
          <w:trHeight w:val="15" w:hRule="exact"/>
        </w:trPr>
        <w:tc>
          <w:tcPr>
            <w:tcW w:w="3326" w:type="dxa"/>
            <w:tcBorders/>
            <w:shd w:color="auto" w:fill="auto" w:val="clear"/>
          </w:tcPr>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tc>
      </w:tr>
      <w:tr>
        <w:trPr/>
        <w:tc>
          <w:tcPr>
            <w:tcW w:w="3326"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ИВАНОВ</w:t>
            </w:r>
          </w:p>
          <w:p>
            <w:pPr>
              <w:pStyle w:val="Normal"/>
              <w:tabs>
                <w:tab w:val="clear" w:pos="708"/>
                <w:tab w:val="left" w:pos="375" w:leader="none"/>
              </w:tabs>
              <w:spacing w:lineRule="auto" w:line="276" w:before="0" w:after="0"/>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Геннадий Иванович</w:t>
            </w:r>
          </w:p>
          <w:p>
            <w:pPr>
              <w:pStyle w:val="Normal"/>
              <w:tabs>
                <w:tab w:val="clear" w:pos="708"/>
                <w:tab w:val="left" w:pos="375" w:leader="none"/>
              </w:tabs>
              <w:spacing w:lineRule="auto" w:line="276" w:before="0" w:after="0"/>
              <w:ind w:firstLine="709"/>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начальник ЕДДС</w:t>
            </w:r>
          </w:p>
        </w:tc>
      </w:tr>
    </w:tbl>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Таблички размещаются на высоте 170 см от пола до их нижнего края.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Надписи на табличках наносятся без наклона, прямым шрифтом, 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межкомнатных дверях помещений ЕДДС размещают таблички следующего содержания:</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зал оперативной дежурной смены;</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комната для приема пищи;</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комната отдыха;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серверная комната;</w:t>
      </w:r>
    </w:p>
    <w:p>
      <w:pPr>
        <w:pStyle w:val="Normal"/>
        <w:tabs>
          <w:tab w:val="clear" w:pos="708"/>
          <w:tab w:val="left" w:pos="375" w:leader="none"/>
        </w:tabs>
        <w:spacing w:lineRule="auto" w:line="276"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туалет.</w:t>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4. Требования к отоплению помещений ЕДДС</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Системы теплоснабжения (внутренние сети и приборы отопления) до начала отопительного сезона должны быть проверены, подвергнуты техническому освидетельствованию, а неисправные отремонтированы.</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Зимой в помещениях ЕДДС поддерживается температура воздуха не ниже +20</w:t>
      </w:r>
      <w:r>
        <w:rPr>
          <w:rFonts w:eastAsia="Times New Roman"/>
          <w:sz w:val="28"/>
          <w:szCs w:val="28"/>
          <w:lang w:eastAsia="ru-RU"/>
        </w:rPr>
        <w:t>°</w:t>
      </w:r>
      <w:r>
        <w:rPr>
          <w:rFonts w:eastAsia="Times New Roman" w:ascii="Liberation Serif" w:hAnsi="Liberation Serif"/>
          <w:sz w:val="28"/>
          <w:szCs w:val="28"/>
          <w:lang w:eastAsia="ru-RU"/>
        </w:rPr>
        <w:t>С. Термометры вывешиваются в помещениях ЕДДС на стенах, вдали от печей и нагревательных приборов, на высоте 1,5 метра от пола.</w:t>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color w:val="FF0000"/>
          <w:sz w:val="28"/>
          <w:szCs w:val="28"/>
          <w:lang w:eastAsia="ru-RU"/>
        </w:rPr>
        <w:br/>
      </w:r>
      <w:r>
        <w:rPr>
          <w:rFonts w:eastAsia="Times New Roman" w:ascii="Liberation Serif" w:hAnsi="Liberation Serif"/>
          <w:b/>
          <w:bCs/>
          <w:sz w:val="28"/>
          <w:szCs w:val="28"/>
          <w:lang w:eastAsia="ru-RU"/>
        </w:rPr>
        <w:t>Глава 5. Требования к проветриванию помещений ЕДДС</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Проветривание помещений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могут оборудоваться мелкоячеистыми сетками для защиты от насекомых.</w:t>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br/>
        <w:t>Глава 6. Требования к освещению помещений ЕДДС и энергообеспечению технических средств</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 xml:space="preserve">Порядок освещения помещений ЕДДС определяет начальник ЕДДС. </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На случай аварии или временного выключения электрического освещения по иным причинам у оперативного дежурного ЕДДС должны быть резервные источники освещения, места хранения (размещения) которых определяет начальник ЕДДС.</w:t>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color w:val="FF0000"/>
          <w:sz w:val="28"/>
          <w:szCs w:val="28"/>
          <w:lang w:eastAsia="ru-RU"/>
        </w:rPr>
        <w:br/>
      </w:r>
      <w:r>
        <w:rPr>
          <w:rFonts w:eastAsia="Times New Roman" w:ascii="Liberation Serif" w:hAnsi="Liberation Serif"/>
          <w:b/>
          <w:bCs/>
          <w:sz w:val="28"/>
          <w:szCs w:val="28"/>
          <w:lang w:eastAsia="ru-RU"/>
        </w:rPr>
        <w:t>Глава 7. Требования к электроснабжению ЕДДС</w:t>
      </w:r>
    </w:p>
    <w:p>
      <w:pPr>
        <w:pStyle w:val="Normal"/>
        <w:tabs>
          <w:tab w:val="clear" w:pos="708"/>
          <w:tab w:val="left" w:pos="375" w:leader="none"/>
        </w:tabs>
        <w:spacing w:lineRule="auto" w:line="240" w:before="0" w:after="0"/>
        <w:ind w:left="1080" w:hanging="0"/>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Электроприемники первой категории в нормальных режимах должны обеспечиваться электроэнергией от двух независимых взаимно резервирующих источников электропитания, перерыв электроснабжения которых при нарушении электроснабжения от одного из источников электропитания может быть допущен лишь на время автоматического восстановления электропитания.</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color w:val="FF0000"/>
          <w:sz w:val="28"/>
          <w:szCs w:val="28"/>
          <w:lang w:eastAsia="ru-RU"/>
        </w:rPr>
        <w:br/>
      </w:r>
      <w:r>
        <w:rPr>
          <w:rFonts w:eastAsia="Times New Roman" w:ascii="Liberation Serif" w:hAnsi="Liberation Serif"/>
          <w:b/>
          <w:bCs/>
          <w:sz w:val="28"/>
          <w:szCs w:val="28"/>
          <w:lang w:eastAsia="ru-RU"/>
        </w:rPr>
        <w:t>Глава 8. Требования к серверным комнатам ЕДДС</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Серверные комнаты ЕДДС должны быть оборудованы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w:t>
      </w:r>
      <w:r>
        <w:fldChar w:fldCharType="begin"/>
      </w:r>
      <w:r>
        <w:rPr>
          <w:sz w:val="28"/>
          <w:szCs w:val="28"/>
          <w:rFonts w:eastAsia="Times New Roman" w:ascii="Liberation Serif" w:hAnsi="Liberation Serif"/>
          <w:lang w:eastAsia="ru-RU"/>
        </w:rPr>
        <w:instrText> HYPERLINK "https://docs.cntd.ru/document/551543994" \l "7D20K3"</w:instrText>
      </w:r>
      <w:r>
        <w:rPr>
          <w:sz w:val="28"/>
          <w:szCs w:val="28"/>
          <w:rFonts w:eastAsia="Times New Roman" w:ascii="Liberation Serif" w:hAnsi="Liberation Serif"/>
          <w:lang w:eastAsia="ru-RU"/>
        </w:rPr>
        <w:fldChar w:fldCharType="separate"/>
      </w:r>
      <w:r>
        <w:rPr>
          <w:rFonts w:eastAsia="Times New Roman" w:ascii="Liberation Serif" w:hAnsi="Liberation Serif"/>
          <w:sz w:val="28"/>
          <w:szCs w:val="28"/>
          <w:lang w:eastAsia="ru-RU"/>
        </w:rPr>
        <w:t>Приказом Федерального агентства по техническому регулированию и метрологии от 17.10.2018 N 795-ст «Об утверждении национального стандарта Российской Федерации</w:t>
      </w:r>
      <w:r>
        <w:rPr>
          <w:sz w:val="28"/>
          <w:szCs w:val="28"/>
          <w:rFonts w:eastAsia="Times New Roman" w:ascii="Liberation Serif" w:hAnsi="Liberation Serif"/>
          <w:lang w:eastAsia="ru-RU"/>
        </w:rPr>
        <w:fldChar w:fldCharType="end"/>
      </w:r>
      <w:r>
        <w:rPr>
          <w:rFonts w:eastAsia="Times New Roman" w:ascii="Liberation Serif" w:hAnsi="Liberation Serif"/>
          <w:sz w:val="28"/>
          <w:szCs w:val="28"/>
          <w:lang w:eastAsia="ru-RU"/>
        </w:rPr>
        <w:t>».</w:t>
        <w:br/>
      </w:r>
    </w:p>
    <w:p>
      <w:pPr>
        <w:pStyle w:val="Normal"/>
        <w:tabs>
          <w:tab w:val="clear" w:pos="708"/>
          <w:tab w:val="left" w:pos="375" w:leader="none"/>
        </w:tabs>
        <w:spacing w:lineRule="auto" w:line="240" w:before="0" w:after="0"/>
        <w:ind w:left="1080" w:hanging="0"/>
        <w:jc w:val="center"/>
        <w:rPr>
          <w:rFonts w:ascii="Liberation Serif" w:hAnsi="Liberation Serif" w:eastAsia="Times New Roman"/>
          <w:b/>
          <w:b/>
          <w:bCs/>
          <w:sz w:val="28"/>
          <w:szCs w:val="28"/>
          <w:lang w:eastAsia="ru-RU"/>
        </w:rPr>
      </w:pPr>
      <w:r>
        <w:rPr>
          <w:rFonts w:eastAsia="Times New Roman" w:ascii="Liberation Serif" w:hAnsi="Liberation Serif"/>
          <w:b/>
          <w:bCs/>
          <w:sz w:val="28"/>
          <w:szCs w:val="28"/>
          <w:lang w:eastAsia="ru-RU"/>
        </w:rPr>
        <w:t>Глава 9. Требования к помещениям ЕДДС для дизель-генераторных установок</w:t>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w:t>
      </w:r>
      <w:hyperlink r:id="rId19">
        <w:r>
          <w:rPr>
            <w:rFonts w:eastAsia="Times New Roman" w:ascii="Liberation Serif" w:hAnsi="Liberation Serif"/>
            <w:sz w:val="28"/>
            <w:szCs w:val="28"/>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24.04.2013 N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hyperlink>
      <w:r>
        <w:rPr>
          <w:rFonts w:eastAsia="Times New Roman" w:ascii="Liberation Serif" w:hAnsi="Liberation Serif"/>
          <w:sz w:val="28"/>
          <w:szCs w:val="28"/>
          <w:lang w:eastAsia="ru-RU"/>
        </w:rPr>
        <w:t>».</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в соответствии с национальным стандартом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утвержденным </w:t>
      </w:r>
      <w:hyperlink r:id="rId20">
        <w:r>
          <w:rPr>
            <w:rFonts w:eastAsia="Times New Roman" w:ascii="Liberation Serif" w:hAnsi="Liberation Serif"/>
            <w:sz w:val="28"/>
            <w:szCs w:val="28"/>
            <w:lang w:eastAsia="ru-RU"/>
          </w:rPr>
          <w:t>Приказом Федерального агентства по техническому регулированию и метрологии от 27.12.2012 N 1971-ст «Об утверждении национального стандарта</w:t>
        </w:r>
      </w:hyperlink>
      <w:r>
        <w:rPr>
          <w:rFonts w:eastAsia="Times New Roman" w:ascii="Liberation Serif" w:hAnsi="Liberation Serif"/>
          <w:sz w:val="28"/>
          <w:szCs w:val="28"/>
          <w:lang w:eastAsia="ru-RU"/>
        </w:rPr>
        <w:t>». При отсутствии расчетных данных площадь легкосбрасываемых конструкций должна составлять не менее 0,05 кв. метра на 1 куб. метр помещения категории А и не менее 0,03 кв. метра помещения категории Б.</w:t>
      </w:r>
    </w:p>
    <w:p>
      <w:pPr>
        <w:pStyle w:val="Normal"/>
        <w:tabs>
          <w:tab w:val="clear" w:pos="708"/>
          <w:tab w:val="left" w:pos="375"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 пожарной опасности», утвержденным </w:t>
      </w:r>
      <w:hyperlink r:id="rId21">
        <w:r>
          <w:rPr>
            <w:rFonts w:eastAsia="Times New Roman" w:ascii="Liberation Serif" w:hAnsi="Liberation Serif"/>
            <w:sz w:val="28"/>
            <w:szCs w:val="28"/>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25.03.2009 N 182 «Об утверждении свода правил «Определение категорий помещений, зданий и наружных установок по взрывопожарной и пожарной опасности</w:t>
        </w:r>
      </w:hyperlink>
      <w:r>
        <w:rPr>
          <w:rFonts w:eastAsia="Times New Roman" w:ascii="Liberation Serif" w:hAnsi="Liberation Serif"/>
          <w:sz w:val="28"/>
          <w:szCs w:val="28"/>
          <w:lang w:eastAsia="ru-RU"/>
        </w:rPr>
        <w:t>».</w:t>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567"/>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5"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b/>
          <w:b/>
          <w:color w:val="FF0000"/>
          <w:sz w:val="28"/>
          <w:szCs w:val="28"/>
        </w:rPr>
      </w:pPr>
      <w:r>
        <w:rPr>
          <w:rFonts w:eastAsia="Times New Roman" w:ascii="Liberation Serif" w:hAnsi="Liberation Serif"/>
          <w:b/>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spacing w:lineRule="auto" w:line="240" w:before="0" w:after="0"/>
        <w:ind w:right="-284"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tabs>
          <w:tab w:val="clear" w:pos="708"/>
          <w:tab w:val="left" w:pos="1455" w:leader="none"/>
        </w:tabs>
        <w:spacing w:lineRule="auto" w:line="240" w:before="0" w:after="0"/>
        <w:ind w:firstLine="709"/>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621"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p>
      <w:pPr>
        <w:pStyle w:val="Normal"/>
        <w:tabs>
          <w:tab w:val="clear" w:pos="708"/>
          <w:tab w:val="left" w:pos="375" w:leader="none"/>
        </w:tabs>
        <w:spacing w:lineRule="auto" w:line="240" w:before="0" w:after="0"/>
        <w:ind w:left="1080" w:hanging="0"/>
        <w:jc w:val="both"/>
        <w:rPr>
          <w:rFonts w:ascii="Liberation Serif" w:hAnsi="Liberation Serif" w:eastAsia="Times New Roman"/>
          <w:color w:val="FF0000"/>
          <w:sz w:val="28"/>
          <w:szCs w:val="28"/>
          <w:lang w:eastAsia="ru-RU"/>
        </w:rPr>
      </w:pPr>
      <w:r>
        <w:rPr>
          <w:rFonts w:eastAsia="Times New Roman" w:ascii="Liberation Serif" w:hAnsi="Liberation Serif"/>
          <w:color w:val="FF0000"/>
          <w:sz w:val="28"/>
          <w:szCs w:val="28"/>
          <w:lang w:eastAsia="ru-RU"/>
        </w:rPr>
      </w:r>
    </w:p>
    <w:tbl>
      <w:tblPr>
        <w:tblStyle w:val="afb"/>
        <w:tblpPr w:bottomFromText="0" w:horzAnchor="margin" w:leftFromText="180" w:rightFromText="180" w:tblpX="0" w:tblpY="104" w:topFromText="0" w:vertAnchor="text"/>
        <w:tblW w:w="9464" w:type="dxa"/>
        <w:jc w:val="left"/>
        <w:tblInd w:w="108" w:type="dxa"/>
        <w:tblCellMar>
          <w:top w:w="0" w:type="dxa"/>
          <w:left w:w="108" w:type="dxa"/>
          <w:bottom w:w="0" w:type="dxa"/>
          <w:right w:w="108" w:type="dxa"/>
        </w:tblCellMar>
        <w:tblLook w:val="04a0"/>
      </w:tblPr>
      <w:tblGrid>
        <w:gridCol w:w="4875"/>
        <w:gridCol w:w="4588"/>
      </w:tblGrid>
      <w:tr>
        <w:trPr/>
        <w:tc>
          <w:tcPr>
            <w:tcW w:w="4875"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4588"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Приложение № 3</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jc w:val="center"/>
              <w:rPr>
                <w:rFonts w:ascii="Liberation Serif" w:hAnsi="Liberation Serif" w:eastAsia="Times New Roman"/>
                <w:color w:val="FF0000"/>
                <w:sz w:val="28"/>
                <w:szCs w:val="28"/>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ТРЕБОВАНИЯ</w:t>
      </w:r>
    </w:p>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 xml:space="preserve">К комплексу средств автоматизации </w:t>
      </w:r>
    </w:p>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 xml:space="preserve">единой дежурно-диспетчерской службы </w:t>
      </w:r>
    </w:p>
    <w:p>
      <w:pPr>
        <w:pStyle w:val="Normal"/>
        <w:spacing w:lineRule="auto" w:line="240" w:before="0" w:after="0"/>
        <w:jc w:val="center"/>
        <w:rPr>
          <w:rFonts w:ascii="Liberation Serif" w:hAnsi="Liberation Serif" w:eastAsia="Times New Roman"/>
          <w:b/>
          <w:b/>
          <w:sz w:val="28"/>
          <w:szCs w:val="28"/>
        </w:rPr>
      </w:pPr>
      <w:r>
        <w:rPr>
          <w:rFonts w:eastAsia="Times New Roman" w:ascii="Liberation Serif" w:hAnsi="Liberation Serif"/>
          <w:b/>
          <w:sz w:val="28"/>
          <w:szCs w:val="28"/>
        </w:rPr>
        <w:t>Камышловского городского округа</w:t>
      </w:r>
    </w:p>
    <w:p>
      <w:pPr>
        <w:pStyle w:val="Normal"/>
        <w:widowControl w:val="false"/>
        <w:spacing w:lineRule="auto" w:line="240"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Система хранения, обработки и передачи данных единой дежурно-диспетчерской службы Камышловского городского округа (далее - ЕДДС) должна состоять из оборудования локальной вычислительной сети, оборудования хранения и обработки данных, автоматизированных рабочих мест и оргтехники.</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Автоматизированные рабочие места ЕДДС должны поддерживать работу в основных офисных </w:t>
      </w:r>
      <w:r>
        <w:fldChar w:fldCharType="begin"/>
      </w:r>
      <w:r>
        <w:rPr>
          <w:sz w:val="28"/>
          <w:szCs w:val="28"/>
          <w:rFonts w:ascii="Liberation Serif" w:hAnsi="Liberation Serif"/>
        </w:rPr>
        <w:instrText> HYPERLINK "https://docs.cntd.ru/document/902161596" \l "7D20K3"</w:instrText>
      </w:r>
      <w:r>
        <w:rPr>
          <w:sz w:val="28"/>
          <w:szCs w:val="28"/>
          <w:rFonts w:ascii="Liberation Serif" w:hAnsi="Liberation Serif"/>
        </w:rPr>
        <w:fldChar w:fldCharType="separate"/>
      </w:r>
      <w:r>
        <w:rPr>
          <w:rFonts w:ascii="Liberation Serif" w:hAnsi="Liberation Serif"/>
          <w:sz w:val="28"/>
          <w:szCs w:val="28"/>
        </w:rPr>
        <w:t>приложениях</w:t>
      </w:r>
      <w:r>
        <w:rPr>
          <w:sz w:val="28"/>
          <w:szCs w:val="28"/>
          <w:rFonts w:ascii="Liberation Serif" w:hAnsi="Liberation Serif"/>
        </w:rPr>
        <w:fldChar w:fldCharType="end"/>
      </w:r>
      <w:r>
        <w:rPr>
          <w:rFonts w:ascii="Liberation Serif" w:hAnsi="Liberation Serif"/>
          <w:sz w:val="28"/>
          <w:szCs w:val="28"/>
        </w:rPr>
        <w:t> (Word, Excel, PowerPoint), с электронной почтой, а также со специализированным программным обеспечением.</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Оргтехника ЕДДС должна обеспечивать печать, копирование и сканирование документов с выводом информации в память автоматизированных рабочих мест оперативной дежурной смены ЕДДС.</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Телефонные аппараты ЕДДС должны обеспечивать:</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отображение номера, звонящего на дисплее;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набор номера вызываемого абонента одной кнопкой;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одновременную работу нескольких линий;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функцию переадресации абонента;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возможность подключения дополнительных консолей для расширения количества абонентов с прямым набором;</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подключение микротелефонной гарнитуры.</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Телефонная связь с вышестоящими органами управления РСЧС, а также с дежурно-диспетчерскими службами (далее-ДДС)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ЕДДС должны быть обеспечены прямые телефонные каналы связи с центром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 ситуационно-кризисным центром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СКЦ), ЕДДС соседних территорий, ДДС, действующими на территории Камышловского городского округа.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Вызов абонентов из ЕДДС должен осуществляться с телефонного аппарата либо пульта нажатием одной кнопки.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обеспечения прямой телефонной связи от объекта (ДДС) к ЕДДС 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w:t>
      </w:r>
    </w:p>
    <w:p>
      <w:pPr>
        <w:pStyle w:val="ListParagraph"/>
        <w:widowControl w:val="false"/>
        <w:numPr>
          <w:ilvl w:val="0"/>
          <w:numId w:val="14"/>
        </w:numPr>
        <w:spacing w:lineRule="auto" w:line="228"/>
        <w:ind w:left="0" w:firstLine="709"/>
        <w:jc w:val="both"/>
        <w:rPr>
          <w:rFonts w:ascii="Liberation Serif" w:hAnsi="Liberation Serif"/>
          <w:sz w:val="28"/>
          <w:szCs w:val="28"/>
        </w:rPr>
      </w:pPr>
      <w:r>
        <w:rPr>
          <w:rFonts w:ascii="Liberation Serif" w:hAnsi="Liberation Serif"/>
          <w:sz w:val="28"/>
          <w:szCs w:val="28"/>
        </w:rPr>
        <w:t>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включает в себя: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1) ультракоротковолновую радиостанцию (далее - УКВ-радиостанция) VHF/UHF-диапазона (136 - 174 МГц, 400 - 470 МГц), которая должна обеспечивать 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имеющими право работы в указанном диапазоне, в том числе с гражданами, имеющими статус радиолюбителей, а также с абонентами, работающими в гражданском диапазоне.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комплект УКВ-радиостанции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 Диапазон УКВ-радиостанции должен определяться исходя из необходимости взаимодействия с максимальным количеством ДДС на территории Камышловского городского округа;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2) коротковолновую радиостанцию (далее - КВ-радиостанция) (3 - 30 МГц), которая должна обеспечивать радиосвязь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с абонентами, работающими в гражданском диапазоне (CB-диапазон, 27 МГц). Радиосвязь в коротковолновом диапазоне может использоваться в качестве резервного канала связи.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комплект КВ-радиостанции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организации радиосетей должны быть получены разрешения на частоты в Федеральной службе по надзору в сфере связи, информационных технологий и массовых коммуникаций.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радиосвязи с подразделениями Главного управления МЧС России 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8. Система оповещения должностных лиц должна обеспечивать своевременное оповещение должностных лиц администрации Камышловского городского округа, органов управления и сил КЗ РСЧС, ДДС, действующих на территории Камышловского городского округа.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Для оповещения должностных лиц не должны задействоваться каналы (линии) связи, предназначенные для приема звонков от населения, а также каналы прямой телефонной связи.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Количество одновременно задействованных телефонных линий должно обеспечивать оповещение абонентов за время не более 30 минут.</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9. Сигналы оповещения и экстренная информация до ДДС и подразделений постоянной готовности КЗ РСЧС передаются по всем имеющимся средствам и каналам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10. Система оповещения населения Камышловского городского округа должна обеспечивать своевременное доведение сигналов оповещения, экстренной информации до населения о возникновении или угрозе возникновения ЧС (происшествия) и информировании населения об использовании средств и способов защиты от поражающих факторов источника ЧС (происшествия).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Для обеспечения своевременной передачи населению Камышловского городского округа сигналов оповещения и экстренной информации комплексно используются: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электрических, электронных сирен и мощных акустических систем;</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уличной радиофикации;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кабельного телерадиовещания;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эфирного телерадиовещания;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подвижной радиотелефонной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сеть местной телефонной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сети связи операторов связи и ведомственные;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сети систем персонального радиовызова;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информационно-телекоммуникационная сеть «Интернет»;</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громкоговорящие средства на подвижных объектах;</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мобильные и носимые средства оповещения.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Задействование средств системы оповещения должно осуществляться оперативным дежурным ЕДДС по указанию главы Камышловского городского округа (председателя КЧС и ОПБ) или самостоятельно по обстановке (в пределах установленных полномочий) с последующим докладом.</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11. Серверное оборудование должно обеспечивать хранение и обработку информации как в формализованном, так и в неформализованном виде.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Объем хранилища определяется в соответствии с перечнем, объемом хранящейся информации и сроком ее хранения.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12. 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 Система видеоотображения информации может быть реализована на базе жидкокристаллических или проекционных модулей. Размеры жидкокристаллических или проекционных модулей должны обеспечивать обзор с любого автоматизированного рабочего зала оперативной дежурной смены.</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видеоотображения информации за счет подключения дополнительных сегментов.</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13. Система видео-конференц-связи должна обеспечивать участие оперативного дежурного ЕДДС, а также других должностных лиц в селекторных совещаниях с вышестоящими, подчиненными и взаимодействующими органами управления.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видеоотображения информации.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14.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прием данных от транспортных средств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РНИС ТК СО, на территории Камышловского городского округа.</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 xml:space="preserve">15. Система резервного электроснабжения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 </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К системе резервного электроснабжения должны быть подключены:</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телефонной 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оповещения;</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система-112</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хранения, обработки и передачи данных;</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видео-конференц-связи;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видеоотображения информации;</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система мониторинга транспортных средств.</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16. Метеостанция должна обеспечивать осуществление контроля за метеорологическими параметрами (температура и влажность воздуха, атмосферное давление).</w:t>
      </w:r>
    </w:p>
    <w:p>
      <w:pPr>
        <w:pStyle w:val="Normal"/>
        <w:widowControl w:val="false"/>
        <w:spacing w:lineRule="auto" w:line="228" w:before="0" w:after="0"/>
        <w:ind w:firstLine="709"/>
        <w:jc w:val="both"/>
        <w:rPr>
          <w:rFonts w:ascii="Liberation Serif" w:hAnsi="Liberation Serif" w:eastAsia="Times New Roman"/>
          <w:sz w:val="28"/>
          <w:szCs w:val="28"/>
        </w:rPr>
      </w:pPr>
      <w:r>
        <w:rPr>
          <w:rFonts w:eastAsia="Times New Roman" w:ascii="Liberation Serif" w:hAnsi="Liberation Serif"/>
          <w:sz w:val="28"/>
          <w:szCs w:val="28"/>
        </w:rPr>
        <w:t>17. Прибор радиационного контроля должен обеспечивать осуществление непрерывного контроля за радиационной обстановкой.</w:t>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p>
      <w:pPr>
        <w:pStyle w:val="Normal"/>
        <w:widowControl w:val="false"/>
        <w:spacing w:lineRule="auto" w:line="228" w:before="0" w:after="0"/>
        <w:ind w:firstLine="709"/>
        <w:jc w:val="both"/>
        <w:rPr>
          <w:rFonts w:ascii="Liberation Serif" w:hAnsi="Liberation Serif" w:eastAsia="Times New Roman"/>
          <w:color w:val="FF0000"/>
          <w:sz w:val="28"/>
          <w:szCs w:val="28"/>
        </w:rPr>
      </w:pPr>
      <w:r>
        <w:rPr>
          <w:rFonts w:eastAsia="Times New Roman" w:ascii="Liberation Serif" w:hAnsi="Liberation Serif"/>
          <w:color w:val="FF0000"/>
          <w:sz w:val="28"/>
          <w:szCs w:val="28"/>
        </w:rPr>
      </w:r>
    </w:p>
    <w:tbl>
      <w:tblPr>
        <w:tblStyle w:val="afb"/>
        <w:tblpPr w:bottomFromText="0" w:horzAnchor="margin" w:leftFromText="180" w:rightFromText="180" w:tblpX="0" w:tblpY="-95" w:topFromText="0" w:vertAnchor="text"/>
        <w:tblW w:w="9464" w:type="dxa"/>
        <w:jc w:val="left"/>
        <w:tblInd w:w="108" w:type="dxa"/>
        <w:tblCellMar>
          <w:top w:w="0" w:type="dxa"/>
          <w:left w:w="108" w:type="dxa"/>
          <w:bottom w:w="0" w:type="dxa"/>
          <w:right w:w="108" w:type="dxa"/>
        </w:tblCellMar>
        <w:tblLook w:val="04a0"/>
      </w:tblPr>
      <w:tblGrid>
        <w:gridCol w:w="5494"/>
        <w:gridCol w:w="3969"/>
      </w:tblGrid>
      <w:tr>
        <w:trPr/>
        <w:tc>
          <w:tcPr>
            <w:tcW w:w="5494" w:type="dxa"/>
            <w:tcBorders>
              <w:top w:val="nil"/>
              <w:left w:val="nil"/>
              <w:bottom w:val="nil"/>
              <w:right w:val="nil"/>
            </w:tcBorders>
          </w:tcPr>
          <w:p>
            <w:pPr>
              <w:pStyle w:val="Normal"/>
              <w:widowControl w:val="false"/>
              <w:spacing w:lineRule="auto" w:line="240" w:before="0" w:after="0"/>
              <w:ind w:right="45" w:hanging="0"/>
              <w:jc w:val="center"/>
              <w:rPr>
                <w:rFonts w:ascii="Liberation Serif" w:hAnsi="Liberation Serif" w:eastAsia="Times New Roman"/>
                <w:sz w:val="28"/>
                <w:szCs w:val="28"/>
              </w:rPr>
            </w:pPr>
            <w:r>
              <w:rPr>
                <w:rFonts w:eastAsia="Times New Roman" w:ascii="Liberation Serif" w:hAnsi="Liberation Serif"/>
                <w:sz w:val="28"/>
                <w:szCs w:val="28"/>
              </w:rPr>
            </w:r>
          </w:p>
        </w:tc>
        <w:tc>
          <w:tcPr>
            <w:tcW w:w="3969" w:type="dxa"/>
            <w:tcBorders>
              <w:top w:val="nil"/>
              <w:left w:val="nil"/>
              <w:bottom w:val="nil"/>
              <w:right w:val="nil"/>
            </w:tcBorders>
          </w:tcPr>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Приложение № 4</w:t>
            </w:r>
          </w:p>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к Положению о Единой</w:t>
            </w:r>
          </w:p>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 xml:space="preserve">дежурно-диспетчерской службе </w:t>
              <w:br/>
              <w:t>Камышловского городского округа,</w:t>
            </w:r>
          </w:p>
          <w:p>
            <w:pPr>
              <w:pStyle w:val="Normal"/>
              <w:widowControl w:val="false"/>
              <w:spacing w:lineRule="auto" w:line="240" w:before="0" w:after="0"/>
              <w:ind w:right="45" w:hanging="0"/>
              <w:rPr>
                <w:rFonts w:ascii="Liberation Serif" w:hAnsi="Liberation Serif" w:eastAsia="Times New Roman"/>
                <w:sz w:val="24"/>
                <w:szCs w:val="24"/>
              </w:rPr>
            </w:pPr>
            <w:r>
              <w:rPr>
                <w:rFonts w:eastAsia="Times New Roman" w:ascii="Liberation Serif" w:hAnsi="Liberation Serif"/>
                <w:sz w:val="24"/>
                <w:szCs w:val="24"/>
              </w:rPr>
              <w:t>утвержденного постановлением администрации Камышловского городского округа от ___  ________  2021</w:t>
            </w:r>
          </w:p>
          <w:p>
            <w:pPr>
              <w:pStyle w:val="Normal"/>
              <w:widowControl w:val="false"/>
              <w:spacing w:lineRule="auto" w:line="240" w:before="0" w:after="0"/>
              <w:ind w:right="45" w:hanging="0"/>
              <w:rPr>
                <w:rFonts w:ascii="Liberation Serif" w:hAnsi="Liberation Serif" w:eastAsia="Times New Roman"/>
                <w:sz w:val="28"/>
                <w:szCs w:val="28"/>
              </w:rPr>
            </w:pPr>
            <w:r>
              <w:rPr>
                <w:rFonts w:eastAsia="Times New Roman" w:ascii="Liberation Serif" w:hAnsi="Liberation Serif"/>
                <w:sz w:val="28"/>
                <w:szCs w:val="28"/>
              </w:rPr>
            </w:r>
          </w:p>
        </w:tc>
      </w:tr>
    </w:tbl>
    <w:p>
      <w:pPr>
        <w:pStyle w:val="Normal"/>
        <w:suppressAutoHyphens w:val="false"/>
        <w:spacing w:lineRule="auto" w:line="240" w:before="0" w:after="0"/>
        <w:ind w:right="-284" w:hanging="0"/>
        <w:jc w:val="center"/>
        <w:textAlignment w:val="auto"/>
        <w:rPr>
          <w:rFonts w:ascii="Liberation Serif" w:hAnsi="Liberation Serif" w:eastAsia="Times New Roman"/>
          <w:b/>
          <w:b/>
          <w:sz w:val="28"/>
          <w:szCs w:val="28"/>
        </w:rPr>
      </w:pPr>
      <w:r>
        <w:rPr>
          <w:rFonts w:eastAsia="Times New Roman" w:ascii="Liberation Serif" w:hAnsi="Liberation Serif"/>
          <w:b/>
          <w:sz w:val="28"/>
          <w:szCs w:val="28"/>
        </w:rPr>
        <w:t>ПЕРЕЧЕНЬ</w:t>
      </w:r>
    </w:p>
    <w:p>
      <w:pPr>
        <w:pStyle w:val="Normal"/>
        <w:suppressAutoHyphens w:val="false"/>
        <w:spacing w:lineRule="auto" w:line="240" w:before="0" w:after="0"/>
        <w:ind w:right="-1" w:hanging="0"/>
        <w:jc w:val="center"/>
        <w:textAlignment w:val="auto"/>
        <w:rPr>
          <w:rFonts w:ascii="Liberation Serif" w:hAnsi="Liberation Serif" w:eastAsia="Times New Roman"/>
          <w:b/>
          <w:b/>
          <w:sz w:val="28"/>
          <w:szCs w:val="28"/>
        </w:rPr>
      </w:pPr>
      <w:r>
        <w:rPr>
          <w:rFonts w:eastAsia="Times New Roman" w:ascii="Liberation Serif" w:hAnsi="Liberation Serif"/>
          <w:b/>
          <w:sz w:val="28"/>
          <w:szCs w:val="28"/>
        </w:rPr>
        <w:t>Специальной одежды, рекомендованной для ношения оперативной дежурной сменой   ЕДДС Камышловского городского округа</w:t>
      </w:r>
    </w:p>
    <w:p>
      <w:pPr>
        <w:pStyle w:val="Normal"/>
        <w:suppressAutoHyphens w:val="false"/>
        <w:spacing w:lineRule="auto" w:line="240" w:before="0" w:after="0"/>
        <w:ind w:right="-284" w:hanging="0"/>
        <w:jc w:val="center"/>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tbl>
      <w:tblPr>
        <w:tblW w:w="9923" w:type="dxa"/>
        <w:jc w:val="left"/>
        <w:tblInd w:w="75" w:type="dxa"/>
        <w:tblCellMar>
          <w:top w:w="0" w:type="dxa"/>
          <w:left w:w="75" w:type="dxa"/>
          <w:bottom w:w="0" w:type="dxa"/>
          <w:right w:w="75" w:type="dxa"/>
        </w:tblCellMar>
        <w:tblLook w:val="0000"/>
      </w:tblPr>
      <w:tblGrid>
        <w:gridCol w:w="993"/>
        <w:gridCol w:w="8929"/>
      </w:tblGrid>
      <w:tr>
        <w:trPr>
          <w:trHeight w:val="60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Номер строки</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Варианты </w:t>
            </w:r>
          </w:p>
        </w:tc>
      </w:tr>
      <w:tr>
        <w:trPr>
          <w:trHeight w:val="278"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Летний вариант для мужчин </w:t>
            </w:r>
          </w:p>
        </w:tc>
      </w:tr>
      <w:tr>
        <w:trPr>
          <w:trHeight w:val="202"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коротким рукавом</w:t>
            </w:r>
          </w:p>
        </w:tc>
      </w:tr>
      <w:tr>
        <w:trPr>
          <w:trHeight w:val="204"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2.</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ind w:right="-217" w:hanging="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цвета</w:t>
            </w:r>
          </w:p>
        </w:tc>
      </w:tr>
      <w:tr>
        <w:trPr>
          <w:trHeight w:val="18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3.</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r>
        <w:trPr>
          <w:trHeight w:val="18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Летний вариант для женщин </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4.</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коротким рукавом</w:t>
            </w:r>
          </w:p>
        </w:tc>
      </w:tr>
      <w:tr>
        <w:trPr>
          <w:trHeight w:val="27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5.</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Юбка хлопчатобумажная темно-синего (черного) цвета</w:t>
            </w:r>
          </w:p>
        </w:tc>
      </w:tr>
      <w:tr>
        <w:trPr>
          <w:trHeight w:val="27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6.</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(черного) цвета</w:t>
            </w:r>
          </w:p>
        </w:tc>
      </w:tr>
      <w:tr>
        <w:trPr>
          <w:trHeight w:val="239"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7.</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r>
        <w:trPr>
          <w:trHeight w:val="239"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Зимний вариант для мужчин </w:t>
            </w:r>
          </w:p>
        </w:tc>
      </w:tr>
      <w:tr>
        <w:trPr>
          <w:trHeight w:val="21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8.</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длинным рукавом</w:t>
            </w:r>
          </w:p>
        </w:tc>
      </w:tr>
      <w:tr>
        <w:trPr>
          <w:trHeight w:val="30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9.</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(черного) цвета</w:t>
            </w:r>
          </w:p>
        </w:tc>
      </w:tr>
      <w:tr>
        <w:trPr>
          <w:trHeight w:val="30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10.</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Джемпер форменный МЧС, с V-образным воротом, с</w:t>
            </w:r>
            <w:r>
              <w:rPr>
                <w:rFonts w:ascii="Liberation Serif" w:hAnsi="Liberation Serif"/>
              </w:rPr>
              <w:t xml:space="preserve"> </w:t>
            </w:r>
            <w:r>
              <w:rPr>
                <w:rFonts w:eastAsia="Times New Roman" w:ascii="Liberation Serif" w:hAnsi="Liberation Serif"/>
                <w:sz w:val="28"/>
                <w:szCs w:val="28"/>
              </w:rPr>
              <w:t>символикой ЕДДС Камышловского городского округа</w:t>
            </w:r>
          </w:p>
        </w:tc>
      </w:tr>
      <w:tr>
        <w:trPr>
          <w:trHeight w:val="21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11.</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r>
        <w:trPr>
          <w:trHeight w:val="210"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 xml:space="preserve">Зимний вариант для женщин </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12.</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Футболка-поло хлопчатобумажная синего цвета с символикой ЕДДС Камышловского городского округа с длинным рукавом</w:t>
            </w:r>
          </w:p>
        </w:tc>
      </w:tr>
      <w:tr>
        <w:trPr>
          <w:trHeight w:val="21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13.</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Юбка хлопчатобумажная темно-синего (черного) цвета</w:t>
            </w:r>
          </w:p>
        </w:tc>
      </w:tr>
      <w:tr>
        <w:trPr>
          <w:trHeight w:val="21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14.</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Брюки хлопчатобумажные прямого покроя темно-синего (черного) цвета</w:t>
            </w:r>
          </w:p>
        </w:tc>
      </w:tr>
      <w:tr>
        <w:trPr>
          <w:trHeight w:val="21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15.</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Джемпер форменный МЧС, с V-образным воротом, с символикой ЕДДС Камышловского городского округа</w:t>
            </w:r>
          </w:p>
        </w:tc>
      </w:tr>
      <w:tr>
        <w:trPr>
          <w:trHeight w:val="188"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jc w:val="center"/>
              <w:textAlignment w:val="auto"/>
              <w:rPr>
                <w:rFonts w:ascii="Liberation Serif" w:hAnsi="Liberation Serif" w:eastAsia="Times New Roman"/>
                <w:sz w:val="28"/>
                <w:szCs w:val="28"/>
              </w:rPr>
            </w:pPr>
            <w:r>
              <w:rPr>
                <w:rFonts w:eastAsia="Times New Roman" w:ascii="Liberation Serif" w:hAnsi="Liberation Serif"/>
                <w:sz w:val="28"/>
                <w:szCs w:val="28"/>
              </w:rPr>
              <w:t>16.</w:t>
            </w:r>
          </w:p>
        </w:tc>
        <w:tc>
          <w:tcPr>
            <w:tcW w:w="892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40" w:before="0" w:after="0"/>
              <w:textAlignment w:val="auto"/>
              <w:rPr>
                <w:rFonts w:ascii="Liberation Serif" w:hAnsi="Liberation Serif" w:eastAsia="Times New Roman"/>
                <w:sz w:val="28"/>
                <w:szCs w:val="28"/>
              </w:rPr>
            </w:pPr>
            <w:r>
              <w:rPr>
                <w:rFonts w:eastAsia="Times New Roman" w:ascii="Liberation Serif" w:hAnsi="Liberation Serif"/>
                <w:sz w:val="28"/>
                <w:szCs w:val="28"/>
              </w:rPr>
              <w:t>Туфли облегченные черного цвета</w:t>
            </w:r>
          </w:p>
        </w:tc>
      </w:tr>
    </w:tbl>
    <w:p>
      <w:pPr>
        <w:pStyle w:val="Normal"/>
        <w:spacing w:lineRule="auto" w:line="240" w:before="0" w:after="0"/>
        <w:jc w:val="both"/>
        <w:rPr>
          <w:rFonts w:ascii="Liberation Serif" w:hAnsi="Liberation Serif" w:eastAsia="Times New Roman"/>
          <w:b/>
          <w:b/>
          <w:sz w:val="28"/>
          <w:szCs w:val="28"/>
          <w:lang w:eastAsia="ar-SA"/>
        </w:rPr>
      </w:pPr>
      <w:r>
        <w:rPr/>
      </w:r>
    </w:p>
    <w:sectPr>
      <w:headerReference w:type="default" r:id="rId22"/>
      <w:type w:val="nextPage"/>
      <w:pgSz w:w="11906" w:h="16838"/>
      <w:pgMar w:left="1701" w:right="566" w:header="1134" w:top="1191"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Segoe UI">
    <w:charset w:val="01"/>
    <w:family w:val="roman"/>
    <w:pitch w:val="default"/>
  </w:font>
  <w:font w:name="Liberation Serif">
    <w:altName w:val="Times New Roman"/>
    <w:charset w:val="01"/>
    <w:family w:val="roman"/>
    <w:pitch w:val="default"/>
  </w:font>
  <w:font w:name="Liberation Sans">
    <w:altName w:val="Arial"/>
    <w:charset w:val="01"/>
    <w:family w:val="roman"/>
    <w:pitch w:val="default"/>
  </w:font>
  <w:font w:name="PT Astra Serif">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38</w:t>
    </w:r>
    <w:r>
      <w:rPr/>
      <w:fldChar w:fldCharType="end"/>
    </w:r>
  </w:p>
  <w:p>
    <w:pPr>
      <w:pStyle w:val="Normal"/>
      <w:widowControl w:val="false"/>
      <w:spacing w:lineRule="auto" w:line="240" w:before="0" w:after="0"/>
      <w:jc w:val="both"/>
      <w:textAlignment w:val="auto"/>
      <w:rPr>
        <w:rFonts w:ascii="Liberation Serif" w:hAnsi="Liberation Serif" w:eastAsia="Times New Roman"/>
        <w:sz w:val="28"/>
        <w:szCs w:val="28"/>
        <w:highlight w:val="yellow"/>
        <w:lang w:eastAsia="ar-SA"/>
      </w:rPr>
    </w:pPr>
    <w:r>
      <w:rPr>
        <w:rFonts w:eastAsia="Times New Roman" w:ascii="Liberation Serif" w:hAnsi="Liberation Serif"/>
        <w:sz w:val="28"/>
        <w:szCs w:val="28"/>
        <w:highlight w:val="yellow"/>
        <w:lang w:eastAsia="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2" w:before="0" w:after="160"/>
      <w:jc w:val="left"/>
      <w:textAlignment w:val="baseli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51</w:t>
    </w:r>
    <w:r>
      <w:rPr/>
      <w:fldChar w:fldCharType="end"/>
    </w:r>
  </w:p>
  <w:p>
    <w:pPr>
      <w:pStyle w:val="Normal"/>
      <w:widowControl w:val="false"/>
      <w:spacing w:lineRule="auto" w:line="240" w:before="0" w:after="0"/>
      <w:jc w:val="both"/>
      <w:textAlignment w:val="auto"/>
      <w:rPr>
        <w:rFonts w:ascii="Liberation Serif" w:hAnsi="Liberation Serif" w:eastAsia="Times New Roman"/>
        <w:sz w:val="28"/>
        <w:szCs w:val="28"/>
        <w:highlight w:val="yellow"/>
        <w:lang w:eastAsia="ar-SA"/>
      </w:rPr>
    </w:pPr>
    <w:r>
      <w:rPr>
        <w:rFonts w:eastAsia="Times New Roman" w:ascii="Liberation Serif" w:hAnsi="Liberation Serif"/>
        <w:sz w:val="28"/>
        <w:szCs w:val="28"/>
        <w:highlight w:val="yellow"/>
        <w:lang w:eastAsia="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0" w:hanging="0"/>
      </w:pPr>
      <w:rPr>
        <w:dstrike w:val="false"/>
        <w:strike w:val="false"/>
        <w:vertAlign w:val="baseline"/>
        <w:position w:val="0"/>
        <w:sz w:val="28"/>
        <w:sz w:val="28"/>
        <w:spacing w:val="0"/>
        <w:i w:val="false"/>
        <w:u w:val="none"/>
        <w:b w:val="false"/>
        <w:szCs w:val="27"/>
        <w:iCs w:val="false"/>
        <w:bCs w:val="false"/>
        <w:w w:val="100"/>
        <w:rFonts w:eastAsia="Times New Roman" w:cs="Times New Roman"/>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5"/>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decimal"/>
      <w:lvlText w:val="%1)"/>
      <w:lvlJc w:val="left"/>
      <w:pPr>
        <w:tabs>
          <w:tab w:val="num" w:pos="0"/>
        </w:tabs>
        <w:ind w:left="786"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lvl w:ilvl="0">
      <w:start w:val="1"/>
      <w:numFmt w:val="decimal"/>
      <w:lvlText w:val="%1)"/>
      <w:lvlJc w:val="left"/>
      <w:pPr>
        <w:tabs>
          <w:tab w:val="num" w:pos="0"/>
        </w:tabs>
        <w:ind w:left="1204" w:hanging="49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lvl w:ilvl="0">
      <w:start w:val="1"/>
      <w:numFmt w:val="decimal"/>
      <w:lvlText w:val="%1)"/>
      <w:lvlJc w:val="left"/>
      <w:pPr>
        <w:tabs>
          <w:tab w:val="num" w:pos="0"/>
        </w:tabs>
        <w:ind w:left="1189" w:hanging="4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1084" w:hanging="3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qFormat="1"/>
    <w:lsdException w:name="Hyperlink" w:uiPriority="0" w:qFormat="1"/>
    <w:lsdException w:name="Strong" w:uiPriority="22" w:semiHidden="0" w:unhideWhenUsed="0" w:qFormat="1"/>
    <w:lsdException w:name="Emphasis" w:uiPriority="20" w:semiHidden="0" w:unhideWhenUsed="0" w:qFormat="1"/>
    <w:lsdException w:name="Normal (Web)" w:uiPriority="0" w:qFormat="1"/>
    <w:lsdException w:name="Balloon Text" w:uiPriority="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1465"/>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ru-RU" w:eastAsia="en-US" w:bidi="ar-SA"/>
    </w:rPr>
  </w:style>
  <w:style w:type="paragraph" w:styleId="1" w:customStyle="1">
    <w:name w:val="Heading 1"/>
    <w:next w:val="Normal"/>
    <w:link w:val="1"/>
    <w:qFormat/>
    <w:rsid w:val="00581fa0"/>
    <w:pPr>
      <w:keepNext w:val="true"/>
      <w:widowControl/>
      <w:numPr>
        <w:ilvl w:val="0"/>
        <w:numId w:val="1"/>
      </w:numPr>
      <w:suppressAutoHyphens w:val="true"/>
      <w:bidi w:val="0"/>
      <w:spacing w:before="0" w:after="0"/>
      <w:jc w:val="center"/>
      <w:outlineLvl w:val="0"/>
    </w:pPr>
    <w:rPr>
      <w:rFonts w:ascii="Times New Roman" w:hAnsi="Times New Roman" w:eastAsia="Arial Unicode MS" w:cs="Times New Roman"/>
      <w:b/>
      <w:bCs/>
      <w:color w:val="auto"/>
      <w:kern w:val="0"/>
      <w:sz w:val="24"/>
      <w:szCs w:val="24"/>
      <w:lang w:val="ru-RU" w:eastAsia="ru-RU" w:bidi="ar-SA"/>
    </w:rPr>
  </w:style>
  <w:style w:type="paragraph" w:styleId="2" w:customStyle="1">
    <w:name w:val="Heading 2"/>
    <w:next w:val="Normal"/>
    <w:link w:val="2"/>
    <w:qFormat/>
    <w:rsid w:val="00581fa0"/>
    <w:pPr>
      <w:keepNext w:val="true"/>
      <w:widowControl w:val="false"/>
      <w:numPr>
        <w:ilvl w:val="1"/>
        <w:numId w:val="1"/>
      </w:numPr>
      <w:suppressAutoHyphens w:val="true"/>
      <w:bidi w:val="0"/>
      <w:spacing w:before="240" w:after="60"/>
      <w:jc w:val="left"/>
      <w:outlineLvl w:val="1"/>
    </w:pPr>
    <w:rPr>
      <w:rFonts w:ascii="Calibri Light" w:hAnsi="Calibri Light" w:eastAsia="Times New Roman" w:cs="Times New Roman"/>
      <w:b/>
      <w:bCs/>
      <w:i/>
      <w:iCs/>
      <w:color w:val="auto"/>
      <w:kern w:val="0"/>
      <w:sz w:val="28"/>
      <w:szCs w:val="28"/>
      <w:lang w:val="ru-RU" w:eastAsia="ru-RU" w:bidi="ar-SA"/>
    </w:rPr>
  </w:style>
  <w:style w:type="paragraph" w:styleId="3" w:customStyle="1">
    <w:name w:val="Heading 3"/>
    <w:next w:val="Normal"/>
    <w:link w:val="3"/>
    <w:qFormat/>
    <w:rsid w:val="00581fa0"/>
    <w:pPr>
      <w:keepNext w:val="true"/>
      <w:widowControl w:val="false"/>
      <w:numPr>
        <w:ilvl w:val="2"/>
        <w:numId w:val="1"/>
      </w:numPr>
      <w:suppressAutoHyphens w:val="true"/>
      <w:bidi w:val="0"/>
      <w:spacing w:before="240" w:after="60"/>
      <w:jc w:val="left"/>
      <w:outlineLvl w:val="2"/>
    </w:pPr>
    <w:rPr>
      <w:rFonts w:ascii="Arial" w:hAnsi="Arial" w:eastAsia="Times New Roman" w:cs="Arial"/>
      <w:b/>
      <w:bCs/>
      <w:color w:val="auto"/>
      <w:kern w:val="0"/>
      <w:sz w:val="26"/>
      <w:szCs w:val="26"/>
      <w:lang w:val="ru-RU" w:eastAsia="ru-RU" w:bidi="ar-SA"/>
    </w:rPr>
  </w:style>
  <w:style w:type="paragraph" w:styleId="4" w:customStyle="1">
    <w:name w:val="Heading 4"/>
    <w:basedOn w:val="Normal"/>
    <w:next w:val="Normal"/>
    <w:link w:val="4"/>
    <w:uiPriority w:val="9"/>
    <w:semiHidden/>
    <w:unhideWhenUsed/>
    <w:qFormat/>
    <w:rsid w:val="003819e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qFormat/>
    <w:rsid w:val="00921465"/>
    <w:rPr/>
  </w:style>
  <w:style w:type="character" w:styleId="Style11" w:customStyle="1">
    <w:name w:val="Нижний колонтитул Знак"/>
    <w:basedOn w:val="DefaultParagraphFont"/>
    <w:qFormat/>
    <w:rsid w:val="00921465"/>
    <w:rPr/>
  </w:style>
  <w:style w:type="character" w:styleId="Style12" w:customStyle="1">
    <w:name w:val="Интернет-ссылка"/>
    <w:qFormat/>
    <w:rsid w:val="00581fa0"/>
    <w:rPr>
      <w:color w:val="0000FF"/>
      <w:u w:val="single"/>
    </w:rPr>
  </w:style>
  <w:style w:type="character" w:styleId="11" w:customStyle="1">
    <w:name w:val="Заголовок 1 Знак"/>
    <w:basedOn w:val="DefaultParagraphFont"/>
    <w:link w:val="Heading1"/>
    <w:qFormat/>
    <w:rsid w:val="00581fa0"/>
    <w:rPr>
      <w:rFonts w:ascii="Times New Roman" w:hAnsi="Times New Roman" w:eastAsia="Arial Unicode MS"/>
      <w:b/>
      <w:bCs/>
      <w:sz w:val="24"/>
      <w:szCs w:val="24"/>
      <w:lang w:eastAsia="ru-RU"/>
    </w:rPr>
  </w:style>
  <w:style w:type="character" w:styleId="21" w:customStyle="1">
    <w:name w:val="Заголовок 2 Знак"/>
    <w:basedOn w:val="DefaultParagraphFont"/>
    <w:link w:val="Heading2"/>
    <w:qFormat/>
    <w:rsid w:val="00581fa0"/>
    <w:rPr>
      <w:rFonts w:ascii="Calibri Light" w:hAnsi="Calibri Light" w:eastAsia="Times New Roman"/>
      <w:b/>
      <w:bCs/>
      <w:i/>
      <w:iCs/>
      <w:sz w:val="28"/>
      <w:szCs w:val="28"/>
      <w:lang w:eastAsia="ru-RU"/>
    </w:rPr>
  </w:style>
  <w:style w:type="character" w:styleId="31" w:customStyle="1">
    <w:name w:val="Заголовок 3 Знак"/>
    <w:basedOn w:val="DefaultParagraphFont"/>
    <w:link w:val="Heading3"/>
    <w:qFormat/>
    <w:rsid w:val="00581fa0"/>
    <w:rPr>
      <w:rFonts w:ascii="Arial" w:hAnsi="Arial" w:eastAsia="Times New Roman" w:cs="Arial"/>
      <w:b/>
      <w:bCs/>
      <w:sz w:val="26"/>
      <w:szCs w:val="26"/>
      <w:lang w:eastAsia="ru-RU"/>
    </w:rPr>
  </w:style>
  <w:style w:type="character" w:styleId="AbsatzStandardschriftart" w:customStyle="1">
    <w:name w:val="Absatz-Standardschriftart"/>
    <w:qFormat/>
    <w:rsid w:val="00581fa0"/>
    <w:rPr/>
  </w:style>
  <w:style w:type="character" w:styleId="WW8Num4z0" w:customStyle="1">
    <w:name w:val="WW8Num4z0"/>
    <w:qFormat/>
    <w:rsid w:val="00581fa0"/>
    <w:rPr>
      <w:rFonts w:ascii="Symbol" w:hAnsi="Symbol" w:eastAsia="Times New Roman" w:cs="Times New Roman"/>
    </w:rPr>
  </w:style>
  <w:style w:type="character" w:styleId="WW8Num4z1" w:customStyle="1">
    <w:name w:val="WW8Num4z1"/>
    <w:qFormat/>
    <w:rsid w:val="00581fa0"/>
    <w:rPr>
      <w:rFonts w:ascii="Courier New" w:hAnsi="Courier New" w:cs="Courier New"/>
    </w:rPr>
  </w:style>
  <w:style w:type="character" w:styleId="WW8Num4z2" w:customStyle="1">
    <w:name w:val="WW8Num4z2"/>
    <w:qFormat/>
    <w:rsid w:val="00581fa0"/>
    <w:rPr>
      <w:rFonts w:ascii="Wingdings" w:hAnsi="Wingdings"/>
    </w:rPr>
  </w:style>
  <w:style w:type="character" w:styleId="WW8Num4z3" w:customStyle="1">
    <w:name w:val="WW8Num4z3"/>
    <w:qFormat/>
    <w:rsid w:val="00581fa0"/>
    <w:rPr>
      <w:rFonts w:ascii="Symbol" w:hAnsi="Symbol"/>
    </w:rPr>
  </w:style>
  <w:style w:type="character" w:styleId="WW8Num11z0" w:customStyle="1">
    <w:name w:val="WW8Num11z0"/>
    <w:qFormat/>
    <w:rsid w:val="00581fa0"/>
    <w:rPr>
      <w:b w:val="false"/>
    </w:rPr>
  </w:style>
  <w:style w:type="character" w:styleId="WW8Num12z0" w:customStyle="1">
    <w:name w:val="WW8Num12z0"/>
    <w:qFormat/>
    <w:rsid w:val="00581fa0"/>
    <w:rPr>
      <w:rFonts w:cs="Times New Roman"/>
    </w:rPr>
  </w:style>
  <w:style w:type="character" w:styleId="WW8NumSt12z0" w:customStyle="1">
    <w:name w:val="WW8NumSt12z0"/>
    <w:qFormat/>
    <w:rsid w:val="00581fa0"/>
    <w:rPr>
      <w:rFonts w:ascii="Arial" w:hAnsi="Arial" w:cs="Arial"/>
    </w:rPr>
  </w:style>
  <w:style w:type="character" w:styleId="12" w:customStyle="1">
    <w:name w:val="Основной шрифт абзаца1"/>
    <w:qFormat/>
    <w:rsid w:val="00581fa0"/>
    <w:rPr/>
  </w:style>
  <w:style w:type="character" w:styleId="Pagenumber">
    <w:name w:val="page number"/>
    <w:basedOn w:val="12"/>
    <w:qFormat/>
    <w:rsid w:val="00581fa0"/>
    <w:rPr/>
  </w:style>
  <w:style w:type="character" w:styleId="Style13" w:customStyle="1">
    <w:name w:val="Основной текст Знак"/>
    <w:qFormat/>
    <w:rsid w:val="00581fa0"/>
    <w:rPr>
      <w:sz w:val="24"/>
      <w:szCs w:val="24"/>
      <w:lang w:val="ru-RU" w:eastAsia="ar-SA" w:bidi="ar-SA"/>
    </w:rPr>
  </w:style>
  <w:style w:type="character" w:styleId="22" w:customStyle="1">
    <w:name w:val="Основной текст с отступом 2 Знак"/>
    <w:qFormat/>
    <w:rsid w:val="00581fa0"/>
    <w:rPr>
      <w:sz w:val="24"/>
      <w:szCs w:val="24"/>
      <w:lang w:val="ru-RU" w:eastAsia="ar-SA" w:bidi="ar-SA"/>
    </w:rPr>
  </w:style>
  <w:style w:type="character" w:styleId="23" w:customStyle="1">
    <w:name w:val="Основной текст 2 Знак"/>
    <w:link w:val="210"/>
    <w:qFormat/>
    <w:rsid w:val="00581fa0"/>
    <w:rPr>
      <w:lang w:eastAsia="ar-SA"/>
    </w:rPr>
  </w:style>
  <w:style w:type="character" w:styleId="Style14" w:customStyle="1">
    <w:name w:val="Текст выноски Знак"/>
    <w:qFormat/>
    <w:rsid w:val="00581fa0"/>
    <w:rPr>
      <w:rFonts w:ascii="Segoe UI" w:hAnsi="Segoe UI" w:cs="Segoe UI"/>
      <w:sz w:val="18"/>
      <w:szCs w:val="18"/>
      <w:lang w:eastAsia="ar-SA"/>
    </w:rPr>
  </w:style>
  <w:style w:type="character" w:styleId="Style15" w:customStyle="1">
    <w:name w:val="Текст примечания Знак"/>
    <w:basedOn w:val="DefaultParagraphFont"/>
    <w:qFormat/>
    <w:rsid w:val="00581fa0"/>
    <w:rPr/>
  </w:style>
  <w:style w:type="character" w:styleId="WWCharLFO1LVL3" w:customStyle="1">
    <w:name w:val="WW_CharLFO1LVL3"/>
    <w:qFormat/>
    <w:rsid w:val="00581fa0"/>
    <w:rPr>
      <w:rFonts w:ascii="Liberation Serif" w:hAnsi="Liberation Serif"/>
      <w:b w:val="false"/>
      <w:sz w:val="28"/>
      <w:szCs w:val="28"/>
    </w:rPr>
  </w:style>
  <w:style w:type="character" w:styleId="WWCharLFO3LVL1" w:customStyle="1">
    <w:name w:val="WW_CharLFO3LVL1"/>
    <w:qFormat/>
    <w:rsid w:val="00581fa0"/>
    <w:rPr>
      <w:rFonts w:ascii="Times New Roman" w:hAnsi="Times New Roman" w:eastAsia="Times New Roman" w:cs="Times New Roman"/>
      <w:b w:val="false"/>
      <w:bCs w:val="false"/>
      <w:i w:val="false"/>
      <w:iCs w:val="false"/>
      <w:strike w:val="false"/>
      <w:dstrike w:val="false"/>
      <w:color w:val="000000"/>
      <w:spacing w:val="0"/>
      <w:w w:val="100"/>
      <w:position w:val="0"/>
      <w:sz w:val="27"/>
      <w:sz w:val="27"/>
      <w:szCs w:val="27"/>
      <w:u w:val="none"/>
      <w:vertAlign w:val="baseline"/>
    </w:rPr>
  </w:style>
  <w:style w:type="character" w:styleId="WWCharLFO5LVL3" w:customStyle="1">
    <w:name w:val="WW_CharLFO5LVL3"/>
    <w:qFormat/>
    <w:rsid w:val="00581fa0"/>
    <w:rPr>
      <w:rFonts w:ascii="Liberation Serif" w:hAnsi="Liberation Serif"/>
      <w:sz w:val="28"/>
      <w:szCs w:val="28"/>
    </w:rPr>
  </w:style>
  <w:style w:type="character" w:styleId="WWCharLFO6LVL1" w:customStyle="1">
    <w:name w:val="WW_CharLFO6LVL1"/>
    <w:qFormat/>
    <w:rsid w:val="00581fa0"/>
    <w:rPr>
      <w:rFonts w:ascii="Liberation Serif" w:hAnsi="Liberation Serif"/>
      <w:b/>
      <w:sz w:val="28"/>
      <w:szCs w:val="28"/>
    </w:rPr>
  </w:style>
  <w:style w:type="character" w:styleId="WWCharLFO8LVL2" w:customStyle="1">
    <w:name w:val="WW_CharLFO8LVL2"/>
    <w:qFormat/>
    <w:rsid w:val="00581fa0"/>
    <w:rPr>
      <w:b/>
    </w:rPr>
  </w:style>
  <w:style w:type="character" w:styleId="WWCharLFO9LVL2" w:customStyle="1">
    <w:name w:val="WW_CharLFO9LVL2"/>
    <w:qFormat/>
    <w:rsid w:val="00581fa0"/>
    <w:rPr>
      <w:b w:val="false"/>
    </w:rPr>
  </w:style>
  <w:style w:type="character" w:styleId="Style16" w:customStyle="1">
    <w:name w:val="Основной текст с отступом Знак"/>
    <w:basedOn w:val="DefaultParagraphFont"/>
    <w:qFormat/>
    <w:rsid w:val="00581fa0"/>
    <w:rPr>
      <w:rFonts w:ascii="Times New Roman" w:hAnsi="Times New Roman" w:eastAsia="Times New Roman"/>
      <w:szCs w:val="20"/>
      <w:lang w:eastAsia="ar-SA"/>
    </w:rPr>
  </w:style>
  <w:style w:type="character" w:styleId="211" w:customStyle="1">
    <w:name w:val="Основной текст 2 Знак1"/>
    <w:basedOn w:val="DefaultParagraphFont"/>
    <w:link w:val="21"/>
    <w:qFormat/>
    <w:rsid w:val="00581fa0"/>
    <w:rPr>
      <w:rFonts w:ascii="Times New Roman" w:hAnsi="Times New Roman" w:eastAsia="Times New Roman"/>
      <w:szCs w:val="20"/>
      <w:lang w:eastAsia="ar-SA"/>
    </w:rPr>
  </w:style>
  <w:style w:type="character" w:styleId="13" w:customStyle="1">
    <w:name w:val="Текст выноски Знак1"/>
    <w:basedOn w:val="DefaultParagraphFont"/>
    <w:qFormat/>
    <w:rsid w:val="00581fa0"/>
    <w:rPr>
      <w:rFonts w:ascii="Segoe UI" w:hAnsi="Segoe UI" w:eastAsia="Times New Roman"/>
      <w:sz w:val="18"/>
      <w:szCs w:val="18"/>
      <w:lang w:eastAsia="ar-SA"/>
    </w:rPr>
  </w:style>
  <w:style w:type="character" w:styleId="14" w:customStyle="1">
    <w:name w:val="Текст примечания Знак1"/>
    <w:basedOn w:val="DefaultParagraphFont"/>
    <w:qFormat/>
    <w:rsid w:val="00581fa0"/>
    <w:rPr>
      <w:rFonts w:ascii="Times New Roman" w:hAnsi="Times New Roman" w:eastAsia="Times New Roman"/>
      <w:szCs w:val="20"/>
      <w:lang w:eastAsia="ru-RU"/>
    </w:rPr>
  </w:style>
  <w:style w:type="character" w:styleId="41" w:customStyle="1">
    <w:name w:val="Заголовок 4 Знак"/>
    <w:basedOn w:val="DefaultParagraphFont"/>
    <w:link w:val="Heading4"/>
    <w:uiPriority w:val="9"/>
    <w:semiHidden/>
    <w:qFormat/>
    <w:rsid w:val="003819e9"/>
    <w:rPr>
      <w:rFonts w:ascii="Calibri Light" w:hAnsi="Calibri Light" w:eastAsia="" w:cs="" w:asciiTheme="majorHAnsi" w:cstheme="majorBidi" w:eastAsiaTheme="majorEastAsia" w:hAnsiTheme="majorHAnsi"/>
      <w:i/>
      <w:iCs/>
      <w:color w:val="2E74B5" w:themeColor="accent1" w:themeShade="bf"/>
      <w:sz w:val="22"/>
    </w:rPr>
  </w:style>
  <w:style w:type="character" w:styleId="15" w:customStyle="1">
    <w:name w:val="Верхний колонтитул Знак1"/>
    <w:basedOn w:val="DefaultParagraphFont"/>
    <w:link w:val="afc"/>
    <w:semiHidden/>
    <w:qFormat/>
    <w:rsid w:val="0081638a"/>
    <w:rPr>
      <w:sz w:val="22"/>
    </w:rPr>
  </w:style>
  <w:style w:type="character" w:styleId="16" w:customStyle="1">
    <w:name w:val="Нижний колонтитул Знак1"/>
    <w:basedOn w:val="DefaultParagraphFont"/>
    <w:link w:val="afd"/>
    <w:semiHidden/>
    <w:qFormat/>
    <w:rsid w:val="0081638a"/>
    <w:rPr>
      <w:sz w:val="22"/>
    </w:rPr>
  </w:style>
  <w:style w:type="paragraph" w:styleId="Style17" w:customStyle="1">
    <w:name w:val="Заголовок"/>
    <w:basedOn w:val="Normal"/>
    <w:next w:val="Style18"/>
    <w:qFormat/>
    <w:rsid w:val="00921465"/>
    <w:pPr>
      <w:keepNext w:val="true"/>
      <w:spacing w:before="240" w:after="120"/>
    </w:pPr>
    <w:rPr>
      <w:rFonts w:ascii="Liberation Sans" w:hAnsi="Liberation Sans" w:eastAsia="Microsoft YaHei" w:cs="Lucida Sans"/>
      <w:sz w:val="28"/>
      <w:szCs w:val="28"/>
    </w:rPr>
  </w:style>
  <w:style w:type="paragraph" w:styleId="Style18">
    <w:name w:val="Body Text"/>
    <w:basedOn w:val="Normal"/>
    <w:rsid w:val="00921465"/>
    <w:pPr>
      <w:spacing w:lineRule="auto" w:line="276" w:before="0" w:after="140"/>
    </w:pPr>
    <w:rPr/>
  </w:style>
  <w:style w:type="paragraph" w:styleId="Style19">
    <w:name w:val="List"/>
    <w:basedOn w:val="Style18"/>
    <w:rsid w:val="00921465"/>
    <w:pPr/>
    <w:rPr>
      <w:rFonts w:cs="Lucida Sans"/>
    </w:rPr>
  </w:style>
  <w:style w:type="paragraph" w:styleId="Style20" w:customStyle="1">
    <w:name w:val="Caption"/>
    <w:basedOn w:val="Normal"/>
    <w:qFormat/>
    <w:rsid w:val="00921465"/>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921465"/>
    <w:pPr>
      <w:suppressLineNumbers/>
    </w:pPr>
    <w:rPr>
      <w:rFonts w:cs="Lucida Sans"/>
    </w:rPr>
  </w:style>
  <w:style w:type="paragraph" w:styleId="Caption">
    <w:name w:val="caption"/>
    <w:basedOn w:val="Normal"/>
    <w:qFormat/>
    <w:rsid w:val="00921465"/>
    <w:pPr>
      <w:suppressLineNumbers/>
      <w:spacing w:before="120" w:after="120"/>
    </w:pPr>
    <w:rPr>
      <w:rFonts w:cs="Lucida Sans"/>
      <w:i/>
      <w:iCs/>
      <w:sz w:val="24"/>
      <w:szCs w:val="24"/>
    </w:rPr>
  </w:style>
  <w:style w:type="paragraph" w:styleId="Style22" w:customStyle="1">
    <w:name w:val="Верхний и нижний колонтитулы"/>
    <w:basedOn w:val="Normal"/>
    <w:qFormat/>
    <w:rsid w:val="00921465"/>
    <w:pPr/>
    <w:rPr/>
  </w:style>
  <w:style w:type="paragraph" w:styleId="Style23">
    <w:name w:val="Header"/>
    <w:basedOn w:val="Normal"/>
    <w:link w:val="14"/>
    <w:semiHidden/>
    <w:unhideWhenUsed/>
    <w:rsid w:val="0081638a"/>
    <w:pPr>
      <w:tabs>
        <w:tab w:val="clear" w:pos="708"/>
        <w:tab w:val="center" w:pos="4677" w:leader="none"/>
        <w:tab w:val="right" w:pos="9355" w:leader="none"/>
      </w:tabs>
      <w:spacing w:lineRule="auto" w:line="240" w:before="0" w:after="0"/>
    </w:pPr>
    <w:rPr/>
  </w:style>
  <w:style w:type="paragraph" w:styleId="Style24">
    <w:name w:val="Footer"/>
    <w:basedOn w:val="Normal"/>
    <w:link w:val="15"/>
    <w:semiHidden/>
    <w:unhideWhenUsed/>
    <w:rsid w:val="0081638a"/>
    <w:pPr>
      <w:tabs>
        <w:tab w:val="clear" w:pos="708"/>
        <w:tab w:val="center" w:pos="4677" w:leader="none"/>
        <w:tab w:val="right" w:pos="9355" w:leader="none"/>
      </w:tabs>
      <w:spacing w:lineRule="auto" w:line="240" w:before="0" w:after="0"/>
    </w:pPr>
    <w:rPr/>
  </w:style>
  <w:style w:type="paragraph" w:styleId="24" w:customStyle="1">
    <w:name w:val="Текст выноски Знак2"/>
    <w:basedOn w:val="Normal"/>
    <w:link w:val="af0"/>
    <w:qFormat/>
    <w:rsid w:val="00581fa0"/>
    <w:pPr>
      <w:widowControl w:val="false"/>
      <w:suppressLineNumbers/>
      <w:spacing w:lineRule="auto" w:line="240" w:before="120" w:after="120"/>
    </w:pPr>
    <w:rPr>
      <w:rFonts w:ascii="Arial" w:hAnsi="Arial" w:eastAsia="Times New Roman" w:cs="Mangal"/>
      <w:i/>
      <w:iCs/>
      <w:sz w:val="20"/>
      <w:szCs w:val="24"/>
      <w:lang w:eastAsia="ar-SA"/>
    </w:rPr>
  </w:style>
  <w:style w:type="paragraph" w:styleId="25" w:customStyle="1">
    <w:name w:val="Текст примечания Знак2"/>
    <w:basedOn w:val="Normal"/>
    <w:link w:val="af1"/>
    <w:qFormat/>
    <w:rsid w:val="00581fa0"/>
    <w:pPr>
      <w:widowControl w:val="false"/>
      <w:suppressLineNumbers/>
      <w:spacing w:lineRule="auto" w:line="240" w:before="0" w:after="0"/>
    </w:pPr>
    <w:rPr>
      <w:rFonts w:ascii="Arial" w:hAnsi="Arial" w:eastAsia="Times New Roman" w:cs="Mangal"/>
      <w:sz w:val="20"/>
      <w:szCs w:val="20"/>
      <w:lang w:eastAsia="ar-SA"/>
    </w:rPr>
  </w:style>
  <w:style w:type="paragraph" w:styleId="Style25" w:customStyle="1">
    <w:name w:val="Знак"/>
    <w:basedOn w:val="Normal"/>
    <w:qFormat/>
    <w:rsid w:val="00581fa0"/>
    <w:pPr>
      <w:spacing w:lineRule="auto" w:line="240" w:before="0" w:after="0"/>
    </w:pPr>
    <w:rPr>
      <w:rFonts w:ascii="Verdana" w:hAnsi="Verdana" w:eastAsia="Times New Roman" w:cs="Verdana"/>
      <w:sz w:val="20"/>
      <w:szCs w:val="20"/>
      <w:lang w:val="en-US" w:eastAsia="ar-SA"/>
    </w:rPr>
  </w:style>
  <w:style w:type="paragraph" w:styleId="ConsPlusTitle" w:customStyle="1">
    <w:name w:val="ConsPlusTitle"/>
    <w:qFormat/>
    <w:rsid w:val="00581fa0"/>
    <w:pPr>
      <w:widowControl w:val="false"/>
      <w:suppressAutoHyphens w:val="true"/>
      <w:bidi w:val="0"/>
      <w:spacing w:before="0" w:after="0"/>
      <w:jc w:val="left"/>
      <w:textAlignment w:val="baseline"/>
    </w:pPr>
    <w:rPr>
      <w:rFonts w:ascii="Times New Roman" w:hAnsi="Times New Roman" w:eastAsia="Arial" w:cs="Times New Roman"/>
      <w:b/>
      <w:bCs/>
      <w:color w:val="auto"/>
      <w:kern w:val="0"/>
      <w:sz w:val="24"/>
      <w:szCs w:val="24"/>
      <w:lang w:val="ru-RU" w:eastAsia="ar-SA" w:bidi="ar-SA"/>
    </w:rPr>
  </w:style>
  <w:style w:type="paragraph" w:styleId="221" w:customStyle="1">
    <w:name w:val="Основной текст 22"/>
    <w:basedOn w:val="Normal"/>
    <w:qFormat/>
    <w:rsid w:val="00581fa0"/>
    <w:pPr>
      <w:spacing w:lineRule="auto" w:line="240" w:before="0" w:after="0"/>
      <w:jc w:val="center"/>
    </w:pPr>
    <w:rPr>
      <w:rFonts w:ascii="Times New Roman" w:hAnsi="Times New Roman" w:eastAsia="Times New Roman"/>
      <w:sz w:val="24"/>
      <w:szCs w:val="24"/>
      <w:lang w:eastAsia="ar-SA"/>
    </w:rPr>
  </w:style>
  <w:style w:type="paragraph" w:styleId="Style26">
    <w:name w:val="Body Text Indent"/>
    <w:basedOn w:val="Normal"/>
    <w:rsid w:val="00581fa0"/>
    <w:pPr>
      <w:widowControl w:val="false"/>
      <w:spacing w:lineRule="auto" w:line="240" w:before="0" w:after="120"/>
      <w:ind w:left="283" w:hanging="0"/>
    </w:pPr>
    <w:rPr>
      <w:rFonts w:ascii="Times New Roman" w:hAnsi="Times New Roman" w:eastAsia="Times New Roman"/>
      <w:sz w:val="20"/>
      <w:szCs w:val="20"/>
      <w:lang w:eastAsia="ar-SA"/>
    </w:rPr>
  </w:style>
  <w:style w:type="paragraph" w:styleId="ConsPlusNormal" w:customStyle="1">
    <w:name w:val="ConsPlusNormal"/>
    <w:qFormat/>
    <w:rsid w:val="00581fa0"/>
    <w:pPr>
      <w:widowControl w:val="false"/>
      <w:suppressAutoHyphens w:val="true"/>
      <w:bidi w:val="0"/>
      <w:spacing w:before="0" w:after="0"/>
      <w:ind w:firstLine="720"/>
      <w:jc w:val="left"/>
      <w:textAlignment w:val="baseline"/>
    </w:pPr>
    <w:rPr>
      <w:rFonts w:ascii="Arial" w:hAnsi="Arial" w:eastAsia="Arial" w:cs="Arial"/>
      <w:color w:val="auto"/>
      <w:kern w:val="0"/>
      <w:sz w:val="22"/>
      <w:szCs w:val="20"/>
      <w:lang w:val="ru-RU" w:eastAsia="ar-SA" w:bidi="ar-SA"/>
    </w:rPr>
  </w:style>
  <w:style w:type="paragraph" w:styleId="NormalWeb">
    <w:name w:val="Normal (Web)"/>
    <w:basedOn w:val="Normal"/>
    <w:qFormat/>
    <w:rsid w:val="00581fa0"/>
    <w:pPr>
      <w:spacing w:lineRule="auto" w:line="240" w:before="280" w:after="280"/>
    </w:pPr>
    <w:rPr>
      <w:rFonts w:ascii="Times New Roman" w:hAnsi="Times New Roman" w:eastAsia="Times New Roman"/>
      <w:sz w:val="24"/>
      <w:szCs w:val="24"/>
      <w:lang w:eastAsia="ar-SA"/>
    </w:rPr>
  </w:style>
  <w:style w:type="paragraph" w:styleId="222" w:customStyle="1">
    <w:name w:val="Основной текст 2 Знак2"/>
    <w:basedOn w:val="Normal"/>
    <w:link w:val="24"/>
    <w:qFormat/>
    <w:rsid w:val="00581fa0"/>
    <w:pPr>
      <w:spacing w:lineRule="auto" w:line="480" w:before="0" w:after="120"/>
      <w:ind w:left="283" w:hanging="0"/>
    </w:pPr>
    <w:rPr>
      <w:rFonts w:ascii="Times New Roman" w:hAnsi="Times New Roman" w:eastAsia="Times New Roman"/>
      <w:sz w:val="24"/>
      <w:szCs w:val="24"/>
      <w:lang w:eastAsia="ar-SA"/>
    </w:rPr>
  </w:style>
  <w:style w:type="paragraph" w:styleId="32" w:customStyle="1">
    <w:name w:val="Основной текст с отступом 32"/>
    <w:basedOn w:val="Normal"/>
    <w:qFormat/>
    <w:rsid w:val="00581fa0"/>
    <w:pPr>
      <w:spacing w:lineRule="auto" w:line="240" w:before="0" w:after="120"/>
      <w:ind w:left="283" w:hanging="0"/>
    </w:pPr>
    <w:rPr>
      <w:rFonts w:ascii="Times New Roman" w:hAnsi="Times New Roman" w:eastAsia="Times New Roman"/>
      <w:sz w:val="16"/>
      <w:szCs w:val="16"/>
      <w:lang w:eastAsia="ar-SA"/>
    </w:rPr>
  </w:style>
  <w:style w:type="paragraph" w:styleId="212" w:customStyle="1">
    <w:name w:val="Основной текст 21"/>
    <w:basedOn w:val="Normal"/>
    <w:qFormat/>
    <w:rsid w:val="00581fa0"/>
    <w:pPr>
      <w:spacing w:lineRule="auto" w:line="240" w:before="0" w:after="0"/>
    </w:pPr>
    <w:rPr>
      <w:rFonts w:ascii="Times New Roman" w:hAnsi="Times New Roman" w:eastAsia="Times New Roman"/>
      <w:sz w:val="28"/>
      <w:szCs w:val="20"/>
      <w:lang w:val="en-US" w:eastAsia="ar-SA"/>
    </w:rPr>
  </w:style>
  <w:style w:type="paragraph" w:styleId="311" w:customStyle="1">
    <w:name w:val="Основной текст с отступом 31"/>
    <w:basedOn w:val="Normal"/>
    <w:qFormat/>
    <w:rsid w:val="00581fa0"/>
    <w:pPr>
      <w:spacing w:lineRule="auto" w:line="240" w:before="0" w:after="0"/>
      <w:ind w:right="-902" w:firstLine="567"/>
      <w:jc w:val="both"/>
    </w:pPr>
    <w:rPr>
      <w:rFonts w:ascii="Times New Roman" w:hAnsi="Times New Roman" w:eastAsia="Times New Roman"/>
      <w:sz w:val="28"/>
      <w:szCs w:val="20"/>
      <w:lang w:eastAsia="ar-SA"/>
    </w:rPr>
  </w:style>
  <w:style w:type="paragraph" w:styleId="312" w:customStyle="1">
    <w:name w:val="Основной текст 31"/>
    <w:basedOn w:val="Normal"/>
    <w:qFormat/>
    <w:rsid w:val="00581fa0"/>
    <w:pPr>
      <w:spacing w:lineRule="auto" w:line="240" w:before="0" w:after="0"/>
      <w:jc w:val="both"/>
    </w:pPr>
    <w:rPr>
      <w:rFonts w:ascii="Times New Roman" w:hAnsi="Times New Roman" w:eastAsia="Times New Roman"/>
      <w:sz w:val="28"/>
      <w:szCs w:val="20"/>
      <w:lang w:eastAsia="ar-SA"/>
    </w:rPr>
  </w:style>
  <w:style w:type="paragraph" w:styleId="321" w:customStyle="1">
    <w:name w:val="Основной текст 32"/>
    <w:basedOn w:val="Normal"/>
    <w:qFormat/>
    <w:rsid w:val="00581fa0"/>
    <w:pPr>
      <w:widowControl w:val="false"/>
      <w:spacing w:lineRule="auto" w:line="240" w:before="0" w:after="120"/>
    </w:pPr>
    <w:rPr>
      <w:rFonts w:ascii="Times New Roman" w:hAnsi="Times New Roman" w:eastAsia="Times New Roman"/>
      <w:sz w:val="16"/>
      <w:szCs w:val="16"/>
      <w:lang w:eastAsia="ar-SA"/>
    </w:rPr>
  </w:style>
  <w:style w:type="paragraph" w:styleId="FR3" w:customStyle="1">
    <w:name w:val="FR3"/>
    <w:qFormat/>
    <w:rsid w:val="00581fa0"/>
    <w:pPr>
      <w:widowControl w:val="false"/>
      <w:suppressAutoHyphens w:val="true"/>
      <w:bidi w:val="0"/>
      <w:spacing w:lineRule="auto" w:line="336" w:before="180" w:after="0"/>
      <w:ind w:right="600" w:hanging="0"/>
      <w:jc w:val="left"/>
      <w:textAlignment w:val="baseline"/>
    </w:pPr>
    <w:rPr>
      <w:rFonts w:ascii="Arial" w:hAnsi="Arial" w:eastAsia="Arial" w:cs="Arial"/>
      <w:b/>
      <w:bCs/>
      <w:i/>
      <w:iCs/>
      <w:color w:val="auto"/>
      <w:kern w:val="0"/>
      <w:sz w:val="22"/>
      <w:szCs w:val="20"/>
      <w:lang w:val="ru-RU" w:eastAsia="ar-SA" w:bidi="ar-SA"/>
    </w:rPr>
  </w:style>
  <w:style w:type="paragraph" w:styleId="Style27" w:customStyle="1">
    <w:name w:val="Знак Знак Знак Знак Знак Знак Знак"/>
    <w:basedOn w:val="Normal"/>
    <w:qFormat/>
    <w:rsid w:val="00581fa0"/>
    <w:pPr>
      <w:spacing w:lineRule="auto" w:line="240" w:before="0" w:after="0"/>
    </w:pPr>
    <w:rPr>
      <w:rFonts w:ascii="Verdana" w:hAnsi="Verdana" w:eastAsia="Times New Roman" w:cs="Verdana"/>
      <w:sz w:val="24"/>
      <w:szCs w:val="24"/>
      <w:lang w:eastAsia="ar-SA"/>
    </w:rPr>
  </w:style>
  <w:style w:type="paragraph" w:styleId="Style28" w:customStyle="1">
    <w:name w:val="Содержимое таблицы"/>
    <w:basedOn w:val="Normal"/>
    <w:qFormat/>
    <w:rsid w:val="00581fa0"/>
    <w:pPr>
      <w:widowControl w:val="false"/>
      <w:suppressLineNumbers/>
      <w:spacing w:lineRule="auto" w:line="240" w:before="0" w:after="0"/>
    </w:pPr>
    <w:rPr>
      <w:rFonts w:ascii="Times New Roman" w:hAnsi="Times New Roman" w:eastAsia="Times New Roman"/>
      <w:sz w:val="20"/>
      <w:szCs w:val="20"/>
      <w:lang w:eastAsia="ar-SA"/>
    </w:rPr>
  </w:style>
  <w:style w:type="paragraph" w:styleId="Style29" w:customStyle="1">
    <w:name w:val="Заголовок таблицы"/>
    <w:basedOn w:val="Style28"/>
    <w:qFormat/>
    <w:rsid w:val="00581fa0"/>
    <w:pPr>
      <w:jc w:val="center"/>
    </w:pPr>
    <w:rPr>
      <w:b/>
      <w:bCs/>
    </w:rPr>
  </w:style>
  <w:style w:type="paragraph" w:styleId="Style30" w:customStyle="1">
    <w:name w:val="Содержимое врезки"/>
    <w:basedOn w:val="Style18"/>
    <w:qFormat/>
    <w:rsid w:val="00581fa0"/>
    <w:pPr>
      <w:spacing w:lineRule="auto" w:line="240" w:before="0" w:after="0"/>
      <w:jc w:val="both"/>
      <w:textAlignment w:val="auto"/>
    </w:pPr>
    <w:rPr>
      <w:rFonts w:ascii="Times New Roman" w:hAnsi="Times New Roman" w:eastAsia="Times New Roman"/>
      <w:sz w:val="24"/>
      <w:szCs w:val="24"/>
      <w:lang w:eastAsia="ru-RU"/>
    </w:rPr>
  </w:style>
  <w:style w:type="paragraph" w:styleId="BodyText2">
    <w:name w:val="Body Text 2"/>
    <w:basedOn w:val="Normal"/>
    <w:link w:val="221"/>
    <w:qFormat/>
    <w:rsid w:val="00581fa0"/>
    <w:pPr>
      <w:widowControl w:val="false"/>
      <w:spacing w:lineRule="auto" w:line="480" w:before="0" w:after="120"/>
    </w:pPr>
    <w:rPr>
      <w:rFonts w:ascii="Times New Roman" w:hAnsi="Times New Roman" w:eastAsia="Times New Roman"/>
      <w:sz w:val="20"/>
      <w:szCs w:val="20"/>
      <w:lang w:eastAsia="ar-SA"/>
    </w:rPr>
  </w:style>
  <w:style w:type="paragraph" w:styleId="BalloonText">
    <w:name w:val="Balloon Text"/>
    <w:basedOn w:val="Normal"/>
    <w:link w:val="22"/>
    <w:qFormat/>
    <w:rsid w:val="00581fa0"/>
    <w:pPr>
      <w:widowControl w:val="false"/>
      <w:spacing w:lineRule="auto" w:line="240" w:before="0" w:after="0"/>
    </w:pPr>
    <w:rPr>
      <w:rFonts w:ascii="Segoe UI" w:hAnsi="Segoe UI" w:eastAsia="Times New Roman"/>
      <w:sz w:val="18"/>
      <w:szCs w:val="18"/>
      <w:lang w:eastAsia="ar-SA"/>
    </w:rPr>
  </w:style>
  <w:style w:type="paragraph" w:styleId="ListParagraph">
    <w:name w:val="List Paragraph"/>
    <w:basedOn w:val="Normal"/>
    <w:qFormat/>
    <w:rsid w:val="00581fa0"/>
    <w:pPr>
      <w:spacing w:lineRule="auto" w:line="240" w:before="0" w:after="0"/>
      <w:ind w:left="720" w:hanging="0"/>
    </w:pPr>
    <w:rPr>
      <w:rFonts w:ascii="Times New Roman" w:hAnsi="Times New Roman" w:eastAsia="Times New Roman"/>
      <w:sz w:val="24"/>
      <w:szCs w:val="24"/>
      <w:lang w:eastAsia="ru-RU"/>
    </w:rPr>
  </w:style>
  <w:style w:type="paragraph" w:styleId="Annotationtext">
    <w:name w:val="annotation text"/>
    <w:basedOn w:val="Normal"/>
    <w:link w:val="23"/>
    <w:qFormat/>
    <w:rsid w:val="00581fa0"/>
    <w:pPr>
      <w:spacing w:lineRule="auto" w:line="240" w:before="0" w:after="0"/>
    </w:pPr>
    <w:rPr>
      <w:rFonts w:ascii="Times New Roman" w:hAnsi="Times New Roman" w:eastAsia="Times New Roman"/>
      <w:sz w:val="20"/>
      <w:szCs w:val="20"/>
      <w:lang w:eastAsia="ru-RU"/>
    </w:rPr>
  </w:style>
  <w:style w:type="paragraph" w:styleId="NoSpacing">
    <w:name w:val="No Spacing"/>
    <w:qFormat/>
    <w:rsid w:val="00581fa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26" w:customStyle="1">
    <w:name w:val="Основной текст (2)"/>
    <w:basedOn w:val="Normal"/>
    <w:qFormat/>
    <w:rsid w:val="00921465"/>
    <w:pPr>
      <w:widowControl w:val="false"/>
      <w:shd w:val="clear" w:color="auto" w:fill="FFFFFF"/>
      <w:spacing w:lineRule="auto" w:line="240" w:before="180" w:after="780"/>
      <w:ind w:hanging="760"/>
      <w:jc w:val="right"/>
    </w:pPr>
    <w:rPr>
      <w:rFonts w:ascii="Times New Roman" w:hAnsi="Times New Roman" w:eastAsia="Times New Roman"/>
      <w:sz w:val="28"/>
      <w:szCs w:val="28"/>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581fa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b">
    <w:name w:val="Table Grid"/>
    <w:basedOn w:val="a1"/>
    <w:uiPriority w:val="39"/>
    <w:rsid w:val="00b236e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3D211DCC56DBB1D52F734BBA44177C57CD6F53E11030207DD1B77B9ADF415F5EB790D9481416944p9o2C" TargetMode="External"/><Relationship Id="rId4" Type="http://schemas.openxmlformats.org/officeDocument/2006/relationships/hyperlink" Target="consultantplus://offline/ref=53D211DCC56DBB1D52F734BBA44177C57CD3FC3F17000207DD1B77B9ADpFo4C" TargetMode="External"/><Relationship Id="rId5" Type="http://schemas.openxmlformats.org/officeDocument/2006/relationships/hyperlink" Target="consultantplus://offline/ref=53D211DCC56DBB1D52F734BBA44177C57CD3F43917050207DD1B77B9ADF415F5EB790D9481416D45p9o3C" TargetMode="External"/><Relationship Id="rId6" Type="http://schemas.openxmlformats.org/officeDocument/2006/relationships/hyperlink" Target="consultantplus://offline/ref=53D211DCC56DBB1D52F72AB6B22D29CF7CDDA33516010C52894F71EEF2A413A0ABp3o9C" TargetMode="External"/><Relationship Id="rId7" Type="http://schemas.openxmlformats.org/officeDocument/2006/relationships/hyperlink" Target="https://docs.cntd.ru/document/901821334" TargetMode="External"/><Relationship Id="rId8" Type="http://schemas.openxmlformats.org/officeDocument/2006/relationships/hyperlink" Target="https://docs.cntd.ru/document/901821334" TargetMode="External"/><Relationship Id="rId9" Type="http://schemas.openxmlformats.org/officeDocument/2006/relationships/hyperlink" Target="https://docs.cntd.ru/document/901821334" TargetMode="External"/><Relationship Id="rId10" Type="http://schemas.openxmlformats.org/officeDocument/2006/relationships/hyperlink" Target="https://docs.cntd.ru/document/901821334" TargetMode="External"/><Relationship Id="rId11" Type="http://schemas.openxmlformats.org/officeDocument/2006/relationships/hyperlink" Target="https://docs.cntd.ru/document/901821334" TargetMode="External"/><Relationship Id="rId12" Type="http://schemas.openxmlformats.org/officeDocument/2006/relationships/hyperlink" Target="https://docs.cntd.ru/document/901821334" TargetMode="External"/><Relationship Id="rId13" Type="http://schemas.openxmlformats.org/officeDocument/2006/relationships/hyperlink" Target="https://docs.cntd.ru/document/901821334" TargetMode="External"/><Relationship Id="rId14" Type="http://schemas.openxmlformats.org/officeDocument/2006/relationships/hyperlink" Target="https://docs.cntd.ru/document/901821334" TargetMode="External"/><Relationship Id="rId15" Type="http://schemas.openxmlformats.org/officeDocument/2006/relationships/hyperlink" Target="https://docs.cntd.ru/document/901821334" TargetMode="External"/><Relationship Id="rId16" Type="http://schemas.openxmlformats.org/officeDocument/2006/relationships/hyperlink" Target="https://docs.cntd.ru/document/574609892"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yperlink" Target="https://docs.cntd.ru/document/499023239" TargetMode="External"/><Relationship Id="rId20" Type="http://schemas.openxmlformats.org/officeDocument/2006/relationships/hyperlink" Target="https://docs.cntd.ru/document/499068623" TargetMode="External"/><Relationship Id="rId21" Type="http://schemas.openxmlformats.org/officeDocument/2006/relationships/hyperlink" Target="https://docs.cntd.ru/document/902161596" TargetMode="External"/><Relationship Id="rId22" Type="http://schemas.openxmlformats.org/officeDocument/2006/relationships/header" Target="header3.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LibreOffice/6.4.7.2$Linux_X86_64 LibreOffice_project/40$Build-2</Application>
  <Pages>51</Pages>
  <Words>12828</Words>
  <Characters>96114</Characters>
  <CharactersWithSpaces>108522</CharactersWithSpaces>
  <Paragraphs>797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2021-11-12T08:33:00Z</dcterms:created>
  <dc:creator>Александр</dc:creator>
  <dc:description/>
  <dc:language>ru-RU</dc:language>
  <cp:lastModifiedBy/>
  <cp:lastPrinted>2021-11-15T13:30:03Z</cp:lastPrinted>
  <dcterms:modified xsi:type="dcterms:W3CDTF">2021-11-15T14:04:11Z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