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0F6D" w:rsidRDefault="000E6575">
      <w:bookmarkStart w:id="0" w:name="_GoBack"/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E0AB291" wp14:editId="3B7144A9">
                <wp:simplePos x="0" y="0"/>
                <wp:positionH relativeFrom="column">
                  <wp:posOffset>7242175</wp:posOffset>
                </wp:positionH>
                <wp:positionV relativeFrom="paragraph">
                  <wp:posOffset>0</wp:posOffset>
                </wp:positionV>
                <wp:extent cx="2466975" cy="1404620"/>
                <wp:effectExtent l="0" t="0" r="28575" b="20320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6575" w:rsidRDefault="000E6575" w:rsidP="00A20CA7">
                            <w:pPr>
                              <w:spacing w:after="0" w:line="240" w:lineRule="auto"/>
                            </w:pPr>
                            <w:r>
                              <w:t>Приложение</w:t>
                            </w:r>
                            <w:r w:rsidR="00E85CA9">
                              <w:t xml:space="preserve"> №5</w:t>
                            </w:r>
                            <w:r>
                              <w:t xml:space="preserve"> к Решению Думы Камышловского городского округа</w:t>
                            </w:r>
                          </w:p>
                          <w:p w:rsidR="00A20CA7" w:rsidRDefault="00A20CA7" w:rsidP="00A20CA7">
                            <w:pPr>
                              <w:spacing w:after="0" w:line="240" w:lineRule="auto"/>
                            </w:pPr>
                            <w:r>
                              <w:t>от ___________________ №______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E0AB29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570.25pt;margin-top:0;width:194.2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" strokecolor="white [3212]">
                <v:textbox style="mso-fit-shape-to-text:t">
                  <w:txbxContent>
                    <w:p w:rsidR="000E6575" w:rsidRDefault="000E6575" w:rsidP="00A20CA7">
                      <w:pPr>
                        <w:spacing w:after="0" w:line="240" w:lineRule="auto"/>
                      </w:pPr>
                      <w:r>
                        <w:t>Приложение</w:t>
                      </w:r>
                      <w:r w:rsidR="00E85CA9">
                        <w:t xml:space="preserve"> №5</w:t>
                      </w:r>
                      <w:r>
                        <w:t xml:space="preserve"> к Решению Думы Камышловского городского округа</w:t>
                      </w:r>
                    </w:p>
                    <w:p w:rsidR="00A20CA7" w:rsidRDefault="00A20CA7" w:rsidP="00A20CA7">
                      <w:pPr>
                        <w:spacing w:after="0" w:line="240" w:lineRule="auto"/>
                      </w:pPr>
                      <w:r>
                        <w:t>от ___________________ №______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2737484</wp:posOffset>
                </wp:positionH>
                <wp:positionV relativeFrom="paragraph">
                  <wp:posOffset>824864</wp:posOffset>
                </wp:positionV>
                <wp:extent cx="1533525" cy="1171575"/>
                <wp:effectExtent l="0" t="0" r="66675" b="4762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3525" cy="1171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8A62B2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215.55pt;margin-top:64.95pt;width:120.75pt;height:92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6A593CB" wp14:editId="19239656">
                <wp:simplePos x="0" y="0"/>
                <wp:positionH relativeFrom="column">
                  <wp:posOffset>-367665</wp:posOffset>
                </wp:positionH>
                <wp:positionV relativeFrom="paragraph">
                  <wp:posOffset>0</wp:posOffset>
                </wp:positionV>
                <wp:extent cx="7067550" cy="828675"/>
                <wp:effectExtent l="0" t="0" r="19050" b="28575"/>
                <wp:wrapThrough wrapText="bothSides">
                  <wp:wrapPolygon edited="0">
                    <wp:start x="0" y="0"/>
                    <wp:lineTo x="0" y="21848"/>
                    <wp:lineTo x="21600" y="21848"/>
                    <wp:lineTo x="21600" y="0"/>
                    <wp:lineTo x="0" y="0"/>
                  </wp:wrapPolygon>
                </wp:wrapThrough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6575" w:rsidRDefault="000E6575">
                            <w:r w:rsidRPr="000E6575">
                              <w:t>Исключить часть территории в границах земельного участка с кадастровым номером 66:46:010</w:t>
                            </w:r>
                            <w:r>
                              <w:t>3</w:t>
                            </w:r>
                            <w:r w:rsidRPr="000E6575">
                              <w:t>00</w:t>
                            </w:r>
                            <w:r>
                              <w:t>2</w:t>
                            </w:r>
                            <w:r w:rsidRPr="000E6575">
                              <w:t>:</w:t>
                            </w:r>
                            <w:r>
                              <w:t>332</w:t>
                            </w:r>
                            <w:r w:rsidRPr="000E6575">
                              <w:t xml:space="preserve"> из территориальной зоны </w:t>
                            </w:r>
                            <w:r>
                              <w:t xml:space="preserve">Ж-1 (Зона застройки индивидуальными жилыми домами) </w:t>
                            </w:r>
                            <w:r w:rsidRPr="000E6575">
                              <w:t xml:space="preserve">и включить в границы территориальной зоны </w:t>
                            </w:r>
                            <w:r>
                              <w:t>ОД(К)</w:t>
                            </w:r>
                            <w:r w:rsidRPr="000E6575">
                              <w:t xml:space="preserve"> (Общественно-деловая зона (комплексная) г. Камышлов Камышловского городского округа) кадастровым номером 66.46.1.</w:t>
                            </w:r>
                            <w:r>
                              <w:t>25</w:t>
                            </w:r>
                            <w:r w:rsidRPr="000E6575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593CB" id="_x0000_s1027" type="#_x0000_t202" style="position:absolute;margin-left:-28.95pt;margin-top:0;width:556.5pt;height:65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">
                <v:textbox>
                  <w:txbxContent>
                    <w:p w:rsidR="000E6575" w:rsidRDefault="000E6575">
                      <w:r w:rsidRPr="000E6575">
                        <w:t>Исключить часть территории в границах земельного участка с кадастровым номером 66:46:010</w:t>
                      </w:r>
                      <w:r>
                        <w:t>3</w:t>
                      </w:r>
                      <w:r w:rsidRPr="000E6575">
                        <w:t>00</w:t>
                      </w:r>
                      <w:r>
                        <w:t>2</w:t>
                      </w:r>
                      <w:r w:rsidRPr="000E6575">
                        <w:t>:</w:t>
                      </w:r>
                      <w:r>
                        <w:t>332</w:t>
                      </w:r>
                      <w:r w:rsidRPr="000E6575">
                        <w:t xml:space="preserve"> из территориальной зоны </w:t>
                      </w:r>
                      <w:r>
                        <w:t xml:space="preserve">Ж-1 (Зона застройки индивидуальными жилыми домами) </w:t>
                      </w:r>
                      <w:r w:rsidRPr="000E6575">
                        <w:t xml:space="preserve">и включить в границы территориальной зоны </w:t>
                      </w:r>
                      <w:r>
                        <w:t>ОД(К)</w:t>
                      </w:r>
                      <w:r w:rsidRPr="000E6575">
                        <w:t xml:space="preserve"> (Общественно-деловая зона (комплексная) г. Камышлов Камышловского городского округа) кадастровым номером 66.46.1.</w:t>
                      </w:r>
                      <w:r>
                        <w:t>25</w:t>
                      </w:r>
                      <w:r w:rsidRPr="000E6575"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763F235" wp14:editId="704F9851">
            <wp:simplePos x="0" y="0"/>
            <wp:positionH relativeFrom="column">
              <wp:posOffset>184785</wp:posOffset>
            </wp:positionH>
            <wp:positionV relativeFrom="paragraph">
              <wp:posOffset>624840</wp:posOffset>
            </wp:positionV>
            <wp:extent cx="8931910" cy="5581551"/>
            <wp:effectExtent l="0" t="0" r="2540" b="635"/>
            <wp:wrapThrough wrapText="bothSides">
              <wp:wrapPolygon edited="0">
                <wp:start x="0" y="0"/>
                <wp:lineTo x="0" y="21529"/>
                <wp:lineTo x="21560" y="21529"/>
                <wp:lineTo x="2156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910" cy="5581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A0F6D" w:rsidSect="000E6575">
      <w:pgSz w:w="16838" w:h="11906" w:orient="landscape"/>
      <w:pgMar w:top="426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575"/>
    <w:rsid w:val="000E6575"/>
    <w:rsid w:val="00A20CA7"/>
    <w:rsid w:val="00E85CA9"/>
    <w:rsid w:val="00EA0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CD4816-564E-4944-968B-66F39633A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65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Юля</cp:lastModifiedBy>
  <cp:revision>3</cp:revision>
  <dcterms:created xsi:type="dcterms:W3CDTF">2020-03-10T09:45:00Z</dcterms:created>
  <dcterms:modified xsi:type="dcterms:W3CDTF">2020-04-17T06:13:00Z</dcterms:modified>
</cp:coreProperties>
</file>