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2A" w:rsidRDefault="008A592A">
      <w:pPr>
        <w:rPr>
          <w:rFonts w:ascii="Liberation Serif" w:hAnsi="Liberation Serif"/>
          <w:sz w:val="24"/>
          <w:lang w:val="en-US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1"/>
        <w:gridCol w:w="425"/>
        <w:gridCol w:w="5103"/>
      </w:tblGrid>
      <w:tr w:rsidR="008A592A">
        <w:trPr>
          <w:trHeight w:val="3541"/>
        </w:trPr>
        <w:tc>
          <w:tcPr>
            <w:tcW w:w="4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2A" w:rsidRDefault="008A592A">
            <w:pPr>
              <w:jc w:val="center"/>
              <w:rPr>
                <w:rFonts w:ascii="Liberation Serif" w:hAnsi="Liberation Serif"/>
                <w:b/>
                <w:sz w:val="22"/>
              </w:rPr>
            </w:pPr>
          </w:p>
          <w:p w:rsidR="008A592A" w:rsidRDefault="00F66182">
            <w:pPr>
              <w:jc w:val="center"/>
            </w:pPr>
            <w:r>
              <w:rPr>
                <w:rFonts w:ascii="Liberation Serif" w:hAnsi="Liberation Serif"/>
                <w:noProof/>
              </w:rPr>
              <w:drawing>
                <wp:inline distT="0" distB="0" distL="0" distR="0">
                  <wp:extent cx="361946" cy="447671"/>
                  <wp:effectExtent l="0" t="0" r="4" b="0"/>
                  <wp:docPr id="1" name="Рисунок 81" descr="Камышлов-гер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6" cy="447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92A" w:rsidRDefault="00F66182">
            <w:pPr>
              <w:jc w:val="center"/>
              <w:rPr>
                <w:rFonts w:ascii="Liberation Serif" w:hAnsi="Liberation Serif"/>
                <w:b/>
                <w:sz w:val="22"/>
              </w:rPr>
            </w:pPr>
            <w:r>
              <w:rPr>
                <w:rFonts w:ascii="Liberation Serif" w:hAnsi="Liberation Serif"/>
                <w:b/>
                <w:sz w:val="22"/>
              </w:rPr>
              <w:t>АДМИНИСТРАЦИЯ</w:t>
            </w:r>
          </w:p>
          <w:p w:rsidR="008A592A" w:rsidRDefault="00F66182">
            <w:pPr>
              <w:jc w:val="center"/>
            </w:pPr>
            <w:r>
              <w:rPr>
                <w:rFonts w:ascii="Liberation Serif" w:hAnsi="Liberation Serif"/>
                <w:b/>
                <w:sz w:val="22"/>
              </w:rPr>
              <w:t>Камышловского городского округа</w:t>
            </w:r>
          </w:p>
          <w:p w:rsidR="008A592A" w:rsidRDefault="00F6618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ул.Свердлова,41, г. Камышлов,</w:t>
            </w:r>
          </w:p>
          <w:p w:rsidR="008A592A" w:rsidRDefault="00F6618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Свердловская область, 624860</w:t>
            </w:r>
          </w:p>
          <w:p w:rsidR="008A592A" w:rsidRDefault="00F6618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Тел./факс 8 (34375) 2-33-32</w:t>
            </w:r>
          </w:p>
          <w:p w:rsidR="008A592A" w:rsidRDefault="00F66182">
            <w:pPr>
              <w:widowControl w:val="0"/>
              <w:overflowPunct w:val="0"/>
              <w:autoSpaceDE w:val="0"/>
              <w:jc w:val="center"/>
            </w:pPr>
            <w:r>
              <w:rPr>
                <w:kern w:val="3"/>
                <w:sz w:val="24"/>
                <w:szCs w:val="22"/>
              </w:rPr>
              <w:t>e-mail: KamGO@mail.ru</w:t>
            </w:r>
          </w:p>
          <w:p w:rsidR="008A592A" w:rsidRDefault="008A592A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8A592A" w:rsidRDefault="00F6618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ОКПО 04041898 ОГРН 1026601077733</w:t>
            </w:r>
          </w:p>
          <w:p w:rsidR="008A592A" w:rsidRDefault="00F6618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ИНН/КПП 6613002150/661301001</w:t>
            </w:r>
          </w:p>
          <w:tbl>
            <w:tblPr>
              <w:tblW w:w="4003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1452"/>
              <w:gridCol w:w="425"/>
              <w:gridCol w:w="1559"/>
            </w:tblGrid>
            <w:tr w:rsidR="008A592A">
              <w:trPr>
                <w:trHeight w:val="340"/>
              </w:trPr>
              <w:tc>
                <w:tcPr>
                  <w:tcW w:w="2019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8A592A" w:rsidRDefault="00F66182">
                  <w:pPr>
                    <w:jc w:val="center"/>
                  </w:pPr>
                  <w:r>
                    <w:rPr>
                      <w:rFonts w:ascii="Liberation Serif" w:hAnsi="Liberation Serif"/>
                      <w:color w:val="FFFFFF"/>
                      <w:sz w:val="22"/>
                    </w:rPr>
                    <w:t>%REG_DATE%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13" w:type="dxa"/>
                  </w:tcMar>
                  <w:vAlign w:val="bottom"/>
                </w:tcPr>
                <w:p w:rsidR="008A592A" w:rsidRDefault="00F66182">
                  <w:pPr>
                    <w:jc w:val="center"/>
                    <w:rPr>
                      <w:rFonts w:ascii="Liberation Serif" w:hAnsi="Liberation Serif"/>
                      <w:color w:val="FFFFFF"/>
                      <w:sz w:val="22"/>
                    </w:rPr>
                  </w:pPr>
                  <w:r>
                    <w:rPr>
                      <w:rFonts w:ascii="Liberation Serif" w:hAnsi="Liberation Serif"/>
                      <w:color w:val="FFFFFF"/>
                      <w:sz w:val="22"/>
                    </w:rPr>
                    <w:t>№</w:t>
                  </w:r>
                </w:p>
              </w:tc>
              <w:tc>
                <w:tcPr>
                  <w:tcW w:w="1559" w:type="dxa"/>
                  <w:tcBorders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592A" w:rsidRDefault="00F66182">
                  <w:pPr>
                    <w:rPr>
                      <w:rFonts w:ascii="Liberation Serif" w:hAnsi="Liberation Serif"/>
                      <w:color w:val="FFFFFF"/>
                      <w:sz w:val="22"/>
                    </w:rPr>
                  </w:pPr>
                  <w:r>
                    <w:rPr>
                      <w:rFonts w:ascii="Liberation Serif" w:hAnsi="Liberation Serif"/>
                      <w:color w:val="FFFFFF"/>
                      <w:sz w:val="22"/>
                    </w:rPr>
                    <w:t>%REG_NUM%</w:t>
                  </w:r>
                </w:p>
              </w:tc>
            </w:tr>
            <w:tr w:rsidR="008A592A">
              <w:trPr>
                <w:trHeight w:val="327"/>
              </w:trPr>
              <w:tc>
                <w:tcPr>
                  <w:tcW w:w="56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592A" w:rsidRDefault="00F66182">
                  <w:pPr>
                    <w:jc w:val="center"/>
                    <w:rPr>
                      <w:rFonts w:ascii="Liberation Serif" w:hAnsi="Liberation Serif"/>
                      <w:sz w:val="22"/>
                    </w:rPr>
                  </w:pPr>
                  <w:r>
                    <w:rPr>
                      <w:rFonts w:ascii="Liberation Serif" w:hAnsi="Liberation Serif"/>
                      <w:sz w:val="22"/>
                    </w:rPr>
                    <w:t>на №</w:t>
                  </w:r>
                </w:p>
              </w:tc>
              <w:tc>
                <w:tcPr>
                  <w:tcW w:w="1452" w:type="dxa"/>
                  <w:tcBorders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592A" w:rsidRDefault="008A592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13" w:type="dxa"/>
                  </w:tcMar>
                  <w:vAlign w:val="bottom"/>
                </w:tcPr>
                <w:p w:rsidR="008A592A" w:rsidRDefault="00F66182">
                  <w:pPr>
                    <w:jc w:val="center"/>
                    <w:rPr>
                      <w:rFonts w:ascii="Liberation Serif" w:hAnsi="Liberation Serif"/>
                      <w:sz w:val="22"/>
                    </w:rPr>
                  </w:pPr>
                  <w:r>
                    <w:rPr>
                      <w:rFonts w:ascii="Liberation Serif" w:hAnsi="Liberation Serif"/>
                      <w:sz w:val="22"/>
                    </w:rPr>
                    <w:t xml:space="preserve">    от</w:t>
                  </w:r>
                </w:p>
              </w:tc>
              <w:tc>
                <w:tcPr>
                  <w:tcW w:w="1559" w:type="dxa"/>
                  <w:tcBorders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8A592A" w:rsidRDefault="008A592A">
                  <w:pPr>
                    <w:rPr>
                      <w:rFonts w:ascii="Liberation Serif" w:hAnsi="Liberation Serif"/>
                      <w:sz w:val="22"/>
                    </w:rPr>
                  </w:pPr>
                </w:p>
              </w:tc>
            </w:tr>
          </w:tbl>
          <w:p w:rsidR="008A592A" w:rsidRDefault="008A59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A592A" w:rsidRDefault="008A592A">
            <w:pPr>
              <w:jc w:val="center"/>
              <w:rPr>
                <w:rFonts w:ascii="Liberation Serif" w:hAnsi="Liberation Serif"/>
              </w:rPr>
            </w:pPr>
          </w:p>
          <w:p w:rsidR="008A592A" w:rsidRDefault="00F66182">
            <w:pPr>
              <w:jc w:val="center"/>
            </w:pP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2A" w:rsidRDefault="008A592A">
            <w:pPr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2A" w:rsidRDefault="00F661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Проект решения</w:t>
            </w:r>
          </w:p>
          <w:p w:rsidR="008A592A" w:rsidRDefault="00F661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 выявлении правообладателя ранее учтенного объекта недвижимости с кадастровым номером 66:46:010</w:t>
            </w:r>
            <w:r w:rsidR="00F539CE">
              <w:rPr>
                <w:rFonts w:ascii="Liberation Serif" w:hAnsi="Liberation Serif"/>
                <w:sz w:val="28"/>
                <w:szCs w:val="28"/>
              </w:rPr>
              <w:t>8</w:t>
            </w:r>
            <w:r>
              <w:rPr>
                <w:rFonts w:ascii="Liberation Serif" w:hAnsi="Liberation Serif"/>
                <w:sz w:val="28"/>
                <w:szCs w:val="28"/>
              </w:rPr>
              <w:t>00</w:t>
            </w:r>
            <w:r w:rsidR="00F539CE"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  <w:r w:rsidR="00F539CE">
              <w:rPr>
                <w:rFonts w:ascii="Liberation Serif" w:hAnsi="Liberation Serif"/>
                <w:sz w:val="28"/>
                <w:szCs w:val="28"/>
              </w:rPr>
              <w:t>555</w:t>
            </w:r>
          </w:p>
          <w:p w:rsidR="008A592A" w:rsidRDefault="008A592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8A592A" w:rsidRDefault="00F66182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Проект решения</w:t>
      </w:r>
    </w:p>
    <w:p w:rsidR="008A592A" w:rsidRDefault="00F66182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выявлении правообладателя ранее учтенного объекта недвижимости – жилого дома, расположенного по адресу: Свердловская область, город Камышлов,</w:t>
      </w:r>
      <w:r w:rsidR="0024256D">
        <w:rPr>
          <w:rFonts w:ascii="Liberation Serif" w:hAnsi="Liberation Serif"/>
          <w:sz w:val="28"/>
          <w:szCs w:val="28"/>
        </w:rPr>
        <w:t xml:space="preserve">                 </w:t>
      </w:r>
      <w:r>
        <w:rPr>
          <w:rFonts w:ascii="Liberation Serif" w:hAnsi="Liberation Serif"/>
          <w:sz w:val="28"/>
          <w:szCs w:val="28"/>
        </w:rPr>
        <w:t xml:space="preserve"> ул. </w:t>
      </w:r>
      <w:r w:rsidR="00F539CE">
        <w:rPr>
          <w:rFonts w:ascii="Liberation Serif" w:hAnsi="Liberation Serif"/>
          <w:sz w:val="28"/>
          <w:szCs w:val="28"/>
        </w:rPr>
        <w:t>Гайдара, д. 21</w:t>
      </w:r>
      <w:r>
        <w:rPr>
          <w:rFonts w:ascii="Liberation Serif" w:hAnsi="Liberation Serif"/>
          <w:sz w:val="28"/>
          <w:szCs w:val="28"/>
        </w:rPr>
        <w:t>, с кадастровым номером 66:46:010</w:t>
      </w:r>
      <w:r w:rsidR="00F539CE">
        <w:rPr>
          <w:rFonts w:ascii="Liberation Serif" w:hAnsi="Liberation Serif"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>00</w:t>
      </w:r>
      <w:r w:rsidR="00F539CE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:</w:t>
      </w:r>
      <w:r w:rsidR="00F539CE">
        <w:rPr>
          <w:rFonts w:ascii="Liberation Serif" w:hAnsi="Liberation Serif"/>
          <w:sz w:val="28"/>
          <w:szCs w:val="28"/>
        </w:rPr>
        <w:t>555</w:t>
      </w:r>
    </w:p>
    <w:p w:rsidR="008A592A" w:rsidRDefault="008A592A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8A592A" w:rsidRDefault="00F661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со статьей 69.1 Федерального закона от 13 июля 2015 года №218-ФЗ «О государственной регистрации недвижимости» выявлено:</w:t>
      </w:r>
    </w:p>
    <w:p w:rsidR="008A592A" w:rsidRDefault="00F66182" w:rsidP="00BF540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В отношении ранее учтенного объекта недвижимости жилого дома, расположенного по адресу: Свердловская область, г. Камышлов, ул. </w:t>
      </w:r>
      <w:r w:rsidR="00D33342">
        <w:rPr>
          <w:rFonts w:ascii="Liberation Serif" w:hAnsi="Liberation Serif"/>
          <w:sz w:val="28"/>
          <w:szCs w:val="28"/>
        </w:rPr>
        <w:t>Гайдара, д. 21</w:t>
      </w:r>
      <w:r>
        <w:rPr>
          <w:rFonts w:ascii="Liberation Serif" w:hAnsi="Liberation Serif"/>
          <w:sz w:val="28"/>
          <w:szCs w:val="28"/>
        </w:rPr>
        <w:t>, с кадастровым номером 66:46:010</w:t>
      </w:r>
      <w:r w:rsidR="00D33342">
        <w:rPr>
          <w:rFonts w:ascii="Liberation Serif" w:hAnsi="Liberation Serif"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>00</w:t>
      </w:r>
      <w:r w:rsidR="00D33342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:</w:t>
      </w:r>
      <w:r w:rsidR="00D33342">
        <w:rPr>
          <w:rFonts w:ascii="Liberation Serif" w:hAnsi="Liberation Serif"/>
          <w:sz w:val="28"/>
          <w:szCs w:val="28"/>
        </w:rPr>
        <w:t>555</w:t>
      </w:r>
      <w:r>
        <w:rPr>
          <w:rFonts w:ascii="Liberation Serif" w:hAnsi="Liberation Serif"/>
          <w:sz w:val="28"/>
          <w:szCs w:val="28"/>
        </w:rPr>
        <w:t xml:space="preserve"> в качестве его правообладателя, владеющим данным объектом</w:t>
      </w:r>
      <w:r w:rsidR="00D33342">
        <w:rPr>
          <w:rFonts w:ascii="Liberation Serif" w:hAnsi="Liberation Serif"/>
          <w:sz w:val="28"/>
          <w:szCs w:val="28"/>
        </w:rPr>
        <w:t xml:space="preserve"> недвижимости</w:t>
      </w:r>
      <w:r>
        <w:rPr>
          <w:rFonts w:ascii="Liberation Serif" w:hAnsi="Liberation Serif"/>
          <w:sz w:val="28"/>
          <w:szCs w:val="28"/>
        </w:rPr>
        <w:t xml:space="preserve"> на праве</w:t>
      </w:r>
      <w:r w:rsidR="00D33342">
        <w:rPr>
          <w:rFonts w:ascii="Liberation Serif" w:hAnsi="Liberation Serif"/>
          <w:sz w:val="28"/>
          <w:szCs w:val="28"/>
        </w:rPr>
        <w:t xml:space="preserve"> общей долевой собственности (2/3 доли)</w:t>
      </w:r>
      <w:r>
        <w:rPr>
          <w:rFonts w:ascii="Liberation Serif" w:hAnsi="Liberation Serif"/>
          <w:sz w:val="28"/>
          <w:szCs w:val="28"/>
        </w:rPr>
        <w:t>, выявлен</w:t>
      </w:r>
      <w:r w:rsidR="00DE2487">
        <w:rPr>
          <w:rFonts w:ascii="Liberation Serif" w:hAnsi="Liberation Serif"/>
          <w:sz w:val="28"/>
          <w:szCs w:val="28"/>
        </w:rPr>
        <w:t xml:space="preserve"> </w:t>
      </w:r>
      <w:r w:rsidR="00D33342">
        <w:rPr>
          <w:rFonts w:ascii="Liberation Serif" w:hAnsi="Liberation Serif"/>
          <w:sz w:val="28"/>
          <w:szCs w:val="28"/>
        </w:rPr>
        <w:t>Баталов В.А.</w:t>
      </w:r>
    </w:p>
    <w:p w:rsidR="008A592A" w:rsidRDefault="00F661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Право</w:t>
      </w:r>
      <w:r w:rsidR="001C4E26"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bookmarkEnd w:id="0"/>
      <w:r w:rsidR="00D33342">
        <w:rPr>
          <w:rFonts w:ascii="Liberation Serif" w:hAnsi="Liberation Serif"/>
          <w:sz w:val="28"/>
          <w:szCs w:val="28"/>
        </w:rPr>
        <w:t>общей долевой собственности (2/3 доли)</w:t>
      </w:r>
      <w:r>
        <w:rPr>
          <w:rFonts w:ascii="Liberation Serif" w:hAnsi="Liberation Serif"/>
          <w:sz w:val="28"/>
          <w:szCs w:val="28"/>
        </w:rPr>
        <w:t xml:space="preserve"> на указанный в пункте 1 настоящего проекта решения объект недвижимости</w:t>
      </w:r>
      <w:r w:rsidR="00DE2487">
        <w:rPr>
          <w:rFonts w:ascii="Liberation Serif" w:hAnsi="Liberation Serif"/>
          <w:sz w:val="28"/>
          <w:szCs w:val="28"/>
        </w:rPr>
        <w:t>,</w:t>
      </w:r>
      <w:r w:rsidR="00BF5404">
        <w:rPr>
          <w:rFonts w:ascii="Liberation Serif" w:hAnsi="Liberation Serif"/>
          <w:sz w:val="28"/>
          <w:szCs w:val="28"/>
        </w:rPr>
        <w:t xml:space="preserve"> подтверждается </w:t>
      </w:r>
      <w:r w:rsidR="00DA42B3">
        <w:rPr>
          <w:rFonts w:ascii="Liberation Serif" w:hAnsi="Liberation Serif"/>
          <w:sz w:val="28"/>
          <w:szCs w:val="28"/>
        </w:rPr>
        <w:t>Договором от 24.09.1999 года</w:t>
      </w:r>
      <w:r>
        <w:rPr>
          <w:rFonts w:ascii="Liberation Serif" w:hAnsi="Liberation Serif"/>
          <w:sz w:val="28"/>
          <w:szCs w:val="28"/>
        </w:rPr>
        <w:t xml:space="preserve">, удостоверенного </w:t>
      </w:r>
      <w:r w:rsidR="00DA42B3">
        <w:rPr>
          <w:rFonts w:ascii="Liberation Serif" w:hAnsi="Liberation Serif"/>
          <w:sz w:val="28"/>
          <w:szCs w:val="28"/>
        </w:rPr>
        <w:t xml:space="preserve">Пульниковой А.Е., </w:t>
      </w:r>
      <w:r w:rsidR="00757C95">
        <w:rPr>
          <w:rFonts w:ascii="Liberation Serif" w:hAnsi="Liberation Serif"/>
          <w:sz w:val="28"/>
          <w:szCs w:val="28"/>
        </w:rPr>
        <w:t xml:space="preserve">нотариусом </w:t>
      </w:r>
      <w:r w:rsidR="00DA42B3">
        <w:rPr>
          <w:rFonts w:ascii="Liberation Serif" w:hAnsi="Liberation Serif"/>
          <w:sz w:val="28"/>
          <w:szCs w:val="28"/>
        </w:rPr>
        <w:t>города Камышлова</w:t>
      </w:r>
      <w:r w:rsidR="00757C95">
        <w:rPr>
          <w:rFonts w:ascii="Liberation Serif" w:hAnsi="Liberation Serif"/>
          <w:sz w:val="28"/>
          <w:szCs w:val="28"/>
        </w:rPr>
        <w:t xml:space="preserve"> Свердловской области</w:t>
      </w:r>
      <w:r>
        <w:rPr>
          <w:rFonts w:ascii="Liberation Serif" w:hAnsi="Liberation Serif"/>
          <w:sz w:val="28"/>
          <w:szCs w:val="28"/>
        </w:rPr>
        <w:t xml:space="preserve">, номер в реестре нотариуса </w:t>
      </w:r>
      <w:r w:rsidR="00DA42B3">
        <w:rPr>
          <w:rFonts w:ascii="Liberation Serif" w:hAnsi="Liberation Serif"/>
          <w:sz w:val="28"/>
          <w:szCs w:val="28"/>
        </w:rPr>
        <w:t>1063</w:t>
      </w:r>
      <w:r>
        <w:rPr>
          <w:rFonts w:ascii="Liberation Serif" w:hAnsi="Liberation Serif"/>
          <w:sz w:val="28"/>
          <w:szCs w:val="28"/>
        </w:rPr>
        <w:t>, зарегистрированным в Камышловском б</w:t>
      </w:r>
      <w:r w:rsidR="00DA42B3">
        <w:rPr>
          <w:rFonts w:ascii="Liberation Serif" w:hAnsi="Liberation Serif"/>
          <w:sz w:val="28"/>
          <w:szCs w:val="28"/>
        </w:rPr>
        <w:t>юро технической инвентаризации 24.09</w:t>
      </w:r>
      <w:r>
        <w:rPr>
          <w:rFonts w:ascii="Liberation Serif" w:hAnsi="Liberation Serif"/>
          <w:sz w:val="28"/>
          <w:szCs w:val="28"/>
        </w:rPr>
        <w:t>.19</w:t>
      </w:r>
      <w:r w:rsidR="00DE2487">
        <w:rPr>
          <w:rFonts w:ascii="Liberation Serif" w:hAnsi="Liberation Serif"/>
          <w:sz w:val="28"/>
          <w:szCs w:val="28"/>
        </w:rPr>
        <w:t>9</w:t>
      </w:r>
      <w:r w:rsidR="00DA42B3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 xml:space="preserve"> года, реестр № </w:t>
      </w:r>
      <w:r w:rsidR="00DA42B3">
        <w:rPr>
          <w:rFonts w:ascii="Liberation Serif" w:hAnsi="Liberation Serif"/>
          <w:sz w:val="28"/>
          <w:szCs w:val="28"/>
        </w:rPr>
        <w:t>358</w:t>
      </w:r>
      <w:r>
        <w:rPr>
          <w:rFonts w:ascii="Liberation Serif" w:hAnsi="Liberation Serif"/>
          <w:sz w:val="28"/>
          <w:szCs w:val="28"/>
        </w:rPr>
        <w:t>.</w:t>
      </w:r>
    </w:p>
    <w:p w:rsidR="008A592A" w:rsidRDefault="00F661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DA42B3">
        <w:rPr>
          <w:rFonts w:ascii="Liberation Serif" w:hAnsi="Liberation Serif"/>
          <w:sz w:val="28"/>
          <w:szCs w:val="28"/>
        </w:rPr>
        <w:t>_____________</w:t>
      </w:r>
      <w:r w:rsidR="00A6429E">
        <w:rPr>
          <w:rFonts w:ascii="Liberation Serif" w:hAnsi="Liberation Serif"/>
          <w:sz w:val="28"/>
          <w:szCs w:val="28"/>
        </w:rPr>
        <w:t xml:space="preserve"> года № </w:t>
      </w:r>
      <w:r w:rsidR="00DA42B3">
        <w:rPr>
          <w:rFonts w:ascii="Liberation Serif" w:hAnsi="Liberation Serif"/>
          <w:sz w:val="28"/>
          <w:szCs w:val="28"/>
        </w:rPr>
        <w:t>__________</w:t>
      </w:r>
      <w:r w:rsidR="0024256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(прилагается).</w:t>
      </w:r>
    </w:p>
    <w:p w:rsidR="008A592A" w:rsidRDefault="008A592A">
      <w:pPr>
        <w:jc w:val="both"/>
        <w:rPr>
          <w:rFonts w:ascii="Liberation Serif" w:hAnsi="Liberation Serif"/>
          <w:color w:val="FFFFFF"/>
          <w:szCs w:val="28"/>
        </w:rPr>
      </w:pPr>
    </w:p>
    <w:p w:rsidR="008A592A" w:rsidRDefault="008A592A">
      <w:pPr>
        <w:jc w:val="both"/>
        <w:rPr>
          <w:rFonts w:ascii="Liberation Serif" w:hAnsi="Liberation Serif"/>
          <w:szCs w:val="28"/>
        </w:rPr>
      </w:pPr>
    </w:p>
    <w:p w:rsidR="008A592A" w:rsidRDefault="008A592A">
      <w:pPr>
        <w:jc w:val="both"/>
        <w:rPr>
          <w:rFonts w:ascii="Liberation Serif" w:hAnsi="Liberation Serif"/>
          <w:szCs w:val="28"/>
        </w:rPr>
      </w:pPr>
    </w:p>
    <w:sectPr w:rsidR="008A592A">
      <w:pgSz w:w="11907" w:h="16840"/>
      <w:pgMar w:top="567" w:right="850" w:bottom="56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399" w:rsidRDefault="00E21399">
      <w:r>
        <w:separator/>
      </w:r>
    </w:p>
  </w:endnote>
  <w:endnote w:type="continuationSeparator" w:id="0">
    <w:p w:rsidR="00E21399" w:rsidRDefault="00E2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399" w:rsidRDefault="00E21399">
      <w:r>
        <w:rPr>
          <w:color w:val="000000"/>
        </w:rPr>
        <w:separator/>
      </w:r>
    </w:p>
  </w:footnote>
  <w:footnote w:type="continuationSeparator" w:id="0">
    <w:p w:rsidR="00E21399" w:rsidRDefault="00E21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2A"/>
    <w:rsid w:val="001003B6"/>
    <w:rsid w:val="001C4E26"/>
    <w:rsid w:val="001D6527"/>
    <w:rsid w:val="0024256D"/>
    <w:rsid w:val="003C5FFC"/>
    <w:rsid w:val="004E763D"/>
    <w:rsid w:val="00757C95"/>
    <w:rsid w:val="008700E4"/>
    <w:rsid w:val="008A592A"/>
    <w:rsid w:val="00A6429E"/>
    <w:rsid w:val="00B93B6B"/>
    <w:rsid w:val="00BF5404"/>
    <w:rsid w:val="00D33342"/>
    <w:rsid w:val="00DA42B3"/>
    <w:rsid w:val="00DE2487"/>
    <w:rsid w:val="00E21399"/>
    <w:rsid w:val="00F539CE"/>
    <w:rsid w:val="00F54950"/>
    <w:rsid w:val="00F6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42601"/>
  <w15:docId w15:val="{96A517E1-28E1-4249-96C4-FD87BB35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outlineLvl w:val="0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  <w:rPr>
      <w:sz w:val="28"/>
      <w:lang w:val="en-US"/>
    </w:rPr>
  </w:style>
  <w:style w:type="paragraph" w:styleId="2">
    <w:name w:val="Body Text Indent 2"/>
    <w:basedOn w:val="a"/>
    <w:pPr>
      <w:ind w:firstLine="709"/>
      <w:jc w:val="both"/>
    </w:pPr>
    <w:rPr>
      <w:sz w:val="28"/>
      <w:lang w:val="en-US"/>
    </w:rPr>
  </w:style>
  <w:style w:type="paragraph" w:styleId="a4">
    <w:name w:val="Body Text"/>
    <w:basedOn w:val="a"/>
    <w:pPr>
      <w:jc w:val="both"/>
    </w:pPr>
    <w:rPr>
      <w:sz w:val="28"/>
      <w:lang w:val="en-US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Pr>
      <w:rFonts w:ascii="Verdana" w:hAnsi="Verdana" w:cs="Verdana"/>
      <w:lang w:val="en-US" w:eastAsia="en-US"/>
    </w:rPr>
  </w:style>
  <w:style w:type="paragraph" w:styleId="20">
    <w:name w:val="Body Text 2"/>
    <w:basedOn w:val="a"/>
    <w:pPr>
      <w:spacing w:after="120" w:line="480" w:lineRule="auto"/>
    </w:pPr>
  </w:style>
  <w:style w:type="paragraph" w:customStyle="1" w:styleId="p7">
    <w:name w:val="p7"/>
    <w:basedOn w:val="a"/>
    <w:pPr>
      <w:spacing w:before="100" w:after="100"/>
    </w:pPr>
    <w:rPr>
      <w:sz w:val="24"/>
      <w:szCs w:val="24"/>
    </w:rPr>
  </w:style>
  <w:style w:type="paragraph" w:customStyle="1" w:styleId="a7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Strong"/>
    <w:basedOn w:val="a0"/>
    <w:rPr>
      <w:b/>
      <w:bCs/>
    </w:rPr>
  </w:style>
  <w:style w:type="paragraph" w:customStyle="1" w:styleId="21">
    <w:name w:val="Знак2 Знак Знак Знак"/>
    <w:basedOn w:val="a"/>
    <w:pPr>
      <w:suppressAutoHyphens w:val="0"/>
      <w:spacing w:before="100" w:after="100"/>
      <w:textAlignment w:val="auto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83;&#1103;\Downloads\&#1087;&#1080;&#1089;&#1100;&#1084;&#108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Юля</cp:lastModifiedBy>
  <cp:revision>3</cp:revision>
  <cp:lastPrinted>2023-09-20T04:57:00Z</cp:lastPrinted>
  <dcterms:created xsi:type="dcterms:W3CDTF">2024-02-28T11:28:00Z</dcterms:created>
  <dcterms:modified xsi:type="dcterms:W3CDTF">2024-02-28T11:34:00Z</dcterms:modified>
</cp:coreProperties>
</file>