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E" w:rsidRPr="00D57E8E" w:rsidRDefault="00D57E8E" w:rsidP="00D57E8E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B5EC3" wp14:editId="63EF274B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57E8E" w:rsidRPr="00D57E8E" w:rsidRDefault="00D57E8E" w:rsidP="00D57E8E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8519D" w:rsidP="00D57E8E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             </w:t>
      </w:r>
      <w:r w:rsidR="00D57E8E"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2018 года    №  </w:t>
      </w:r>
    </w:p>
    <w:p w:rsidR="00D57E8E" w:rsidRPr="00D57E8E" w:rsidRDefault="00D57E8E" w:rsidP="00D57E8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_GoBack"/>
      <w:bookmarkEnd w:id="2"/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D57E8E">
        <w:rPr>
          <w:rFonts w:ascii="Times New Roman" w:eastAsia="Calibri" w:hAnsi="Times New Roman" w:cs="Times New Roman"/>
          <w:b/>
          <w:i/>
          <w:sz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Pr="00D57E8E">
        <w:rPr>
          <w:rFonts w:ascii="Calibri" w:eastAsia="Calibri" w:hAnsi="Calibri" w:cs="Arial"/>
          <w:sz w:val="20"/>
          <w:szCs w:val="20"/>
          <w:lang w:eastAsia="ru-RU"/>
        </w:rPr>
        <w:t xml:space="preserve"> 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 апреля 2014 года № 403 «Об исчерпывающем перечне процедур в сфере жилищного строительства»,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57E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руководствуясь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Постановлением главы Камышловского городского округа от 14 июля 2015 года № 1063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округа», глава Камышловского городского округа</w:t>
      </w: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ПОСТАНОВИЛ: </w:t>
      </w:r>
    </w:p>
    <w:p w:rsidR="00D57E8E" w:rsidRPr="00D57E8E" w:rsidRDefault="00D57E8E" w:rsidP="00D8519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предоставления муниципальной услуги «</w:t>
      </w:r>
      <w:r w:rsidRPr="00D57E8E">
        <w:rPr>
          <w:rFonts w:ascii="Times New Roman" w:eastAsia="Calibri" w:hAnsi="Times New Roman" w:cs="Times New Roman"/>
          <w:sz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Камышловского городского округа опубликовать настоящее постановление в газете «</w:t>
      </w:r>
      <w:proofErr w:type="spellStart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Камышловского городского округа                                          А.В. Половников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 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57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D57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1.1. ПРЕДМЕТ РЕГУЛИРОВАНИЯ</w:t>
      </w:r>
    </w:p>
    <w:p w:rsidR="00D57E8E" w:rsidRPr="00D57E8E" w:rsidRDefault="00D57E8E" w:rsidP="00D57E8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8519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(далее - Регламент) являются административные процедуры, обеспечивающие предоставление муниципальной услуги по выдаче разрешения на использование земель или земельных участков, находящихся в собственности Камышловского городского округа и земельных участков, государственная собственность на которые не разграничена, на территории Камышловского городского округа без предоставления земельных участков и установления сервитута (далее - муниципальная услуга), в целях повышения качества предоставления и доступности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предоставлении муниципальной услуги, иные вопросы оказания муниципальной услуги.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1.2. КРУГ ЗАЯВИТЕЛЕЙ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2. Заявителями на предоставление государственной услуги являются физические и юридические лица, в том числе иностранные граждане, лица без гражданства, заинтересованные в предоставлении государственной услуги (далее - заявители).</w:t>
      </w:r>
    </w:p>
    <w:p w:rsidR="00D57E8E" w:rsidRPr="00D57E8E" w:rsidRDefault="00D57E8E" w:rsidP="00D851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7E8E">
        <w:rPr>
          <w:rFonts w:ascii="Times New Roman" w:eastAsia="Times New Roman" w:hAnsi="Times New Roman" w:cs="Calibri"/>
          <w:sz w:val="28"/>
          <w:szCs w:val="28"/>
          <w:lang w:eastAsia="ru-RU"/>
        </w:rPr>
        <w:t>3. Заявителем на предоставление государственной услуги может быть представитель заявителя (далее - представитель)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19D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8519D" w:rsidRPr="00D8519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Администрацией Камышловского городского округа (далее - Администрация), в лице Комитета по управлению имуществом и земельным ресурсам администрации Камышловского городского округа (далее - Комитет)</w:t>
      </w:r>
      <w:r w:rsid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624860, Россия, Свердловская область, город Камышлов, ул. Свердлова, 41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содержащего информацию о предоставлении государственной услуги:</w:t>
      </w:r>
    </w:p>
    <w:p w:rsidR="00894A9A" w:rsidRPr="00894A9A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19D">
        <w:rPr>
          <w:rFonts w:ascii="Times New Roman" w:hAnsi="Times New Roman" w:cs="Times New Roman"/>
          <w:sz w:val="28"/>
          <w:szCs w:val="28"/>
        </w:rPr>
        <w:t>http://gorod-kamyshlov.ru/</w:t>
      </w:r>
      <w:r w:rsidR="00894A9A" w:rsidRPr="00D8519D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D8519D" w:rsidRDefault="00D85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kamkom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51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понедельник - четверг: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13.00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</w:t>
      </w:r>
      <w:r w:rsidR="00D8519D">
        <w:rPr>
          <w:rFonts w:ascii="Times New Roman" w:hAnsi="Times New Roman" w:cs="Times New Roman"/>
          <w:sz w:val="28"/>
          <w:szCs w:val="28"/>
        </w:rPr>
        <w:t>7</w:t>
      </w:r>
      <w:r w:rsidRPr="00894A9A">
        <w:rPr>
          <w:rFonts w:ascii="Times New Roman" w:hAnsi="Times New Roman" w:cs="Times New Roman"/>
          <w:sz w:val="28"/>
          <w:szCs w:val="28"/>
        </w:rPr>
        <w:t>.00;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D8519D">
        <w:rPr>
          <w:rFonts w:ascii="Times New Roman" w:hAnsi="Times New Roman" w:cs="Times New Roman"/>
          <w:sz w:val="28"/>
          <w:szCs w:val="28"/>
        </w:rPr>
        <w:t>8.00 до 12.00, с 13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 xml:space="preserve"> до 16.</w:t>
      </w:r>
      <w:r w:rsidR="00D8519D">
        <w:rPr>
          <w:rFonts w:ascii="Times New Roman" w:hAnsi="Times New Roman" w:cs="Times New Roman"/>
          <w:sz w:val="28"/>
          <w:szCs w:val="28"/>
        </w:rPr>
        <w:t>00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Электронные обращения направляются путем заполнения специальной формы на официальном сайте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Информация о графике (режиме)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сообщается по телефонам для справок, указанным в </w:t>
      </w:r>
      <w:hyperlink w:anchor="P5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размещается </w:t>
      </w:r>
      <w:r w:rsidR="00D8519D">
        <w:rPr>
          <w:rFonts w:ascii="Times New Roman" w:hAnsi="Times New Roman" w:cs="Times New Roman"/>
          <w:sz w:val="28"/>
          <w:szCs w:val="28"/>
        </w:rPr>
        <w:t>на стенде</w:t>
      </w:r>
      <w:r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публикуется на интернет-сайте </w:t>
      </w:r>
      <w:r w:rsidR="00D8519D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5. Место нахождения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Pr="00894A9A">
        <w:rPr>
          <w:rFonts w:ascii="Times New Roman" w:hAnsi="Times New Roman" w:cs="Times New Roman"/>
          <w:sz w:val="28"/>
          <w:szCs w:val="28"/>
        </w:rPr>
        <w:t>г.</w:t>
      </w:r>
      <w:r w:rsidR="00D8519D">
        <w:rPr>
          <w:rFonts w:ascii="Times New Roman" w:hAnsi="Times New Roman" w:cs="Times New Roman"/>
          <w:sz w:val="28"/>
          <w:szCs w:val="28"/>
        </w:rPr>
        <w:t>Камышлов</w:t>
      </w:r>
      <w:proofErr w:type="spellEnd"/>
      <w:r w:rsidRPr="00894A9A">
        <w:rPr>
          <w:rFonts w:ascii="Times New Roman" w:hAnsi="Times New Roman" w:cs="Times New Roman"/>
          <w:sz w:val="28"/>
          <w:szCs w:val="28"/>
        </w:rPr>
        <w:t xml:space="preserve">, ул. </w:t>
      </w:r>
      <w:r w:rsidR="00D8519D">
        <w:rPr>
          <w:rFonts w:ascii="Times New Roman" w:hAnsi="Times New Roman" w:cs="Times New Roman"/>
          <w:sz w:val="28"/>
          <w:szCs w:val="28"/>
        </w:rPr>
        <w:t>Ленинградская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д. </w:t>
      </w:r>
      <w:r w:rsidR="00D8519D">
        <w:rPr>
          <w:rFonts w:ascii="Times New Roman" w:hAnsi="Times New Roman" w:cs="Times New Roman"/>
          <w:sz w:val="28"/>
          <w:szCs w:val="28"/>
        </w:rPr>
        <w:t>12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 http://www.mfc66.ru.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6. Справочные телефоны структурных подразделений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начальник отдела: </w:t>
      </w:r>
      <w:r w:rsidR="00D8519D" w:rsidRPr="00D8519D">
        <w:rPr>
          <w:rFonts w:ascii="Times New Roman" w:hAnsi="Times New Roman" w:cs="Times New Roman"/>
          <w:sz w:val="28"/>
          <w:szCs w:val="28"/>
        </w:rPr>
        <w:t>8 (34375) 2-09-96,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специалисты отдела</w:t>
      </w:r>
      <w:r w:rsidR="00D8519D">
        <w:rPr>
          <w:rFonts w:ascii="Times New Roman" w:hAnsi="Times New Roman" w:cs="Times New Roman"/>
          <w:sz w:val="28"/>
          <w:szCs w:val="28"/>
        </w:rPr>
        <w:t xml:space="preserve">: </w:t>
      </w:r>
      <w:r w:rsidR="00D8519D" w:rsidRPr="00D8519D">
        <w:rPr>
          <w:rFonts w:ascii="Times New Roman" w:hAnsi="Times New Roman" w:cs="Times New Roman"/>
          <w:sz w:val="28"/>
          <w:szCs w:val="28"/>
        </w:rPr>
        <w:t>8 (34375) 2-03-37;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Справочные телефоны МФЦ: 8-800-200-84-40 (звонок бесплатный).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894A9A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может быть получена заявителями: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по телефонам, указанным в </w:t>
      </w:r>
      <w:hyperlink w:anchor="P5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Регламента, в соответствии с графиком работы отдела;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отдела;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</w:t>
      </w:r>
      <w:r w:rsidR="00D8519D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в порядке письменного электронного обращения в </w:t>
      </w:r>
      <w:r w:rsidR="00D8519D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через раздел "</w:t>
      </w:r>
      <w:r w:rsidR="00D8519D">
        <w:rPr>
          <w:rFonts w:ascii="Times New Roman" w:hAnsi="Times New Roman" w:cs="Times New Roman"/>
          <w:sz w:val="28"/>
          <w:szCs w:val="28"/>
        </w:rPr>
        <w:t>Интернет-приемная</w:t>
      </w:r>
      <w:r w:rsidRPr="00894A9A">
        <w:rPr>
          <w:rFonts w:ascii="Times New Roman" w:hAnsi="Times New Roman" w:cs="Times New Roman"/>
          <w:sz w:val="28"/>
          <w:szCs w:val="28"/>
        </w:rPr>
        <w:t>" официального сайта</w:t>
      </w:r>
      <w:r w:rsidR="00D8519D">
        <w:rPr>
          <w:rFonts w:ascii="Times New Roman" w:hAnsi="Times New Roman" w:cs="Times New Roman"/>
          <w:sz w:val="28"/>
          <w:szCs w:val="28"/>
        </w:rPr>
        <w:t>,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5) с информационных стендов, расположенных в </w:t>
      </w:r>
      <w:r w:rsidR="00D622AB">
        <w:rPr>
          <w:rFonts w:ascii="Times New Roman" w:hAnsi="Times New Roman" w:cs="Times New Roman"/>
          <w:sz w:val="28"/>
          <w:szCs w:val="28"/>
        </w:rPr>
        <w:t>Комитете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</w:t>
      </w:r>
      <w:r w:rsidR="00D622AB">
        <w:rPr>
          <w:rFonts w:ascii="Times New Roman" w:hAnsi="Times New Roman" w:cs="Times New Roman"/>
          <w:sz w:val="28"/>
          <w:szCs w:val="28"/>
        </w:rPr>
        <w:t>Комитете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D622AB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информационно-телекоммуникационных сетях общего пользования, в том числе с использованием федеральной </w:t>
      </w:r>
      <w:r w:rsidR="00D622A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и муниципальных услуг (функций) Свердловской области".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894A9A">
        <w:rPr>
          <w:rFonts w:ascii="Times New Roman" w:hAnsi="Times New Roman" w:cs="Times New Roman"/>
          <w:sz w:val="28"/>
          <w:szCs w:val="28"/>
        </w:rPr>
        <w:t xml:space="preserve">8. Информация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</w:t>
      </w:r>
      <w:r w:rsidR="00D622AB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К размещаемой информации по вопросам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относится: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перечень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формы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Раздел 2. СТАНДАРТ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9. Наименование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D622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2AB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894A9A"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 выдается: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D622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D622AB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НУЮ УСЛУГУ,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ОРГАНИЗАЦИИ, ОБРАЩЕНИЕ В КОТОРУЮ НЕОБХОДИМО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D622AB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D622AB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ом, а именно </w:t>
      </w:r>
      <w:r w:rsidR="00D622AB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ными служащими отдела (далее - специалисты отдела).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11.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осуществляется взаимодействие с Администрацией </w:t>
      </w:r>
      <w:r w:rsidR="00D622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а также иными органами </w:t>
      </w:r>
      <w:r w:rsidR="00D622A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и (или) местного самоуправления.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13. Результатами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</w:t>
      </w:r>
      <w:r w:rsidR="00D622AB">
        <w:rPr>
          <w:rFonts w:ascii="Times New Roman" w:hAnsi="Times New Roman" w:cs="Times New Roman"/>
          <w:sz w:val="28"/>
          <w:szCs w:val="28"/>
        </w:rPr>
        <w:t>в</w:t>
      </w:r>
      <w:r w:rsidR="00D622AB" w:rsidRPr="00D622AB">
        <w:rPr>
          <w:rFonts w:ascii="Times New Roman" w:hAnsi="Times New Roman" w:cs="Times New Roman"/>
          <w:sz w:val="28"/>
          <w:szCs w:val="28"/>
        </w:rPr>
        <w:t>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по основаниям, указанным в </w:t>
      </w:r>
      <w:hyperlink w:anchor="P19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14. Сроки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принимается </w:t>
      </w:r>
      <w:proofErr w:type="spellStart"/>
      <w:r w:rsidR="00D622AB">
        <w:rPr>
          <w:rFonts w:ascii="Times New Roman" w:hAnsi="Times New Roman" w:cs="Times New Roman"/>
          <w:sz w:val="28"/>
          <w:szCs w:val="28"/>
        </w:rPr>
        <w:t>Комиетом</w:t>
      </w:r>
      <w:proofErr w:type="spellEnd"/>
      <w:r w:rsidRPr="00894A9A">
        <w:rPr>
          <w:rFonts w:ascii="Times New Roman" w:hAnsi="Times New Roman" w:cs="Times New Roman"/>
          <w:sz w:val="28"/>
          <w:szCs w:val="28"/>
        </w:rPr>
        <w:t xml:space="preserve"> в течение 25 дней со дня поступления заявления;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решение о выдаче или об отказе в выдаче разрешения для размещения линий электропередачи классом напряжения до 35 </w:t>
      </w:r>
      <w:proofErr w:type="spellStart"/>
      <w:r w:rsidRPr="00894A9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94A9A">
        <w:rPr>
          <w:rFonts w:ascii="Times New Roman" w:hAnsi="Times New Roman" w:cs="Times New Roman"/>
          <w:sz w:val="28"/>
          <w:szCs w:val="28"/>
        </w:rPr>
        <w:t xml:space="preserve"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принимается </w:t>
      </w:r>
      <w:r w:rsidR="00D622AB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>ом в течение 10 дней со дня поступления заявления;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 ПРАВОВЫХ АКТОВ,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12.12.1993 ("Российская газета", 1993, 25 декабря, N 237);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I) ("Российская газета", N 238-239, 08.12.1994);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II) ("Российская газета", N 23, 06.02.1996, N 24, 07.02.1996, N 25, 08.02.1996, N 27, 10.02.1996);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области, предоставляющих государственные услуги" ("Областная газета", 2012, 29 ноября, N 521-523) (далее - Постановление N 1305-ПП);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10.06.2015 N 482-ПП "Об утверждении порядка и условий размещения объектов..." ("Собрание законодательства Свердловской области", N 6-6 (2015), 11.09.2015);</w:t>
      </w:r>
    </w:p>
    <w:p w:rsid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собственности" ("Собрание законодательства РФ", 08.12.2014, N 49 (часть VI), ст. 6951);</w:t>
      </w:r>
    </w:p>
    <w:p w:rsidR="00BA4829" w:rsidRPr="00BA4829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апреля 2014 года № 403 «Об исчерпывающем перечне процедур в</w:t>
      </w:r>
      <w:r>
        <w:rPr>
          <w:rFonts w:ascii="Times New Roman" w:hAnsi="Times New Roman" w:cs="Times New Roman"/>
          <w:sz w:val="28"/>
          <w:szCs w:val="28"/>
        </w:rPr>
        <w:t xml:space="preserve"> сфере жилищного строительства»;</w:t>
      </w:r>
      <w:r w:rsidRPr="00BA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29" w:rsidRPr="00BA4829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</w:t>
      </w:r>
      <w:proofErr w:type="gramStart"/>
      <w:r w:rsidRPr="00BA482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proofErr w:type="gramEnd"/>
      <w:r w:rsidRPr="00BA4829">
        <w:rPr>
          <w:rFonts w:ascii="Times New Roman" w:hAnsi="Times New Roman" w:cs="Times New Roman"/>
          <w:sz w:val="28"/>
          <w:szCs w:val="28"/>
        </w:rPr>
        <w:t xml:space="preserve"> и использованием информационно-телекоммуникационной сети Интернет»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29" w:rsidRPr="00BA4829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>постановление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муниципальных услуг»;</w:t>
      </w:r>
      <w:r w:rsidRPr="00BA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829" w:rsidRPr="00894A9A" w:rsidRDefault="00BA4829" w:rsidP="00BA4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829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 от 14 июля 2015 года № 1063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2.6. ИСЧЕРПЫВАЮЩИЙ ПЕРЕЧЕНЬ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НЕОБХОДИМЫХ В СООТВЕТСТВИИ С НОРМАТИВНЫМИ ПРАВОВЫМИ АКТАМИ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894A9A">
        <w:rPr>
          <w:rFonts w:ascii="Times New Roman" w:hAnsi="Times New Roman" w:cs="Times New Roman"/>
          <w:sz w:val="28"/>
          <w:szCs w:val="28"/>
        </w:rPr>
        <w:t xml:space="preserve">16. Заявление о </w:t>
      </w:r>
      <w:r w:rsidR="00BA4829" w:rsidRPr="00BA4829">
        <w:rPr>
          <w:rFonts w:ascii="Times New Roman" w:hAnsi="Times New Roman" w:cs="Times New Roman"/>
          <w:sz w:val="28"/>
          <w:szCs w:val="28"/>
        </w:rPr>
        <w:t>выдач</w:t>
      </w:r>
      <w:r w:rsidR="00BA4829">
        <w:rPr>
          <w:rFonts w:ascii="Times New Roman" w:hAnsi="Times New Roman" w:cs="Times New Roman"/>
          <w:sz w:val="28"/>
          <w:szCs w:val="28"/>
        </w:rPr>
        <w:t>е</w:t>
      </w:r>
      <w:r w:rsidR="00BA4829" w:rsidRPr="00BA4829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(далее - заявление). Форма </w:t>
      </w:r>
      <w:hyperlink w:anchor="P52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представлена в приложении N 1 к настоящему Регламенту.</w:t>
      </w:r>
    </w:p>
    <w:p w:rsidR="00894A9A" w:rsidRPr="00894A9A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Схема границ предполагаемых к использованию земель, земельного участка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МСК-66) - в целях, предусмотренных </w:t>
      </w:r>
      <w:hyperlink r:id="rId2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39.33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организационно-правовая форма и сведения о </w:t>
      </w:r>
      <w:r w:rsidR="00BA4829">
        <w:rPr>
          <w:rFonts w:ascii="Times New Roman" w:hAnsi="Times New Roman" w:cs="Times New Roman"/>
          <w:sz w:val="28"/>
          <w:szCs w:val="28"/>
        </w:rPr>
        <w:t>государствен</w:t>
      </w:r>
      <w:r w:rsidR="00D622AB">
        <w:rPr>
          <w:rFonts w:ascii="Times New Roman" w:hAnsi="Times New Roman" w:cs="Times New Roman"/>
          <w:sz w:val="28"/>
          <w:szCs w:val="28"/>
        </w:rPr>
        <w:t>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законодательством Российской Федерации;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срок использования земель или земельного участка (в пределах сроков,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и Свердловской области).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16.1. Документы, представляемые заявителем, должны соответствовать следующим требованиям: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2.7. ИСЧЕРПЫВАЮЩИЙ ПЕРЕЧЕНЬ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КОТОРЫЕ НАХОДЯТСЯ В РАСПОРЯЖЕНИИ ИНЫХ ОРГАНОВ,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 КОТОРЫЕ ЗАЯВИТЕЛЬ ВПРАВЕ ПРЕДСТАВИТЬ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894A9A">
        <w:rPr>
          <w:rFonts w:ascii="Times New Roman" w:hAnsi="Times New Roman" w:cs="Times New Roman"/>
          <w:sz w:val="28"/>
          <w:szCs w:val="28"/>
        </w:rPr>
        <w:t xml:space="preserve">17. Исчерпывающий перечень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6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настоящем пункте, не является основанием для отказа заявителю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если указанные в настоящем пункте документы не представлены заявителем, такие документы запрашиваются </w:t>
      </w:r>
      <w:r w:rsidR="00BA4829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>ом в порядке межведомственного информационного взаимодействия.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2.8. УКАЗАНИЕ НА ЗАПРЕТ ТРЕБОВАТЬ ОТ ЗАЯВИТЕЛЯ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18. Специалистам отдела в процессе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запрещается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запрещается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запрещается отказывать в приеме запроса и иных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запрещается отказывать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опубликованной в 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5)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6) запрещается требовать от заявителя представления документов, подтверждающих внесение заявителем платы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19. Оснований для отказа в приеме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20. Оснований для приостановления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894A9A">
        <w:rPr>
          <w:rFonts w:ascii="Times New Roman" w:hAnsi="Times New Roman" w:cs="Times New Roman"/>
          <w:sz w:val="28"/>
          <w:szCs w:val="28"/>
        </w:rPr>
        <w:t xml:space="preserve">21. </w:t>
      </w:r>
      <w:r w:rsidR="00AA15E6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случае, если: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hyperlink w:anchor="P14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</w:t>
      </w:r>
      <w:proofErr w:type="gramStart"/>
      <w:r w:rsidRPr="00894A9A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894A9A">
        <w:rPr>
          <w:rFonts w:ascii="Times New Roman" w:hAnsi="Times New Roman" w:cs="Times New Roman"/>
          <w:sz w:val="28"/>
          <w:szCs w:val="28"/>
        </w:rPr>
        <w:t xml:space="preserve"> или объекты, предполагаемые к размещению, не предусмотренные законодательством Российской Федерации;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статьей 39.35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указание о предусмотренной </w:t>
      </w:r>
      <w:hyperlink r:id="rId29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статьей 39.34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разрешения в течение 3 рабочих дней со дня принятия указанного решения направляется заявителю </w:t>
      </w:r>
      <w:r w:rsidR="00AA15E6">
        <w:rPr>
          <w:rFonts w:ascii="Times New Roman" w:hAnsi="Times New Roman" w:cs="Times New Roman"/>
          <w:sz w:val="28"/>
          <w:szCs w:val="28"/>
        </w:rPr>
        <w:t>по</w:t>
      </w:r>
      <w:r w:rsidR="00C732A4">
        <w:rPr>
          <w:rFonts w:ascii="Times New Roman" w:hAnsi="Times New Roman" w:cs="Times New Roman"/>
          <w:sz w:val="28"/>
          <w:szCs w:val="28"/>
        </w:rPr>
        <w:t xml:space="preserve"> указанному в заявлении адресу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2.11. ПЕРЕЧЕНЬ УСЛУГ, КОТОРЫЕ ЯВЛЯЮТСЯ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22. Необходимые и обязательные услуги, включенные в </w:t>
      </w:r>
      <w:hyperlink r:id="rId30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</w:t>
      </w:r>
      <w:r w:rsidR="00C732A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</w:t>
      </w:r>
      <w:r w:rsidR="00C732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</w:t>
      </w:r>
      <w:r w:rsidR="00C732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государственных услуг", отсутствуют.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ПОШЛИНЫ ИЛИ ИНОЙ ПЛАТЫ,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ВЗИМАЕМОЙ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23.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2.13. ПОРЯДОК, РАЗМЕР И ОСНОВАНИЯ ВЗИМАНИЯ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ПЛАТЫ ЗА ПРЕДОСТАВЛЕНИЕ УСЛУГ, КОТОРЫЕ ЯВЛЯЮТСЯ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ВКЛЮЧАЯ ИНФОРМАЦИЮ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24. Плата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УСЛУГИ,</w:t>
      </w:r>
      <w:r w:rsidR="00C732A4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C732A4">
        <w:rPr>
          <w:rFonts w:ascii="Times New Roman" w:hAnsi="Times New Roman" w:cs="Times New Roman"/>
          <w:sz w:val="28"/>
          <w:szCs w:val="28"/>
        </w:rPr>
        <w:t xml:space="preserve">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И ПРИ ПОЛУЧЕНИИ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25. Время ожидания заявителями в очереди при подаче заявления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2.15. СРОК И ПОРЯДОК РЕГИСТРАЦИИ ЗАПРОСА ЗАЯВИТЕЛЯ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26. Запрос заявителя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регистрируется непосредственно в день подачи такого запроса в журнале приема документов </w:t>
      </w:r>
      <w:r w:rsidR="00C732A4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. </w:t>
      </w:r>
      <w:r w:rsidR="00286F98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286F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</w:t>
      </w:r>
      <w:r w:rsidR="00286F98">
        <w:rPr>
          <w:rFonts w:ascii="Times New Roman" w:hAnsi="Times New Roman" w:cs="Times New Roman"/>
          <w:sz w:val="28"/>
          <w:szCs w:val="28"/>
        </w:rPr>
        <w:t>Е</w:t>
      </w:r>
      <w:r w:rsidRPr="00894A9A">
        <w:rPr>
          <w:rFonts w:ascii="Times New Roman" w:hAnsi="Times New Roman" w:cs="Times New Roman"/>
          <w:sz w:val="28"/>
          <w:szCs w:val="28"/>
        </w:rPr>
        <w:t>ТСЯ</w:t>
      </w:r>
      <w:r w:rsidR="00286F9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94A9A">
        <w:rPr>
          <w:rFonts w:ascii="Times New Roman" w:hAnsi="Times New Roman" w:cs="Times New Roman"/>
          <w:sz w:val="28"/>
          <w:szCs w:val="28"/>
        </w:rPr>
        <w:t>НАЯ УСЛУГА, УСЛУГА, ПРЕДОСТАВЛЯЕМАЯ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ПРЕДОСТАВЛЕНИИ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ПРЕДОСТАВЛЕНИЯ ТАКИХ УСЛУГ, В ТОМ ЧИСЛЕ К ОБЕСПЕЧЕНИЮ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27. Помещения для работы с заявителями (далее - помещения) размещаются в здании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Вход в здание</w:t>
      </w:r>
      <w:r w:rsidR="00286F98">
        <w:rPr>
          <w:rFonts w:ascii="Times New Roman" w:hAnsi="Times New Roman" w:cs="Times New Roman"/>
          <w:sz w:val="28"/>
          <w:szCs w:val="28"/>
        </w:rPr>
        <w:t xml:space="preserve"> Администрации, в котором находится 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оформляется вывеской, содержащей наименование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286F98">
        <w:rPr>
          <w:rFonts w:ascii="Times New Roman" w:hAnsi="Times New Roman" w:cs="Times New Roman"/>
          <w:sz w:val="28"/>
          <w:szCs w:val="28"/>
        </w:rPr>
        <w:t>муниципальна</w:t>
      </w:r>
      <w:r w:rsidRPr="00894A9A">
        <w:rPr>
          <w:rFonts w:ascii="Times New Roman" w:hAnsi="Times New Roman" w:cs="Times New Roman"/>
          <w:sz w:val="28"/>
          <w:szCs w:val="28"/>
        </w:rPr>
        <w:t>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Входы в помещения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2.17. ПОКАЗАТЕЛИ ДОСТУПНОСТИ И КАЧЕСТВА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 ИХ ПРОДОЛЖИТЕЛЬНОСТЬ, ВОЗМОЖНОСТЬ ПОЛУЧЕНИЯ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28. Показателями доступности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информированность заявителя о получении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(содержание, порядок и условия ее получения);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- два, продолжительностью не более 10 минут;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комфортность ожидания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комфортность получения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организации процесса (отношение специалистов отдела к заявителю: вежливость, тактичность);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бесплатность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возможность обжалования действий (бездействия) и решений, осуществляемых и принятых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досудебном и в судебном порядке.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Показателями качества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оперативность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непосредственное получение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компетентность специалистов, осуществляющих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(профессиональная грамотность);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29. Получение заявителем информации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 в порядке, установленном </w:t>
      </w:r>
      <w:hyperlink w:anchor="P7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30. Государственную услугу можно получить путем подачи заявления в МФЦ </w:t>
      </w:r>
      <w:bookmarkStart w:id="10" w:name="P302"/>
      <w:bookmarkEnd w:id="10"/>
      <w:r w:rsidR="00286F98">
        <w:rPr>
          <w:rFonts w:ascii="Times New Roman" w:hAnsi="Times New Roman" w:cs="Times New Roman"/>
          <w:sz w:val="28"/>
          <w:szCs w:val="28"/>
        </w:rPr>
        <w:t>(в</w:t>
      </w:r>
      <w:r w:rsidRPr="00894A9A">
        <w:rPr>
          <w:rFonts w:ascii="Times New Roman" w:hAnsi="Times New Roman" w:cs="Times New Roman"/>
          <w:sz w:val="28"/>
          <w:szCs w:val="28"/>
        </w:rPr>
        <w:t xml:space="preserve"> случае если предусмотрено получение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в соответствии с соглашением, заключенным между многофункциональным центром и </w:t>
      </w:r>
      <w:r w:rsidR="00286F98">
        <w:rPr>
          <w:rFonts w:ascii="Times New Roman" w:hAnsi="Times New Roman" w:cs="Times New Roman"/>
          <w:sz w:val="28"/>
          <w:szCs w:val="28"/>
        </w:rPr>
        <w:t>Администрацией)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286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894A9A" w:rsidRPr="00894A9A">
        <w:rPr>
          <w:rFonts w:ascii="Times New Roman" w:hAnsi="Times New Roman" w:cs="Times New Roman"/>
          <w:sz w:val="28"/>
          <w:szCs w:val="28"/>
        </w:rPr>
        <w:t>ная услуга в электронном виде не предоставляется. Применение средств электронной подписи не требуется.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МФЦ осуществляет следующие действия: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режиме работы и контактных телефонах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прием письменных заявлений по вопросам, относящимся к предоставлению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передачу принятых письменных заявлений в </w:t>
      </w:r>
      <w:r w:rsidR="00286F98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>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выдачу заявителю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заявители представляют в МФЦ заявление и документы, определенные в </w:t>
      </w:r>
      <w:hyperlink w:anchor="P144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 Документы, указанные в </w:t>
      </w:r>
      <w:hyperlink w:anchor="P16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вправе представить по собственной инициативе.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Принятое от заявителя заявление передается в </w:t>
      </w:r>
      <w:r w:rsidR="00286F98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="00286F98">
        <w:rPr>
          <w:rFonts w:ascii="Times New Roman" w:hAnsi="Times New Roman" w:cs="Times New Roman"/>
          <w:sz w:val="28"/>
          <w:szCs w:val="28"/>
        </w:rPr>
        <w:t>не позднее следующего рабочего д</w:t>
      </w:r>
      <w:r w:rsidRPr="00894A9A">
        <w:rPr>
          <w:rFonts w:ascii="Times New Roman" w:hAnsi="Times New Roman" w:cs="Times New Roman"/>
          <w:sz w:val="28"/>
          <w:szCs w:val="28"/>
        </w:rPr>
        <w:t>н</w:t>
      </w:r>
      <w:r w:rsidR="00286F98">
        <w:rPr>
          <w:rFonts w:ascii="Times New Roman" w:hAnsi="Times New Roman" w:cs="Times New Roman"/>
          <w:sz w:val="28"/>
          <w:szCs w:val="28"/>
        </w:rPr>
        <w:t>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после приема в МФЦ по ведомости приема-передачи, оформленной передающей стороной в 2 экземплярах.</w:t>
      </w:r>
    </w:p>
    <w:p w:rsidR="00894A9A" w:rsidRPr="00894A9A" w:rsidRDefault="00286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регистрирует принятые от МФЦ заявления.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передается в МФЦ по ведомости приема-передачи, оформленной передающей стороной в 2 экземплярах, </w:t>
      </w:r>
      <w:r w:rsidR="00286F98">
        <w:rPr>
          <w:rFonts w:ascii="Times New Roman" w:hAnsi="Times New Roman" w:cs="Times New Roman"/>
          <w:sz w:val="28"/>
          <w:szCs w:val="28"/>
        </w:rPr>
        <w:t>не позднее дня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окончания срока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Раздел 3. СОСТАВ, ПОСЛЕДОВАТЕЛЬНОСТЬ 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СРОКИ ВЫПОЛНЕНИЯ АДМИНИСТРАТИВНЫХ ПРОЦЕДУР (ДЕЙСТВИЙ),</w:t>
      </w:r>
      <w:r w:rsidR="00286F98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31. </w:t>
      </w:r>
      <w:r w:rsidR="00286F98">
        <w:rPr>
          <w:rFonts w:ascii="Times New Roman" w:hAnsi="Times New Roman" w:cs="Times New Roman"/>
          <w:sz w:val="28"/>
          <w:szCs w:val="28"/>
        </w:rPr>
        <w:t>Муниципальная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услуга включает в себя следующие административные процедуры: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проведение экспертизы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государственных услуг;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 подписанного разрешения на использование земель или земельного участка в адрес Управления 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6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N 2 к Регламенту.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32. Основанием для начала административной процедуры является получение специалистом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фиксирует поступившее заявление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день их поступления в </w:t>
      </w:r>
      <w:r w:rsidR="00286F98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соответствующих сведений в </w:t>
      </w:r>
      <w:r w:rsidR="00286F98">
        <w:rPr>
          <w:rFonts w:ascii="Times New Roman" w:hAnsi="Times New Roman" w:cs="Times New Roman"/>
          <w:sz w:val="28"/>
          <w:szCs w:val="28"/>
        </w:rPr>
        <w:t>ТЭКСИ-СОФТ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направляются на рассмотрение </w:t>
      </w:r>
      <w:r w:rsidR="00F63BEB">
        <w:rPr>
          <w:rFonts w:ascii="Times New Roman" w:hAnsi="Times New Roman" w:cs="Times New Roman"/>
          <w:sz w:val="28"/>
          <w:szCs w:val="28"/>
        </w:rPr>
        <w:lastRenderedPageBreak/>
        <w:t>председателю 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который в свою очередь направляет заявление и документы, необходимые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на рассмотрение </w:t>
      </w:r>
      <w:r w:rsidR="00F63BEB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894A9A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</w:t>
      </w:r>
      <w:r w:rsidR="00F63BEB">
        <w:rPr>
          <w:rFonts w:ascii="Times New Roman" w:hAnsi="Times New Roman" w:cs="Times New Roman"/>
          <w:sz w:val="28"/>
          <w:szCs w:val="28"/>
        </w:rPr>
        <w:t xml:space="preserve">к специалисту </w:t>
      </w:r>
      <w:r w:rsidRPr="00894A9A">
        <w:rPr>
          <w:rFonts w:ascii="Times New Roman" w:hAnsi="Times New Roman" w:cs="Times New Roman"/>
          <w:sz w:val="28"/>
          <w:szCs w:val="28"/>
        </w:rPr>
        <w:t xml:space="preserve">зарегистрированного заявления </w:t>
      </w:r>
      <w:r w:rsidR="00F63BEB">
        <w:rPr>
          <w:rFonts w:ascii="Times New Roman" w:hAnsi="Times New Roman" w:cs="Times New Roman"/>
          <w:sz w:val="28"/>
          <w:szCs w:val="28"/>
        </w:rPr>
        <w:t>с резолюцией</w:t>
      </w:r>
      <w:r w:rsidR="00F63BEB"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="00F63BE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94A9A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поступление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на исполнение </w:t>
      </w:r>
      <w:r w:rsidR="00F63BEB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3.3. ПРОВЕДЕНИЕ ЭКСПЕРТИЗЫ ЗАЯВЛЕНИЯ И ДОКУМЕНТОВ,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33. Основанием для начала административной процедуры является поступление к </w:t>
      </w:r>
      <w:r w:rsidR="00F63BEB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Специалист отдела по распоряжению земельными участками (далее - отдел):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проводит экспертизу заявления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- принимает решение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197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пяти календарных дней, в случае направления межведомственных запросов в органы (организации), участвующие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- пятнадцати календарных дней.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3.4. ФОРМИРОВАНИЕ И НАПРАВЛЕНИЕ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МЕЖВЕДОМСТВЕННЫХ ЗАПРОСОВ В ОРГАНЫ (ОРГАНИЗАЦИИ),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ГОСУДАРСТВЕННЫХ УСЛУГ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34. Основанием для начала административной процедуры является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к специалисту отдела зарегистрированного запроса на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с документами.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16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Регламента, специалист формирует и направляет межведомственный запрос в целях получения сведений ГКН и ЕГРП: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десять рабочих дней.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3.5. НАПРАВЛЕНИЕ ЗАЯВИТЕЛЮ РЕЗУЛЬТАТА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35. Основанием для начала административной процедуры является регистрация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>
        <w:rPr>
          <w:rFonts w:ascii="Times New Roman" w:hAnsi="Times New Roman" w:cs="Times New Roman"/>
          <w:sz w:val="28"/>
          <w:szCs w:val="28"/>
        </w:rPr>
        <w:t>по адресу, указанному в заявлении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просьбы о получении результата рассмотрения заявления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лично заявителю испрашиваемый документ выдается заявителю (или его представителю) специалистом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десяти рабочих дней.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постановление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с указанием даты и присвоенного номера либо оформленный в виде письма мотивированный отказ с указанием даты и присвоенного номера.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является регистрация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либо письма о</w:t>
      </w:r>
      <w:r w:rsidR="00F63BEB">
        <w:rPr>
          <w:rFonts w:ascii="Times New Roman" w:hAnsi="Times New Roman" w:cs="Times New Roman"/>
          <w:sz w:val="28"/>
          <w:szCs w:val="28"/>
        </w:rPr>
        <w:t>б отказе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трех рабочих дней.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3.6. НАПРАВЛЕНИЕ ЗАЯВИТЕЛЮ РЕЗУЛЬТАТА ПРЕДОСТАВЛЕНИЯ</w:t>
      </w:r>
    </w:p>
    <w:p w:rsidR="00894A9A" w:rsidRPr="00894A9A" w:rsidRDefault="00D62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4A9A" w:rsidRPr="00894A9A">
        <w:rPr>
          <w:rFonts w:ascii="Times New Roman" w:hAnsi="Times New Roman" w:cs="Times New Roman"/>
          <w:sz w:val="28"/>
          <w:szCs w:val="28"/>
        </w:rPr>
        <w:t xml:space="preserve"> УСЛУГИ, А ТАКЖЕ НАПРАВЛЕНИЕ КОПИИ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ПОДПИСАННОГО РАЗРЕШЕНИЯ НА ИСПОЛЬЗОВАНИЕ ЗЕМЕЛЬ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ИЛИ ЗЕМЕЛЬНОГО УЧАСТКА В АДРЕС УПРАВЛЕНИЯ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КАДАСТРА И КАРТОГРАФИИ ПО СВЕРДЛОВСКОЙ ОБЛАСТИ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является регистрация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решений направляет заявителю разрешение на использование либо отказ в использовании земель или земельного участка </w:t>
      </w:r>
      <w:r w:rsidR="00F63BEB">
        <w:rPr>
          <w:rFonts w:ascii="Times New Roman" w:hAnsi="Times New Roman" w:cs="Times New Roman"/>
          <w:sz w:val="28"/>
          <w:szCs w:val="28"/>
        </w:rPr>
        <w:t>по указанному в заявлении адресу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о выдаче разрешения на использование земель или земельного участка просьбы о получении разрешения на использование земель или земельного участка лично заявителю указанное решение с приложением представленных документов выдается заявителю (или его представителю) специалистом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трех рабочих дней.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результата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занесение отметок об отправке писем в реестры исходящей корреспонденции</w:t>
      </w:r>
      <w:r w:rsidR="00F63BEB">
        <w:rPr>
          <w:rFonts w:ascii="Times New Roman" w:hAnsi="Times New Roman" w:cs="Times New Roman"/>
          <w:sz w:val="28"/>
          <w:szCs w:val="28"/>
        </w:rPr>
        <w:t>, почтовое уведомление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или получение расписки заявителя о получении </w:t>
      </w:r>
      <w:r w:rsidR="00F63BEB">
        <w:rPr>
          <w:rFonts w:ascii="Times New Roman" w:hAnsi="Times New Roman" w:cs="Times New Roman"/>
          <w:sz w:val="28"/>
          <w:szCs w:val="28"/>
        </w:rPr>
        <w:t>постановления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либо письма об отказе в использовании земель или земельного участка.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подписания разрешения на использование земель или земельного участка его копия направляется специалистом отдела в адрес Управления Федеральной службы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3.7. ПОРЯДОК ОСУЩЕСТВЛЕНИЯ В ЭЛЕКТРОННОЙ ФОРМЕ,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="00F63BEB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"ЕДИНЫЙ ПОРТАЛ ГОСУДАРСТВЕННЫХ И МУНИЦИПАЛЬНЫХ УСЛУГ</w:t>
      </w:r>
      <w:r w:rsidR="00F63BEB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 xml:space="preserve">(ФУНКЦИЙ)" И РЕГИОНАЛЬНОЙ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ИНФОРМАЦИОННОЙ СИСТЕМЫ "ПОРТАЛ ГОСУДАРСТВЕННЫХ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 МУНИЦИПАЛЬНЫХ УСЛУГ (ФУНКЦИЙ) СВЕРДЛОВСКОЙ ОБЛАСТИ"</w:t>
      </w:r>
      <w:r w:rsidR="00F63BEB">
        <w:rPr>
          <w:rFonts w:ascii="Times New Roman" w:hAnsi="Times New Roman" w:cs="Times New Roman"/>
          <w:sz w:val="28"/>
          <w:szCs w:val="28"/>
        </w:rPr>
        <w:t xml:space="preserve"> </w:t>
      </w:r>
      <w:r w:rsidRPr="00894A9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37. В МФЦ осуществляется прием заявлений и документов, необходимых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 Услуга в электронном виде не предоставляется. Применение средств электронной подписи не требуется.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Раздел 4. КОНТРОЛЬ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38. Текущий контроль предоставления специалистами отдела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F63BE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специалистами отдела осуществляется </w:t>
      </w:r>
      <w:r w:rsidR="00AE4403">
        <w:rPr>
          <w:rFonts w:ascii="Times New Roman" w:hAnsi="Times New Roman" w:cs="Times New Roman"/>
          <w:sz w:val="28"/>
          <w:szCs w:val="28"/>
        </w:rPr>
        <w:t>з</w:t>
      </w:r>
      <w:r w:rsidRPr="00894A9A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AE4403">
        <w:rPr>
          <w:rFonts w:ascii="Times New Roman" w:hAnsi="Times New Roman" w:cs="Times New Roman"/>
          <w:sz w:val="28"/>
          <w:szCs w:val="28"/>
        </w:rPr>
        <w:t>главы администрации Камышловского городского округа по экономическим вопросам</w:t>
      </w:r>
      <w:r w:rsidRPr="00894A9A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осуществляется в двух формах: плановой и внеплановой.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в соответствии с утвержденными календарными планами целевых проверок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Pr="00894A9A">
        <w:rPr>
          <w:rFonts w:ascii="Times New Roman" w:hAnsi="Times New Roman" w:cs="Times New Roman"/>
          <w:sz w:val="28"/>
          <w:szCs w:val="28"/>
        </w:rPr>
        <w:t>, но не реже чем один раз в квартал;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в соответствии с требованиями нормативных правовых актов Свердловской области, устанавливающих формы отчетности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осуществляются в связи с рассмотрением поступивших в </w:t>
      </w:r>
      <w:r w:rsidR="00AE4403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должностных лиц и принятых ими решений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либо по результатам текущего контроля.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Специалисты отдела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в порядке, установленном в </w:t>
      </w:r>
      <w:hyperlink w:anchor="P7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ОБЖАЛОВАНИЯ ДЕЙСТВИЙ (БЕЗДЕЙСТВИЯ) И РЕШЕНИЙ,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ОСУЩЕСТВЛЯЕМЫХ (ПРИНЯТЫХ) В ХОДЕ</w:t>
      </w:r>
    </w:p>
    <w:p w:rsidR="00894A9A" w:rsidRPr="00894A9A" w:rsidRDefault="00894A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39. Заявитель вправе обжаловать действия (бездействие) и решения, принятые (осуществляемые)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должностным лицом </w:t>
      </w:r>
      <w:r w:rsidR="00D8519D">
        <w:rPr>
          <w:rFonts w:ascii="Times New Roman" w:hAnsi="Times New Roman" w:cs="Times New Roman"/>
          <w:sz w:val="28"/>
          <w:szCs w:val="28"/>
        </w:rPr>
        <w:t>Комитета</w:t>
      </w:r>
      <w:r w:rsidR="00665767">
        <w:rPr>
          <w:rFonts w:ascii="Times New Roman" w:hAnsi="Times New Roman" w:cs="Times New Roman"/>
          <w:sz w:val="28"/>
          <w:szCs w:val="28"/>
        </w:rPr>
        <w:t>, ответственным</w:t>
      </w:r>
      <w:r w:rsidRPr="00894A9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- </w:t>
      </w:r>
      <w:r w:rsidR="00665767">
        <w:rPr>
          <w:rFonts w:ascii="Times New Roman" w:hAnsi="Times New Roman" w:cs="Times New Roman"/>
          <w:sz w:val="28"/>
          <w:szCs w:val="28"/>
        </w:rPr>
        <w:t>председателю Комитета;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</w:t>
      </w:r>
      <w:r w:rsidR="00665767">
        <w:rPr>
          <w:rFonts w:ascii="Times New Roman" w:hAnsi="Times New Roman" w:cs="Times New Roman"/>
          <w:sz w:val="28"/>
          <w:szCs w:val="28"/>
        </w:rPr>
        <w:t>председателем Комитета – главе Камышловского городского округа</w:t>
      </w:r>
      <w:r w:rsidRPr="00894A9A">
        <w:rPr>
          <w:rFonts w:ascii="Times New Roman" w:hAnsi="Times New Roman" w:cs="Times New Roman"/>
          <w:sz w:val="28"/>
          <w:szCs w:val="28"/>
        </w:rPr>
        <w:t>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Предметом досудебного обжалования могут являться действия (бездействие) и решения, принятые </w:t>
      </w:r>
      <w:r w:rsidR="00665767" w:rsidRPr="00894A9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665767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894A9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у заинтересованного лица;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6) требование внесения заинтересованным лицом при предоставлении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40.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665767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Свердловской области, а также может быть принята при личном приеме заявителя.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41. Прием жалоб в письменной форме осуществляется </w:t>
      </w:r>
      <w:r w:rsidR="006657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по месту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42. Жалоба должна содержать: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либо </w:t>
      </w:r>
      <w:r w:rsidR="006657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4A9A">
        <w:rPr>
          <w:rFonts w:ascii="Times New Roman" w:hAnsi="Times New Roman" w:cs="Times New Roman"/>
          <w:sz w:val="28"/>
          <w:szCs w:val="28"/>
        </w:rPr>
        <w:t xml:space="preserve"> гражданского служащего, решения и действия (бездействие) которых обжалуются;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894A9A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заинтересованному лицу;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</w:t>
      </w:r>
      <w:r w:rsidRPr="00894A9A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665767">
        <w:rPr>
          <w:rFonts w:ascii="Times New Roman" w:hAnsi="Times New Roman" w:cs="Times New Roman"/>
          <w:sz w:val="28"/>
          <w:szCs w:val="28"/>
        </w:rPr>
        <w:t>муниципальну</w:t>
      </w:r>
      <w:r w:rsidRPr="00894A9A">
        <w:rPr>
          <w:rFonts w:ascii="Times New Roman" w:hAnsi="Times New Roman" w:cs="Times New Roman"/>
          <w:sz w:val="28"/>
          <w:szCs w:val="28"/>
        </w:rPr>
        <w:t xml:space="preserve">ю услугу, либо </w:t>
      </w:r>
      <w:r w:rsidR="006657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4A9A">
        <w:rPr>
          <w:rFonts w:ascii="Times New Roman" w:hAnsi="Times New Roman" w:cs="Times New Roman"/>
          <w:sz w:val="28"/>
          <w:szCs w:val="28"/>
        </w:rPr>
        <w:t xml:space="preserve"> гражданского служащего;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 w:rsidR="00665767" w:rsidRPr="00665767">
        <w:rPr>
          <w:rFonts w:ascii="Times New Roman" w:hAnsi="Times New Roman" w:cs="Times New Roman"/>
          <w:sz w:val="28"/>
          <w:szCs w:val="28"/>
        </w:rPr>
        <w:t>муниципальную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665767" w:rsidRPr="00665767">
        <w:rPr>
          <w:rFonts w:ascii="Times New Roman" w:hAnsi="Times New Roman" w:cs="Times New Roman"/>
          <w:sz w:val="28"/>
          <w:szCs w:val="28"/>
        </w:rPr>
        <w:t>муниципальную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665767" w:rsidRPr="00665767">
        <w:rPr>
          <w:rFonts w:ascii="Times New Roman" w:hAnsi="Times New Roman" w:cs="Times New Roman"/>
          <w:sz w:val="28"/>
          <w:szCs w:val="28"/>
        </w:rPr>
        <w:t>муниципаль</w:t>
      </w:r>
      <w:r w:rsidR="00665767">
        <w:rPr>
          <w:rFonts w:ascii="Times New Roman" w:hAnsi="Times New Roman" w:cs="Times New Roman"/>
          <w:sz w:val="28"/>
          <w:szCs w:val="28"/>
        </w:rPr>
        <w:t>ного</w:t>
      </w:r>
      <w:r w:rsidRPr="00894A9A">
        <w:rPr>
          <w:rFonts w:ascii="Times New Roman" w:hAnsi="Times New Roman" w:cs="Times New Roman"/>
          <w:sz w:val="28"/>
          <w:szCs w:val="28"/>
        </w:rPr>
        <w:t xml:space="preserve"> гражданского служащего.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8"/>
      <w:bookmarkEnd w:id="11"/>
      <w:r w:rsidRPr="00894A9A">
        <w:rPr>
          <w:rFonts w:ascii="Times New Roman" w:hAnsi="Times New Roman" w:cs="Times New Roman"/>
          <w:sz w:val="28"/>
          <w:szCs w:val="28"/>
        </w:rPr>
        <w:t>43.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4A9A" w:rsidRPr="00894A9A" w:rsidRDefault="00894A9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44. При подаче жалобы в электронном виде документы, указанные в </w:t>
      </w:r>
      <w:hyperlink w:anchor="P448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665767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45. </w:t>
      </w:r>
      <w:r w:rsidR="00665767">
        <w:rPr>
          <w:rFonts w:ascii="Times New Roman" w:hAnsi="Times New Roman" w:cs="Times New Roman"/>
          <w:sz w:val="28"/>
          <w:szCs w:val="28"/>
        </w:rPr>
        <w:t>Администрация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 В данном случае заявителю сообщается о недопустимости злоупотребления правом;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жалобе, о чем в течение семи дней со дня регистрации жалобы сообщается заявителю, направившему жалобу, если его фамилия и адрес поддаются прочтению.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46. Заявитель имеет право на получение информации и документов, необходимых для обоснования и рассмотрения жалобы.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47. Жалоба, поступившая в </w:t>
      </w:r>
      <w:r w:rsidR="00665767">
        <w:rPr>
          <w:rFonts w:ascii="Times New Roman" w:hAnsi="Times New Roman" w:cs="Times New Roman"/>
          <w:sz w:val="28"/>
          <w:szCs w:val="28"/>
        </w:rPr>
        <w:t>Администрацию</w:t>
      </w:r>
      <w:r w:rsidRPr="00894A9A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48. Не позднее дня, следующего за днем принятия решения, указанного в </w:t>
      </w:r>
      <w:hyperlink w:anchor="P470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49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</w:t>
      </w:r>
      <w:r w:rsidR="006435AB">
        <w:rPr>
          <w:rFonts w:ascii="Times New Roman" w:hAnsi="Times New Roman" w:cs="Times New Roman"/>
          <w:sz w:val="28"/>
          <w:szCs w:val="28"/>
        </w:rPr>
        <w:t>ли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6435AB">
        <w:rPr>
          <w:rFonts w:ascii="Times New Roman" w:hAnsi="Times New Roman" w:cs="Times New Roman"/>
          <w:sz w:val="28"/>
          <w:szCs w:val="28"/>
        </w:rPr>
        <w:t>муниципаль</w:t>
      </w:r>
      <w:r w:rsidR="006435AB" w:rsidRPr="00894A9A">
        <w:rPr>
          <w:rFonts w:ascii="Times New Roman" w:hAnsi="Times New Roman" w:cs="Times New Roman"/>
          <w:sz w:val="28"/>
          <w:szCs w:val="28"/>
        </w:rPr>
        <w:t>ную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0"/>
      <w:bookmarkEnd w:id="12"/>
      <w:r w:rsidRPr="00894A9A">
        <w:rPr>
          <w:rFonts w:ascii="Times New Roman" w:hAnsi="Times New Roman" w:cs="Times New Roman"/>
          <w:sz w:val="28"/>
          <w:szCs w:val="28"/>
        </w:rPr>
        <w:t>49. Результатом рассмотрения жалобы является принятие одного из следующих решений: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lastRenderedPageBreak/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proofErr w:type="spellStart"/>
      <w:r w:rsidR="008E50FE">
        <w:rPr>
          <w:rFonts w:ascii="Times New Roman" w:hAnsi="Times New Roman" w:cs="Times New Roman"/>
          <w:sz w:val="28"/>
          <w:szCs w:val="28"/>
        </w:rPr>
        <w:t>Администрицией</w:t>
      </w:r>
      <w:proofErr w:type="spellEnd"/>
      <w:r w:rsidRPr="00894A9A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 и повлекшие за собой жалобу заинтересованного лица.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51. Если заявитель не удовлетворен решением, принятым в ходе рассмотрения жалобы в </w:t>
      </w:r>
      <w:r w:rsidR="008E50FE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>, или решение не было принято, то он вправе обратиться с жалобой в суд общей юрисдикции, арбитражный суд.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52. 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</w:t>
      </w:r>
      <w:r w:rsidR="008E50FE">
        <w:rPr>
          <w:rFonts w:ascii="Times New Roman" w:hAnsi="Times New Roman" w:cs="Times New Roman"/>
          <w:sz w:val="28"/>
          <w:szCs w:val="28"/>
        </w:rPr>
        <w:t>Комитет</w:t>
      </w:r>
      <w:r w:rsidRPr="00894A9A">
        <w:rPr>
          <w:rFonts w:ascii="Times New Roman" w:hAnsi="Times New Roman" w:cs="Times New Roman"/>
          <w:sz w:val="28"/>
          <w:szCs w:val="28"/>
        </w:rPr>
        <w:t>е;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8E50FE">
        <w:rPr>
          <w:rFonts w:ascii="Times New Roman" w:hAnsi="Times New Roman" w:cs="Times New Roman"/>
          <w:sz w:val="28"/>
          <w:szCs w:val="28"/>
        </w:rPr>
        <w:t>Администрации</w:t>
      </w:r>
      <w:r w:rsidRPr="00894A9A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</w:t>
      </w:r>
      <w:hyperlink w:anchor="P33" w:history="1">
        <w:r w:rsidRPr="00894A9A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94A9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4A9A" w:rsidRPr="00894A9A" w:rsidRDefault="00894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информационно-телекоммуникационных сетях общего пользования, в том числе с использованием федеральной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государственных и муниципальных услуг (функций)" и региональной </w:t>
      </w:r>
      <w:r w:rsidR="00D6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894A9A">
        <w:rPr>
          <w:rFonts w:ascii="Times New Roman" w:hAnsi="Times New Roman" w:cs="Times New Roman"/>
          <w:sz w:val="28"/>
          <w:szCs w:val="28"/>
        </w:rPr>
        <w:t xml:space="preserve"> информационной системы "Портал государственных услуг (функций) Свердловской области".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0FE" w:rsidRPr="00894A9A" w:rsidRDefault="008E5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lastRenderedPageBreak/>
        <w:t>Приложение N 1</w:t>
      </w:r>
    </w:p>
    <w:p w:rsidR="008E50FE" w:rsidRDefault="00894A9A">
      <w:pPr>
        <w:pStyle w:val="ConsPlusNormal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  <w:r w:rsidR="008E50FE" w:rsidRPr="008E50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4A9A" w:rsidRPr="00894A9A" w:rsidRDefault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bCs/>
          <w:iCs/>
          <w:sz w:val="24"/>
          <w:szCs w:val="28"/>
        </w:rPr>
        <w:t>предоставления муниципальной услуги</w:t>
      </w:r>
    </w:p>
    <w:p w:rsid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8E50FE">
        <w:rPr>
          <w:rFonts w:ascii="Times New Roman" w:hAnsi="Times New Roman" w:cs="Times New Roman"/>
          <w:sz w:val="24"/>
          <w:szCs w:val="28"/>
        </w:rPr>
        <w:t xml:space="preserve">Выдача разрешения на использование </w:t>
      </w:r>
    </w:p>
    <w:p w:rsid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земель или земельных участков </w:t>
      </w:r>
    </w:p>
    <w:p w:rsid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E50FE" w:rsidRPr="00894A9A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94A9A" w:rsidRPr="00894A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4A9A" w:rsidRPr="00894A9A" w:rsidRDefault="00894A9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8E50FE" w:rsidRPr="008E50FE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Главе Камышлов</w:t>
      </w:r>
      <w:r w:rsidR="008E50FE" w:rsidRPr="008E50F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к</w:t>
      </w:r>
      <w:r w:rsidR="008E50FE" w:rsidRPr="008E50FE">
        <w:rPr>
          <w:rFonts w:ascii="Times New Roman" w:hAnsi="Times New Roman" w:cs="Times New Roman"/>
          <w:sz w:val="24"/>
          <w:szCs w:val="28"/>
        </w:rPr>
        <w:t>ого городского округа</w:t>
      </w:r>
    </w:p>
    <w:p w:rsidR="008E50FE" w:rsidRPr="008E50FE" w:rsidRDefault="008E50FE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E50FE">
        <w:rPr>
          <w:rFonts w:ascii="Times New Roman" w:hAnsi="Times New Roman" w:cs="Times New Roman"/>
          <w:sz w:val="24"/>
          <w:szCs w:val="28"/>
        </w:rPr>
        <w:t>Половникову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А.В.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от 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паспорт: серия ________ N 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выдан 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</w:t>
      </w:r>
    </w:p>
    <w:p w:rsidR="00894A9A" w:rsidRPr="007A5F79" w:rsidRDefault="007A5F79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(для юридических лиц -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полное наименование,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>организационно-правовая форма,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сведения о </w:t>
      </w:r>
      <w:r w:rsidR="00D622AB" w:rsidRPr="007A5F79">
        <w:rPr>
          <w:rFonts w:ascii="Times New Roman" w:hAnsi="Times New Roman" w:cs="Times New Roman"/>
          <w:sz w:val="22"/>
          <w:szCs w:val="28"/>
        </w:rPr>
        <w:t>муниципальной</w:t>
      </w:r>
      <w:r w:rsidR="00894A9A" w:rsidRPr="007A5F79">
        <w:rPr>
          <w:rFonts w:ascii="Times New Roman" w:hAnsi="Times New Roman" w:cs="Times New Roman"/>
          <w:sz w:val="22"/>
          <w:szCs w:val="28"/>
        </w:rPr>
        <w:t xml:space="preserve"> регистрации, ИНН/ОГРН)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Адрес заявителя(ей): ____________</w:t>
      </w:r>
      <w:r w:rsidR="008E50FE">
        <w:rPr>
          <w:rFonts w:ascii="Times New Roman" w:hAnsi="Times New Roman" w:cs="Times New Roman"/>
          <w:sz w:val="24"/>
          <w:szCs w:val="28"/>
        </w:rPr>
        <w:t>_______</w:t>
      </w:r>
      <w:r w:rsidRPr="008E50FE">
        <w:rPr>
          <w:rFonts w:ascii="Times New Roman" w:hAnsi="Times New Roman" w:cs="Times New Roman"/>
          <w:sz w:val="24"/>
          <w:szCs w:val="28"/>
        </w:rPr>
        <w:t>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_____________________________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(местонахождение юридического лица,</w:t>
      </w:r>
    </w:p>
    <w:p w:rsidR="00894A9A" w:rsidRPr="007A5F79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2"/>
          <w:szCs w:val="28"/>
        </w:rPr>
      </w:pPr>
      <w:r w:rsidRPr="007A5F79">
        <w:rPr>
          <w:rFonts w:ascii="Times New Roman" w:hAnsi="Times New Roman" w:cs="Times New Roman"/>
          <w:sz w:val="22"/>
          <w:szCs w:val="28"/>
        </w:rPr>
        <w:t>почтовый адрес; место регистрации</w:t>
      </w:r>
      <w:r w:rsidR="008E50FE" w:rsidRPr="007A5F79">
        <w:rPr>
          <w:rFonts w:ascii="Times New Roman" w:hAnsi="Times New Roman" w:cs="Times New Roman"/>
          <w:sz w:val="22"/>
          <w:szCs w:val="28"/>
        </w:rPr>
        <w:t xml:space="preserve"> </w:t>
      </w:r>
      <w:r w:rsidRPr="007A5F79">
        <w:rPr>
          <w:rFonts w:ascii="Times New Roman" w:hAnsi="Times New Roman" w:cs="Times New Roman"/>
          <w:sz w:val="22"/>
          <w:szCs w:val="28"/>
        </w:rPr>
        <w:t>физического лица)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Телефон: ______________</w:t>
      </w:r>
      <w:r w:rsidR="008E50FE">
        <w:rPr>
          <w:rFonts w:ascii="Times New Roman" w:hAnsi="Times New Roman" w:cs="Times New Roman"/>
          <w:sz w:val="24"/>
          <w:szCs w:val="28"/>
        </w:rPr>
        <w:t>_____</w:t>
      </w:r>
      <w:r w:rsidRPr="008E50FE">
        <w:rPr>
          <w:rFonts w:ascii="Times New Roman" w:hAnsi="Times New Roman" w:cs="Times New Roman"/>
          <w:sz w:val="24"/>
          <w:szCs w:val="28"/>
        </w:rPr>
        <w:t>____________</w:t>
      </w:r>
    </w:p>
    <w:p w:rsidR="00894A9A" w:rsidRPr="008E50FE" w:rsidRDefault="00894A9A" w:rsidP="008E50FE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8E50FE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8E50FE">
        <w:rPr>
          <w:rFonts w:ascii="Times New Roman" w:hAnsi="Times New Roman" w:cs="Times New Roman"/>
          <w:sz w:val="24"/>
          <w:szCs w:val="28"/>
        </w:rPr>
        <w:t xml:space="preserve"> __________________</w:t>
      </w:r>
      <w:r w:rsidR="008E50FE">
        <w:rPr>
          <w:rFonts w:ascii="Times New Roman" w:hAnsi="Times New Roman" w:cs="Times New Roman"/>
          <w:sz w:val="24"/>
          <w:szCs w:val="28"/>
        </w:rPr>
        <w:t>______</w:t>
      </w:r>
      <w:r w:rsidRPr="008E50FE">
        <w:rPr>
          <w:rFonts w:ascii="Times New Roman" w:hAnsi="Times New Roman" w:cs="Times New Roman"/>
          <w:sz w:val="24"/>
          <w:szCs w:val="28"/>
        </w:rPr>
        <w:t>__________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28"/>
      <w:bookmarkEnd w:id="13"/>
      <w:r w:rsidRPr="00894A9A">
        <w:rPr>
          <w:rFonts w:ascii="Times New Roman" w:hAnsi="Times New Roman" w:cs="Times New Roman"/>
          <w:sz w:val="28"/>
          <w:szCs w:val="28"/>
        </w:rPr>
        <w:t>ЗАЯВЛЕНИЕ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 w:rsidP="007A5F7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______________________</w:t>
      </w:r>
      <w:r w:rsidR="008E50FE">
        <w:rPr>
          <w:rFonts w:ascii="Times New Roman" w:hAnsi="Times New Roman" w:cs="Times New Roman"/>
          <w:sz w:val="28"/>
          <w:szCs w:val="28"/>
        </w:rPr>
        <w:t>______</w:t>
      </w:r>
      <w:r w:rsidRPr="00894A9A">
        <w:rPr>
          <w:rFonts w:ascii="Times New Roman" w:hAnsi="Times New Roman" w:cs="Times New Roman"/>
          <w:sz w:val="28"/>
          <w:szCs w:val="28"/>
        </w:rPr>
        <w:t>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4A9A" w:rsidRPr="008E50FE" w:rsidRDefault="00894A9A" w:rsidP="008E50F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(земель, земельного участка или части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имеющего кадастровый номер ________________</w:t>
      </w:r>
      <w:r w:rsidR="008E50F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4A9A" w:rsidRPr="008E50FE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                   (в случае использования всего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(указываются координаты характерных точек границ территории, в случае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94A9A" w:rsidRPr="00894A9A" w:rsidRDefault="00894A9A" w:rsidP="007A5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>предполагаемого использования земель или части земельного участка)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на срок _________</w:t>
      </w:r>
      <w:r w:rsidR="007A5F79">
        <w:rPr>
          <w:rFonts w:ascii="Times New Roman" w:hAnsi="Times New Roman" w:cs="Times New Roman"/>
          <w:sz w:val="28"/>
          <w:szCs w:val="28"/>
        </w:rPr>
        <w:t>________________</w:t>
      </w:r>
      <w:r w:rsidRPr="00894A9A">
        <w:rPr>
          <w:rFonts w:ascii="Times New Roman" w:hAnsi="Times New Roman" w:cs="Times New Roman"/>
          <w:sz w:val="28"/>
          <w:szCs w:val="28"/>
        </w:rPr>
        <w:t xml:space="preserve">_________________________________, для целей </w:t>
      </w:r>
      <w:r w:rsidR="007A5F79">
        <w:rPr>
          <w:rFonts w:ascii="Times New Roman" w:hAnsi="Times New Roman" w:cs="Times New Roman"/>
          <w:sz w:val="28"/>
          <w:szCs w:val="28"/>
        </w:rPr>
        <w:t>_</w:t>
      </w:r>
      <w:r w:rsidRPr="00894A9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4A9A" w:rsidRPr="00894A9A" w:rsidRDefault="00894A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7A5F79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 </w:t>
      </w:r>
      <w:r w:rsidRPr="007A5F79">
        <w:rPr>
          <w:rFonts w:ascii="Times New Roman" w:hAnsi="Times New Roman" w:cs="Times New Roman"/>
          <w:sz w:val="24"/>
          <w:szCs w:val="28"/>
        </w:rPr>
        <w:t xml:space="preserve">   Мне  разъяснено, что в соответствии с Федеральным </w:t>
      </w:r>
      <w:hyperlink r:id="rId32" w:history="1">
        <w:r w:rsidRPr="007A5F79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7A5F79">
        <w:rPr>
          <w:rFonts w:ascii="Times New Roman" w:hAnsi="Times New Roman" w:cs="Times New Roman"/>
          <w:sz w:val="24"/>
          <w:szCs w:val="28"/>
        </w:rPr>
        <w:t xml:space="preserve"> от 27.07.2010</w:t>
      </w:r>
    </w:p>
    <w:p w:rsidR="00894A9A" w:rsidRPr="007A5F79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>N</w:t>
      </w:r>
      <w:r w:rsidR="00894A9A" w:rsidRPr="007A5F79">
        <w:rPr>
          <w:rFonts w:ascii="Times New Roman" w:hAnsi="Times New Roman" w:cs="Times New Roman"/>
          <w:sz w:val="24"/>
          <w:szCs w:val="28"/>
        </w:rPr>
        <w:t>210-ФЗ  "Об  организации  предоставления государственных и муниципальных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 xml:space="preserve">услуг"  документы,  указанные  в </w:t>
      </w:r>
      <w:hyperlink r:id="rId33" w:history="1">
        <w:r w:rsidR="00894A9A" w:rsidRPr="007A5F79">
          <w:rPr>
            <w:rFonts w:ascii="Times New Roman" w:hAnsi="Times New Roman" w:cs="Times New Roman"/>
            <w:color w:val="0000FF"/>
            <w:sz w:val="24"/>
            <w:szCs w:val="28"/>
          </w:rPr>
          <w:t>пункте 17</w:t>
        </w:r>
      </w:hyperlink>
      <w:r w:rsidR="00894A9A" w:rsidRPr="007A5F79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 xml:space="preserve">обязательны   к   представлению   и   могут   быть  получены  </w:t>
      </w:r>
      <w:r w:rsidRPr="007A5F79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894A9A" w:rsidRPr="007A5F79">
        <w:rPr>
          <w:rFonts w:ascii="Times New Roman" w:hAnsi="Times New Roman" w:cs="Times New Roman"/>
          <w:sz w:val="24"/>
          <w:szCs w:val="28"/>
        </w:rPr>
        <w:t xml:space="preserve">самостоятельно. Вышеуказанные </w:t>
      </w:r>
      <w:proofErr w:type="gramStart"/>
      <w:r w:rsidR="00894A9A" w:rsidRPr="007A5F79">
        <w:rPr>
          <w:rFonts w:ascii="Times New Roman" w:hAnsi="Times New Roman" w:cs="Times New Roman"/>
          <w:sz w:val="24"/>
          <w:szCs w:val="28"/>
        </w:rPr>
        <w:t>документы  приобщаются</w:t>
      </w:r>
      <w:proofErr w:type="gramEnd"/>
      <w:r w:rsidR="00894A9A" w:rsidRPr="007A5F79">
        <w:rPr>
          <w:rFonts w:ascii="Times New Roman" w:hAnsi="Times New Roman" w:cs="Times New Roman"/>
          <w:sz w:val="24"/>
          <w:szCs w:val="28"/>
        </w:rPr>
        <w:t xml:space="preserve">  мною по собственной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>инициативе.</w:t>
      </w:r>
    </w:p>
    <w:p w:rsidR="007A5F79" w:rsidRDefault="00894A9A" w:rsidP="007A5F79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>___________</w:t>
      </w:r>
      <w:r w:rsidR="007A5F79">
        <w:rPr>
          <w:rFonts w:ascii="Times New Roman" w:hAnsi="Times New Roman" w:cs="Times New Roman"/>
          <w:sz w:val="28"/>
          <w:szCs w:val="28"/>
        </w:rPr>
        <w:t>___    _________________________</w:t>
      </w:r>
    </w:p>
    <w:p w:rsidR="00894A9A" w:rsidRPr="007A5F79" w:rsidRDefault="007A5F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7A5F79">
        <w:rPr>
          <w:rFonts w:ascii="Times New Roman" w:hAnsi="Times New Roman" w:cs="Times New Roman"/>
          <w:sz w:val="24"/>
          <w:szCs w:val="28"/>
        </w:rPr>
        <w:t xml:space="preserve"> </w:t>
      </w:r>
      <w:r w:rsidR="00894A9A" w:rsidRPr="007A5F79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="00894A9A" w:rsidRPr="007A5F79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="00894A9A" w:rsidRPr="007A5F79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894A9A" w:rsidRPr="007A5F79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894A9A" w:rsidRPr="00894A9A" w:rsidRDefault="00894A9A" w:rsidP="007A5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A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</w:r>
      <w:r w:rsidR="007A5F7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94A9A">
        <w:rPr>
          <w:rFonts w:ascii="Times New Roman" w:hAnsi="Times New Roman" w:cs="Times New Roman"/>
          <w:sz w:val="28"/>
          <w:szCs w:val="28"/>
        </w:rPr>
        <w:t xml:space="preserve"> ___</w:t>
      </w:r>
      <w:r w:rsidR="007A5F79">
        <w:rPr>
          <w:rFonts w:ascii="Times New Roman" w:hAnsi="Times New Roman" w:cs="Times New Roman"/>
          <w:sz w:val="28"/>
          <w:szCs w:val="28"/>
        </w:rPr>
        <w:t>___________________</w:t>
      </w:r>
    </w:p>
    <w:p w:rsidR="00894A9A" w:rsidRPr="007A5F79" w:rsidRDefault="00894A9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A5F79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</w:r>
      <w:r w:rsidR="007A5F7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7A5F79">
        <w:rPr>
          <w:rFonts w:ascii="Times New Roman" w:hAnsi="Times New Roman" w:cs="Times New Roman"/>
          <w:sz w:val="24"/>
          <w:szCs w:val="28"/>
        </w:rPr>
        <w:t xml:space="preserve"> (дата)</w:t>
      </w:r>
    </w:p>
    <w:p w:rsidR="00894A9A" w:rsidRP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A9A" w:rsidRPr="00894A9A" w:rsidRDefault="00894A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94A9A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«Выдача разрешения на использование 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земель или земельных участков </w:t>
      </w:r>
    </w:p>
    <w:p w:rsidR="008E50FE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 xml:space="preserve">без предоставления земельных участков </w:t>
      </w:r>
    </w:p>
    <w:p w:rsidR="00894A9A" w:rsidRPr="008E50FE" w:rsidRDefault="008E50FE" w:rsidP="008E50F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8E50FE">
        <w:rPr>
          <w:rFonts w:ascii="Times New Roman" w:hAnsi="Times New Roman" w:cs="Times New Roman"/>
          <w:sz w:val="24"/>
          <w:szCs w:val="28"/>
        </w:rPr>
        <w:t>и установления сервитута»</w:t>
      </w:r>
    </w:p>
    <w:p w:rsidR="00894A9A" w:rsidRDefault="00894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>БЛОК-СХЕМА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7A5F79">
        <w:rPr>
          <w:rFonts w:ascii="Calibri" w:eastAsia="Times New Roman" w:hAnsi="Calibri" w:cs="Calibri"/>
          <w:szCs w:val="20"/>
          <w:lang w:eastAsia="ru-RU"/>
        </w:rPr>
        <w:t>ПРЕДОСТАВЛЕНИЯ ГОСУДАРСТВЕННОЙ УСЛУГИ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┌───────────────────────────────────────────┐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┌────────────────────────────────────────┐│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┌────────────────────┐          ││            ┌───────────────────────┐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        │   Формирование и   │          ││            │   Направление копии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│┌──────\│    направление     │          \/            │ подписанного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решения  │</w:t>
      </w:r>
      <w:proofErr w:type="gramEnd"/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│ ││ ┌────/│ межведомственных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14"/>
          <w:szCs w:val="20"/>
          <w:lang w:eastAsia="ru-RU"/>
        </w:rPr>
        <w:t>│  ┌</w:t>
      </w:r>
      <w:proofErr w:type="gramEnd"/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──────────────────┐  │  о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выдаче разрешения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┌───────────────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┌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─────────┴─┴┴─┴┐    │      запросов      ├─\│ Принятие решения │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на использование земель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Прием и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Проведение   │    │      в органы      ├─/│ о предоставлении │  │ или земельн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ого участка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регистрация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│  экспертизы   │    │   (организации),   │  │  либо об отказе  ├─\│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в адрес Управления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заявления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и  │  │  заявления и  │    │    участвующие     │  │ в предоставлении ├─/│  Федеральной службы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документов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,  ├─\│  документов,  │    │  в предоставлении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│  │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государственной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необходимых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├─/│  необходимых  │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ных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  │      услуги      │  │ регистрации, кадастра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  для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для      │    │       услуг        │  └───────┬┬─────────┘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│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и картографии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│предоставления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предоставления │    └─────────┬┬────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>─────┘          ││            │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по Свердловской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области│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ной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муниципальной │              ││                    ││            │          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│    услуги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услуги     │              ││                    \/            │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ab/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└───────────────┘  └────────────┬─┬┘              \/            ┌──────────────────┐  └───────────────────────┘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┌────────────────────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┐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Направление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│     │ Принятие решения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заявителю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│ └────\│     об отказе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результата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└──────/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в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предоставлении  │  │  предоставления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муниципальной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</w:t>
      </w: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муниципальной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│       услуги       </w:t>
      </w:r>
      <w:proofErr w:type="gramStart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>│  │</w:t>
      </w:r>
      <w:proofErr w:type="gramEnd"/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услуги      │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F7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└────────────────────┘  └──────────────────┘</w:t>
      </w:r>
    </w:p>
    <w:p w:rsidR="007A5F79" w:rsidRPr="007A5F79" w:rsidRDefault="007A5F79" w:rsidP="007A5F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5F79" w:rsidRPr="00894A9A" w:rsidRDefault="007A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A5F79" w:rsidRPr="00894A9A" w:rsidSect="0089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F60692"/>
    <w:multiLevelType w:val="hybridMultilevel"/>
    <w:tmpl w:val="9940A31E"/>
    <w:lvl w:ilvl="0" w:tplc="04467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A"/>
    <w:rsid w:val="00045BEA"/>
    <w:rsid w:val="00286F98"/>
    <w:rsid w:val="006435AB"/>
    <w:rsid w:val="00665767"/>
    <w:rsid w:val="007A5F79"/>
    <w:rsid w:val="00894A9A"/>
    <w:rsid w:val="008E50FE"/>
    <w:rsid w:val="00A84A18"/>
    <w:rsid w:val="00AA15E6"/>
    <w:rsid w:val="00AE4403"/>
    <w:rsid w:val="00BA4829"/>
    <w:rsid w:val="00C732A4"/>
    <w:rsid w:val="00D57E8E"/>
    <w:rsid w:val="00D622AB"/>
    <w:rsid w:val="00D8519D"/>
    <w:rsid w:val="00F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8CDC"/>
  <w15:chartTrackingRefBased/>
  <w15:docId w15:val="{812BA272-2F0F-433B-8BA0-E78CD1D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BC7FCB91897349C7570FDE1F5BE4B3C15BCD4A1147ED1122CAA39C0EEtFE" TargetMode="External"/><Relationship Id="rId18" Type="http://schemas.openxmlformats.org/officeDocument/2006/relationships/hyperlink" Target="consultantplus://offline/ref=D6ABC7FCB91897349C7570FDE1F5BE4B3C14B2D3A1137ED1122CAA39C0EFC6EA84189685618E238EE1tBE" TargetMode="External"/><Relationship Id="rId26" Type="http://schemas.openxmlformats.org/officeDocument/2006/relationships/hyperlink" Target="consultantplus://offline/ref=D6ABC7FCB91897349C7570FDE1F5BE4B3D1DBAD4A5167ED1122CAA39C0EFC6EA841896856186E2t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ABC7FCB91897349C756EF0F799E0413F16E5DBA41B768E4678AC6E9FBFC0BFC4E5t8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yperlink" Target="consultantplus://offline/ref=D6ABC7FCB91897349C7570FDE1F5BE4B3D1DBAD4A5167ED1122CAA39C0EFC6EA841896856186E2t0E" TargetMode="External"/><Relationship Id="rId17" Type="http://schemas.openxmlformats.org/officeDocument/2006/relationships/hyperlink" Target="consultantplus://offline/ref=D6ABC7FCB91897349C7570FDE1F5BE4B3C15B8D3A21A7ED1122CAA39C0EEtFE" TargetMode="External"/><Relationship Id="rId25" Type="http://schemas.openxmlformats.org/officeDocument/2006/relationships/hyperlink" Target="consultantplus://offline/ref=D6ABC7FCB91897349C7570FDE1F5BE4B3D1DBAD4A5167ED1122CAA39C0EFC6EA841896856187E2tBE" TargetMode="External"/><Relationship Id="rId33" Type="http://schemas.openxmlformats.org/officeDocument/2006/relationships/hyperlink" Target="consultantplus://offline/ref=D6ABC7FCB91897349C756EF0F799E0413F16E5DBA71371814E7DAC6E9FBFC0BFC45890D022CA2E861FB53B21ECt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BC7FCB91897349C7570FDE1F5BE4B3C14BADFA1167ED1122CAA39C0EEtFE" TargetMode="External"/><Relationship Id="rId20" Type="http://schemas.openxmlformats.org/officeDocument/2006/relationships/hyperlink" Target="consultantplus://offline/ref=D6ABC7FCB91897349C756EF0F799E0413F16E5DBA7137482497AAC6E9FBFC0BFC4E5t8E" TargetMode="External"/><Relationship Id="rId29" Type="http://schemas.openxmlformats.org/officeDocument/2006/relationships/hyperlink" Target="consultantplus://offline/ref=D6ABC7FCB91897349C7570FDE1F5BE4B3D1DBAD4A5167ED1122CAA39C0EFC6EA841896856186E2t0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11" Type="http://schemas.openxmlformats.org/officeDocument/2006/relationships/hyperlink" Target="consultantplus://offline/ref=D6ABC7FCB91897349C7570FDE1F5BE4B3C14B3D0AD157ED1122CAA39C0EEtFE" TargetMode="External"/><Relationship Id="rId24" Type="http://schemas.openxmlformats.org/officeDocument/2006/relationships/hyperlink" Target="consultantplus://offline/ref=D6ABC7FCB91897349C7570FDE1F5BE4B3D1DBAD4A5167ED1122CAA39C0EFC6EA841896856189E2t0E" TargetMode="External"/><Relationship Id="rId32" Type="http://schemas.openxmlformats.org/officeDocument/2006/relationships/hyperlink" Target="consultantplus://offline/ref=D6ABC7FCB91897349C7570FDE1F5BE4B3C14B2D3A1137ED1122CAA39C0EEtF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6ABC7FCB91897349C7570FDE1F5BE4B3C15B2DFA7137ED1122CAA39C0EEtFE" TargetMode="External"/><Relationship Id="rId23" Type="http://schemas.openxmlformats.org/officeDocument/2006/relationships/hyperlink" Target="consultantplus://offline/ref=D6ABC7FCB91897349C7570FDE1F5BE4B3F1ABAD2AC147ED1122CAA39C0EEtFE" TargetMode="External"/><Relationship Id="rId28" Type="http://schemas.openxmlformats.org/officeDocument/2006/relationships/hyperlink" Target="consultantplus://offline/ref=D6ABC7FCB91897349C7570FDE1F5BE4B3D1DBAD4A5167ED1122CAA39C0EFC6EA841896856187E2t2E" TargetMode="External"/><Relationship Id="rId10" Type="http://schemas.openxmlformats.org/officeDocument/2006/relationships/hyperlink" Target="consultantplus://offline/ref=D6ABC7FCB91897349C7570FDE1F5BE4B3C14B3D1A21B7ED1122CAA39C0EEtFE" TargetMode="External"/><Relationship Id="rId19" Type="http://schemas.openxmlformats.org/officeDocument/2006/relationships/hyperlink" Target="consultantplus://offline/ref=D6ABC7FCB91897349C7570FDE1F5BE4B3C1FBBDEA5147ED1122CAA39C0EEtFE" TargetMode="External"/><Relationship Id="rId31" Type="http://schemas.openxmlformats.org/officeDocument/2006/relationships/hyperlink" Target="consultantplus://offline/ref=D6ABC7FCB91897349C7570FDE1F5BE4B3D1DBAD7A3177ED1122CAA39C0EFC6EA84189687628CE2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BC7FCB91897349C7570FDE1F5BE4B3C15BCD3AE4429D34379A4E3tCE" TargetMode="External"/><Relationship Id="rId14" Type="http://schemas.openxmlformats.org/officeDocument/2006/relationships/hyperlink" Target="consultantplus://offline/ref=D6ABC7FCB91897349C7570FDE1F5BE4B3C15BDDFAD127ED1122CAA39C0EEtFE" TargetMode="External"/><Relationship Id="rId22" Type="http://schemas.openxmlformats.org/officeDocument/2006/relationships/hyperlink" Target="consultantplus://offline/ref=D6ABC7FCB91897349C756EF0F799E0413F16E5DBA71376834671AC6E9FBFC0BFC4E5t8E" TargetMode="External"/><Relationship Id="rId27" Type="http://schemas.openxmlformats.org/officeDocument/2006/relationships/hyperlink" Target="consultantplus://offline/ref=D6ABC7FCB91897349C7570FDE1F5BE4B3C14B2D3A1137ED1122CAA39C0EFC6EA84189680E6t2E" TargetMode="External"/><Relationship Id="rId30" Type="http://schemas.openxmlformats.org/officeDocument/2006/relationships/hyperlink" Target="consultantplus://offline/ref=D6ABC7FCB91897349C756EF0F799E0413F16E5DBA41673814D7DAC6E9FBFC0BFC45890D022CA2E861FB23C29ECt0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5712CA97253DEF937A7D29B34A2B8554D9C935C91619D85CBC592BFB041A8F0B21FA827D3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9400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1</cp:revision>
  <cp:lastPrinted>2018-07-17T09:21:00Z</cp:lastPrinted>
  <dcterms:created xsi:type="dcterms:W3CDTF">2018-07-17T04:45:00Z</dcterms:created>
  <dcterms:modified xsi:type="dcterms:W3CDTF">2018-07-17T09:22:00Z</dcterms:modified>
</cp:coreProperties>
</file>