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7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7"/>
        <w:jc w:val="both"/>
        <w:rPr>
          <w:rFonts w:ascii="Liberation Serif" w:hAnsi="Liberation Serif"/>
          <w:b/>
          <w:b/>
          <w:sz w:val="28"/>
          <w:szCs w:val="28"/>
          <w:lang w:val="ru-RU"/>
        </w:rPr>
      </w:pPr>
      <w:r>
        <w:rPr>
          <w:rStyle w:val="Style13"/>
          <w:rFonts w:cs="Times New Roman" w:ascii="Liberation Serif" w:hAnsi="Liberation Serif"/>
          <w:b/>
          <w:bCs/>
          <w:sz w:val="28"/>
          <w:szCs w:val="28"/>
          <w:lang w:val="ru-RU" w:eastAsia="ru-RU" w:bidi="ar-SA"/>
        </w:rPr>
        <w:t>от 2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  <w:lang w:val="ru-RU" w:eastAsia="ru-RU" w:bidi="ar-SA"/>
        </w:rPr>
        <w:t>5</w:t>
      </w:r>
      <w:r>
        <w:rPr>
          <w:rStyle w:val="Style13"/>
          <w:rFonts w:eastAsia="Times New Roman" w:cs="Times New Roman" w:ascii="Liberation Serif" w:hAnsi="Liberation Serif"/>
          <w:b/>
          <w:bCs/>
          <w:sz w:val="28"/>
          <w:szCs w:val="28"/>
          <w:lang w:val="ru-RU" w:eastAsia="ru-RU" w:bidi="ar-SA"/>
        </w:rPr>
        <w:t>.</w:t>
      </w:r>
      <w:r>
        <w:rPr>
          <w:rStyle w:val="Style13"/>
          <w:rFonts w:cs="Times New Roman" w:ascii="Liberation Serif" w:hAnsi="Liberation Serif"/>
          <w:b/>
          <w:bCs/>
          <w:sz w:val="28"/>
          <w:szCs w:val="28"/>
          <w:lang w:val="ru-RU" w:eastAsia="ru-RU" w:bidi="ar-SA"/>
        </w:rPr>
        <w:t xml:space="preserve">04.2022  № </w:t>
      </w:r>
      <w:r>
        <w:rPr>
          <w:rStyle w:val="Style13"/>
          <w:rFonts w:eastAsia="Times New Roman" w:cs="Times New Roman" w:ascii="Liberation Serif" w:hAnsi="Liberation Serif"/>
          <w:b/>
          <w:bCs/>
          <w:sz w:val="28"/>
          <w:szCs w:val="28"/>
          <w:lang w:val="ru-RU" w:eastAsia="ru-RU" w:bidi="ar-SA"/>
        </w:rPr>
        <w:t>3</w:t>
      </w:r>
      <w:r>
        <w:rPr>
          <w:rStyle w:val="Style13"/>
          <w:rFonts w:eastAsia="Times New Roman" w:cs="Times New Roman" w:ascii="Liberation Serif" w:hAnsi="Liberation Serif"/>
          <w:b/>
          <w:bCs/>
          <w:sz w:val="28"/>
          <w:szCs w:val="28"/>
          <w:lang w:val="ru-RU" w:eastAsia="ru-RU" w:bidi="ar-SA"/>
        </w:rPr>
        <w:t>3</w:t>
      </w:r>
      <w:r>
        <w:rPr>
          <w:rStyle w:val="Style13"/>
          <w:rFonts w:eastAsia="Times New Roman" w:cs="Times New Roman" w:ascii="Liberation Serif" w:hAnsi="Liberation Serif"/>
          <w:b/>
          <w:bCs/>
          <w:sz w:val="28"/>
          <w:szCs w:val="28"/>
          <w:lang w:val="ru-RU" w:eastAsia="ru-RU" w:bidi="ar-SA"/>
        </w:rPr>
        <w:t>2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 xml:space="preserve">Об утверждении </w:t>
      </w: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>Графика</w:t>
      </w: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 xml:space="preserve"> проведении тренировок и учений по действиям муниципальных служащих, работников подведомственных учреждений (организаций) </w:t>
      </w:r>
      <w:r>
        <w:rPr>
          <w:rStyle w:val="41"/>
          <w:rFonts w:eastAsia="SimSun" w:cs="Liberation Serif"/>
          <w:bCs/>
          <w:i w:val="false"/>
          <w:iCs w:val="false"/>
          <w:color w:val="000000"/>
          <w:sz w:val="28"/>
          <w:lang w:val="ru-RU" w:eastAsia="ru-RU"/>
        </w:rPr>
        <w:t xml:space="preserve">Камышловского городского округа </w:t>
      </w: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 xml:space="preserve">при угрозе совершения или совершении террористического акта, а также по безопасной </w:t>
      </w:r>
    </w:p>
    <w:p>
      <w:pPr>
        <w:pStyle w:val="Normal"/>
        <w:jc w:val="center"/>
        <w:rPr/>
      </w:pP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>и своевременной эвакуации в 202</w:t>
      </w: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>2 - 2025</w:t>
      </w: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 xml:space="preserve"> год</w:t>
      </w:r>
      <w:r>
        <w:rPr>
          <w:rStyle w:val="41"/>
          <w:rFonts w:eastAsia="SimSun" w:cs="Liberation Serif"/>
          <w:bCs/>
          <w:i w:val="false"/>
          <w:iCs w:val="false"/>
          <w:color w:val="222222"/>
          <w:sz w:val="28"/>
          <w:lang w:val="ru-RU" w:eastAsia="ru-RU"/>
        </w:rPr>
        <w:t>ах</w:t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jc w:val="both"/>
        <w:rPr/>
      </w:pPr>
      <w:r>
        <w:rPr>
          <w:rStyle w:val="21"/>
          <w:rFonts w:ascii="Liberation Serif" w:hAnsi="Liberation Serif"/>
          <w:color w:val="000000"/>
          <w:sz w:val="28"/>
          <w:szCs w:val="28"/>
          <w:lang w:eastAsia="ru-RU"/>
        </w:rPr>
        <w:t>В соответствии со статьёй 5.2 Федерального закона от 6 марта 2006 года №35-ФЗ «О противодействии терроризму», в целях реализации п.п. 4 п.3 Распоряжения Губернатора Свердловской области от 1.10.2020 № 191-РГ «О реализации решений антитеррористической комиссии в Свердловской области», администрация Камышловского городского округа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1.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Утвердить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График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проведении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тренировок и учений по действиям муниципальных служащих и работников подведомственных учреждений (организаций) Камышловского городского округа при угрозе совершения или совершении террористического акта, а также по безопасной и своевременной эвакуации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в 2022- 2025 годах </w:t>
      </w:r>
      <w:r>
        <w:rPr>
          <w:rStyle w:val="Style13"/>
          <w:rFonts w:cs="Times New Roman" w:ascii="Liberation Serif" w:hAnsi="Liberation Serif"/>
          <w:sz w:val="28"/>
          <w:szCs w:val="28"/>
        </w:rPr>
        <w:t>(</w:t>
      </w:r>
      <w:r>
        <w:rPr>
          <w:rStyle w:val="Style13"/>
          <w:rFonts w:cs="Times New Roman" w:ascii="Liberation Serif" w:hAnsi="Liberation Serif"/>
          <w:sz w:val="28"/>
          <w:szCs w:val="28"/>
        </w:rPr>
        <w:t>п</w:t>
      </w:r>
      <w:r>
        <w:rPr>
          <w:rStyle w:val="Style13"/>
          <w:rFonts w:cs="Times New Roman" w:ascii="Liberation Serif" w:hAnsi="Liberation Serif"/>
          <w:sz w:val="28"/>
          <w:szCs w:val="28"/>
        </w:rPr>
        <w:t>рил</w:t>
      </w:r>
      <w:r>
        <w:rPr>
          <w:rStyle w:val="Style13"/>
          <w:rFonts w:cs="Times New Roman" w:ascii="Liberation Serif" w:hAnsi="Liberation Serif"/>
          <w:sz w:val="28"/>
          <w:szCs w:val="28"/>
        </w:rPr>
        <w:t>а</w:t>
      </w:r>
      <w:r>
        <w:rPr>
          <w:rStyle w:val="Style13"/>
          <w:rFonts w:cs="Times New Roman" w:ascii="Liberation Serif" w:hAnsi="Liberation Serif"/>
          <w:sz w:val="28"/>
          <w:szCs w:val="28"/>
        </w:rPr>
        <w:t>гается</w:t>
      </w:r>
      <w:r>
        <w:rPr>
          <w:rStyle w:val="Style13"/>
          <w:rFonts w:cs="Times New Roman" w:ascii="Liberation Serif" w:hAnsi="Liberation Serif"/>
          <w:sz w:val="28"/>
          <w:szCs w:val="28"/>
        </w:rPr>
        <w:t>).</w:t>
      </w:r>
    </w:p>
    <w:p>
      <w:pPr>
        <w:pStyle w:val="Style16"/>
        <w:spacing w:lineRule="auto" w:line="240" w:before="0" w:after="0"/>
        <w:jc w:val="both"/>
        <w:rPr/>
      </w:pP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   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2. 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>Р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уководителям органов местного самоуправления и подведомственных учреждений (организаций) администрации Камышловского городского округа взаимодействие 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>о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рганизовать с </w:t>
      </w:r>
      <w:r>
        <w:rPr>
          <w:rStyle w:val="Style13"/>
          <w:rFonts w:eastAsia="Times New Roman" w:cs="Times New Roman"/>
          <w:color w:val="000000"/>
          <w:sz w:val="28"/>
          <w:szCs w:val="28"/>
          <w:lang w:val="ru-RU" w:eastAsia="ru-RU"/>
        </w:rPr>
        <w:t>Межмуниципальным отделом Министерства внутренних дел России «Камышловский»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Style w:val="Style13"/>
          <w:color w:val="000000"/>
          <w:sz w:val="28"/>
          <w:szCs w:val="28"/>
          <w:lang w:val="ru-RU"/>
        </w:rPr>
        <w:t>Камышловским отделом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России по Свердловской области"</w:t>
      </w:r>
      <w:r>
        <w:rPr>
          <w:rStyle w:val="Style13"/>
          <w:rFonts w:cs="Times New Roman"/>
          <w:color w:val="000000"/>
          <w:sz w:val="28"/>
          <w:szCs w:val="28"/>
          <w:lang w:val="ru-RU"/>
        </w:rPr>
        <w:t xml:space="preserve"> и отделением Управление Федеральной службы безопасности Российской Федерации по Свердловской области в городе Богданович, с целью привлечения к проведению обучения муниципальных служащих и работников учреждений подведомственных администрации Камышловского городского округа.</w:t>
      </w:r>
    </w:p>
    <w:p>
      <w:pPr>
        <w:sectPr>
          <w:type w:val="nextPage"/>
          <w:pgSz w:w="11906" w:h="16838"/>
          <w:pgMar w:left="1644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3.  Начальнику отдела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  <w:lang w:eastAsia="ru-RU" w:bidi="ru-RU"/>
        </w:rPr>
        <w:t>гражданской обороне и противопожарной безопасности администрации Камышловского городского округа Удалову А.В.</w:t>
      </w:r>
      <w:r>
        <w:rPr>
          <w:rStyle w:val="Style13"/>
          <w:sz w:val="28"/>
          <w:szCs w:val="28"/>
          <w:lang w:val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val="ru-RU"/>
        </w:rPr>
        <w:t>организовать содействие при подготовке и проведении тренировок и учений по действиям муниципальных служащих и работников подведомственных учреждений (организаций) при угрозе совершения или совершении террористического акта, а также по безопасной и своевременной эвакуации на территории Камышловского городского округа.</w:t>
      </w:r>
    </w:p>
    <w:p>
      <w:p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4. Опубликовать настоящее постановление в газете «Камышловские известия» и разместить на официальном сайте </w:t>
      </w:r>
      <w:r>
        <w:rPr>
          <w:rStyle w:val="Style13"/>
          <w:rFonts w:cs="Times New Roman" w:ascii="Liberation Serif" w:hAnsi="Liberation Serif"/>
          <w:bCs/>
          <w:sz w:val="28"/>
          <w:szCs w:val="28"/>
        </w:rPr>
        <w:t>Камышловского городского округа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в сети «Интернет».</w:t>
      </w:r>
    </w:p>
    <w:p>
      <w:pPr>
        <w:pStyle w:val="ConsPlusNormal"/>
        <w:widowControl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>5. Контроль за выполнением настоящего постановления оставляю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за собой.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/>
      </w:pPr>
      <w:r>
        <w:rPr>
          <w:rStyle w:val="Style13"/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Style w:val="Style13"/>
          <w:rFonts w:cs="Times New Roman" w:ascii="Liberation Serif" w:hAnsi="Liberation Serif"/>
          <w:sz w:val="24"/>
          <w:szCs w:val="24"/>
        </w:rPr>
        <w:t xml:space="preserve">   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ind w:left="0" w:right="0" w:hanging="0"/>
        <w:jc w:val="both"/>
        <w:rPr/>
      </w:pPr>
      <w:r>
        <w:rPr/>
      </w:r>
    </w:p>
    <w:p>
      <w:pPr>
        <w:pStyle w:val="Normal"/>
        <w:tabs>
          <w:tab w:val="clear" w:pos="720"/>
        </w:tabs>
        <w:ind w:left="5387" w:right="0" w:hanging="0"/>
        <w:jc w:val="left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</w:t>
      </w:r>
      <w:r>
        <w:rPr>
          <w:b/>
          <w:lang w:val="ru-RU"/>
        </w:rPr>
        <w:t>УТВЕРЖДЁН</w:t>
      </w:r>
    </w:p>
    <w:p>
      <w:pPr>
        <w:pStyle w:val="Normal"/>
        <w:tabs>
          <w:tab w:val="clear" w:pos="720"/>
        </w:tabs>
        <w:ind w:left="5387" w:right="0" w:hanging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>постановлением администрации</w:t>
      </w:r>
    </w:p>
    <w:p>
      <w:pPr>
        <w:pStyle w:val="Normal"/>
        <w:tabs>
          <w:tab w:val="clear" w:pos="720"/>
        </w:tabs>
        <w:ind w:left="5387" w:right="0" w:hanging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>Камышловского городского округа</w:t>
      </w:r>
    </w:p>
    <w:p>
      <w:pPr>
        <w:pStyle w:val="ConsPlusNormal"/>
        <w:widowControl/>
        <w:tabs>
          <w:tab w:val="clear" w:pos="720"/>
        </w:tabs>
        <w:ind w:left="5387" w:right="0" w:hanging="0"/>
        <w:jc w:val="left"/>
        <w:rPr/>
      </w:pPr>
      <w:r>
        <w:rPr>
          <w:rStyle w:val="Style13"/>
          <w:rFonts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>
        <w:rPr>
          <w:rStyle w:val="Style13"/>
          <w:rFonts w:ascii="Liberation Serif" w:hAnsi="Liberation Serif"/>
          <w:sz w:val="24"/>
          <w:szCs w:val="24"/>
        </w:rPr>
        <w:t xml:space="preserve">от </w:t>
      </w:r>
      <w:r>
        <w:rPr>
          <w:rStyle w:val="Style13"/>
          <w:rFonts w:eastAsia="Times New Roman" w:cs="Arial" w:ascii="Liberation Serif" w:hAnsi="Liberation Serif"/>
          <w:sz w:val="24"/>
          <w:szCs w:val="24"/>
          <w:lang w:val="ru-RU" w:bidi="ar-SA"/>
        </w:rPr>
        <w:t>25</w:t>
      </w:r>
      <w:r>
        <w:rPr>
          <w:rStyle w:val="Style13"/>
          <w:rFonts w:ascii="Liberation Serif" w:hAnsi="Liberation Serif"/>
          <w:sz w:val="24"/>
          <w:szCs w:val="24"/>
        </w:rPr>
        <w:t>.</w:t>
      </w:r>
      <w:r>
        <w:rPr>
          <w:rStyle w:val="Style13"/>
          <w:rFonts w:ascii="Liberation Serif" w:hAnsi="Liberation Serif"/>
          <w:sz w:val="24"/>
          <w:szCs w:val="24"/>
        </w:rPr>
        <w:t>04</w:t>
      </w:r>
      <w:r>
        <w:rPr>
          <w:rStyle w:val="Style13"/>
          <w:rFonts w:ascii="Liberation Serif" w:hAnsi="Liberation Serif"/>
          <w:sz w:val="24"/>
          <w:szCs w:val="24"/>
        </w:rPr>
        <w:t>.202</w:t>
      </w:r>
      <w:r>
        <w:rPr>
          <w:rStyle w:val="Style13"/>
          <w:rFonts w:ascii="Liberation Serif" w:hAnsi="Liberation Serif"/>
          <w:sz w:val="24"/>
          <w:szCs w:val="24"/>
        </w:rPr>
        <w:t>2</w:t>
      </w:r>
      <w:r>
        <w:rPr>
          <w:rStyle w:val="Style13"/>
          <w:rFonts w:ascii="Liberation Serif" w:hAnsi="Liberation Serif"/>
          <w:sz w:val="24"/>
          <w:szCs w:val="24"/>
        </w:rPr>
        <w:t xml:space="preserve"> № </w:t>
      </w:r>
      <w:r>
        <w:rPr>
          <w:rStyle w:val="Style13"/>
          <w:rFonts w:ascii="Liberation Serif" w:hAnsi="Liberation Serif"/>
          <w:sz w:val="24"/>
          <w:szCs w:val="24"/>
        </w:rPr>
        <w:t>332</w:t>
      </w:r>
    </w:p>
    <w:p>
      <w:pPr>
        <w:pStyle w:val="ConsPlusNormal"/>
        <w:widowControl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41"/>
          <w:rFonts w:eastAsia="SimSun;宋体" w:cs="Liberation Serif"/>
          <w:b w:val="false"/>
          <w:bCs/>
          <w:i w:val="false"/>
          <w:iCs/>
          <w:color w:val="222222"/>
          <w:sz w:val="28"/>
          <w:szCs w:val="28"/>
          <w:lang w:eastAsia="ru-RU"/>
        </w:rPr>
        <w:t>проведения тренировок и учений по действиям муниципальных служащих, работников муниципальных учреждений и предприятий Камышловского городского</w:t>
      </w:r>
      <w:r>
        <w:rPr>
          <w:rStyle w:val="41"/>
          <w:rFonts w:eastAsia="SimSun;宋体" w:cs="Liberation Serif"/>
          <w:b w:val="false"/>
          <w:bCs/>
          <w:i w:val="false"/>
          <w:iCs/>
          <w:color w:val="000000"/>
          <w:sz w:val="28"/>
          <w:szCs w:val="28"/>
          <w:lang w:eastAsia="ru-RU"/>
        </w:rPr>
        <w:t xml:space="preserve"> округа </w:t>
      </w:r>
      <w:r>
        <w:rPr>
          <w:rStyle w:val="41"/>
          <w:rFonts w:eastAsia="SimSun;宋体" w:cs="Liberation Serif"/>
          <w:b w:val="false"/>
          <w:bCs/>
          <w:i w:val="false"/>
          <w:iCs/>
          <w:color w:val="222222"/>
          <w:sz w:val="28"/>
          <w:szCs w:val="28"/>
          <w:lang w:eastAsia="ru-RU"/>
        </w:rPr>
        <w:t>при угрозе совершения или совершении террористического акта, а также по безопасной и своевременной эвакуации в 202</w:t>
      </w:r>
      <w:r>
        <w:rPr>
          <w:rStyle w:val="41"/>
          <w:rFonts w:eastAsia="SimSun;宋体" w:cs="Liberation Serif"/>
          <w:b w:val="false"/>
          <w:bCs/>
          <w:i w:val="false"/>
          <w:iCs/>
          <w:color w:val="222222"/>
          <w:sz w:val="28"/>
          <w:szCs w:val="28"/>
          <w:lang w:eastAsia="ru-RU"/>
        </w:rPr>
        <w:t>2- 2025</w:t>
      </w:r>
      <w:r>
        <w:rPr>
          <w:rStyle w:val="41"/>
          <w:rFonts w:eastAsia="SimSun;宋体" w:cs="Liberation Serif"/>
          <w:b w:val="false"/>
          <w:bCs/>
          <w:i w:val="false"/>
          <w:iCs/>
          <w:color w:val="222222"/>
          <w:sz w:val="28"/>
          <w:szCs w:val="28"/>
          <w:lang w:eastAsia="ru-RU"/>
        </w:rPr>
        <w:t xml:space="preserve"> год</w:t>
      </w:r>
      <w:r>
        <w:rPr>
          <w:rStyle w:val="41"/>
          <w:rFonts w:eastAsia="SimSun;宋体" w:cs="Liberation Serif"/>
          <w:b w:val="false"/>
          <w:bCs/>
          <w:i w:val="false"/>
          <w:iCs/>
          <w:color w:val="222222"/>
          <w:sz w:val="28"/>
          <w:szCs w:val="28"/>
          <w:lang w:eastAsia="ru-RU"/>
        </w:rPr>
        <w:t>ах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Liberation Serif" w:cs="Liberation Serif"/>
          <w:sz w:val="16"/>
          <w:szCs w:val="16"/>
        </w:rPr>
      </w:pPr>
      <w:r>
        <w:rPr>
          <w:rFonts w:eastAsia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507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345"/>
        <w:gridCol w:w="3099"/>
        <w:gridCol w:w="1753"/>
        <w:gridCol w:w="45"/>
        <w:gridCol w:w="1067"/>
        <w:gridCol w:w="1635"/>
        <w:gridCol w:w="3499"/>
        <w:gridCol w:w="2087"/>
      </w:tblGrid>
      <w:tr>
        <w:trPr>
          <w:trHeight w:val="524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№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п/п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59" w:before="0" w:after="0"/>
              <w:ind w:left="-57" w:right="0" w:hanging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Уровень функционирования, тема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Организация,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Руководитель занятия, ФИО, телефон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Привлекаемые органы управления, силы и средства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Кто контролирует проведение учений, тренировок</w:t>
            </w:r>
          </w:p>
        </w:tc>
      </w:tr>
      <w:tr>
        <w:trPr>
          <w:trHeight w:val="524" w:hRule="atLeast"/>
        </w:trPr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Тренировки  с органами местного самоуправления</w:t>
            </w:r>
          </w:p>
        </w:tc>
      </w:tr>
      <w:tr>
        <w:trPr>
          <w:trHeight w:val="1964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"/>
                <w:color w:val="000000"/>
                <w:sz w:val="24"/>
                <w:szCs w:val="24"/>
              </w:rPr>
              <w:t xml:space="preserve">Тренировка  по теме: «Действия  муниципальных служащих  и </w:t>
            </w:r>
            <w:r>
              <w:rPr>
                <w:rFonts w:cs="Liberation Serif"/>
                <w:color w:val="000000"/>
                <w:sz w:val="24"/>
                <w:szCs w:val="24"/>
              </w:rPr>
              <w:t>работников</w:t>
            </w:r>
            <w:r>
              <w:rPr>
                <w:rFonts w:cs="Liberation Serif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установлении различных уровней террористической опасности</w:t>
            </w:r>
            <w:r>
              <w:rPr>
                <w:rFonts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-57" w:right="0" w:hanging="0"/>
              <w:rPr/>
            </w:pPr>
            <w:r>
              <w:rPr>
                <w:rFonts w:cs="Liberation Serif"/>
                <w:sz w:val="24"/>
                <w:szCs w:val="24"/>
              </w:rPr>
              <w:t>Администраця Камышловско</w:t>
            </w:r>
            <w:r>
              <w:rPr>
                <w:rFonts w:cs="Liberation Serif"/>
                <w:sz w:val="24"/>
                <w:szCs w:val="24"/>
              </w:rPr>
              <w:t>г</w:t>
            </w:r>
            <w:r>
              <w:rPr>
                <w:rFonts w:cs="Liberation Serif"/>
                <w:sz w:val="24"/>
                <w:szCs w:val="24"/>
              </w:rPr>
              <w:t>о городского округа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ул. Свердлова, 41  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Глава городского округа –  А.В. Половников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(34375) 2-31-10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</w:t>
            </w:r>
            <w:r>
              <w:rPr>
                <w:rFonts w:cs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Сотрудник отделения УФСБ РФ по Свердловской области в городе Богданович </w:t>
            </w:r>
          </w:p>
        </w:tc>
      </w:tr>
      <w:tr>
        <w:trPr>
          <w:trHeight w:val="524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июнь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Тренировка  по теме: «Действия сотрудников  и посетителей при получении сообщения о минировании здания»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Liberation Serif"/>
                <w:sz w:val="24"/>
                <w:szCs w:val="24"/>
              </w:rPr>
              <w:t>Комитет</w:t>
            </w:r>
            <w:r>
              <w:rPr/>
              <w:t xml:space="preserve"> </w:t>
            </w:r>
            <w:r>
              <w:rPr>
                <w:rFonts w:cs="Liberation Serif"/>
                <w:sz w:val="24"/>
                <w:szCs w:val="24"/>
              </w:rPr>
              <w:t>по образованию культуре, спорту и делам молодежи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г. Камышлов,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ул.Урицкого,14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/>
              <w:t>к</w:t>
            </w:r>
            <w:r>
              <w:rPr>
                <w:rFonts w:cs="Liberation Serif"/>
                <w:sz w:val="24"/>
                <w:szCs w:val="24"/>
              </w:rPr>
              <w:t>омитет</w:t>
            </w:r>
            <w:r>
              <w:rPr>
                <w:rFonts w:cs="Liberation Serif"/>
                <w:sz w:val="24"/>
                <w:szCs w:val="24"/>
              </w:rPr>
              <w:t>а</w:t>
            </w:r>
            <w:r>
              <w:rPr>
                <w:rFonts w:cs="Liberation Serif"/>
                <w:sz w:val="24"/>
                <w:szCs w:val="24"/>
              </w:rPr>
              <w:t xml:space="preserve"> по образованию культуре, спорту и делам молодежи Кузнецова О.М.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  </w:t>
            </w:r>
            <w:r>
              <w:rPr>
                <w:rFonts w:cs="Liberation Serif"/>
                <w:sz w:val="24"/>
                <w:szCs w:val="24"/>
              </w:rPr>
              <w:t>(34375) 2-08-76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Заместитель главы Администрации Камышловского городского округа 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А.А. Соболева</w:t>
            </w:r>
          </w:p>
        </w:tc>
      </w:tr>
      <w:tr>
        <w:trPr/>
        <w:tc>
          <w:tcPr>
            <w:tcW w:w="15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Тренировки с муниципальными  учреждениями и предприятиями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а</w:t>
            </w:r>
            <w:r>
              <w:rPr>
                <w:rFonts w:cs="Liberation Serif"/>
                <w:sz w:val="24"/>
                <w:szCs w:val="24"/>
              </w:rPr>
              <w:t xml:space="preserve">прель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/>
                <w:b/>
                <w:color w:val="000000"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/>
                <w:color w:val="000000"/>
                <w:sz w:val="24"/>
                <w:szCs w:val="24"/>
              </w:rPr>
              <w:t>Тренировка  по теме: «Действия должностных лиц и персонала организации при обнаружении бесхозных вещей и подозрительных предметов в административном здании»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Муниципальное Казённое учреждение «Центр обеспечения деятельности администрации»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К. Маркса, 51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 МКУ «ЦОДА»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Д.Ю. Фадеев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(34375) 2-30-77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Начальник отдела ГО и ПБ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 xml:space="preserve">ай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Тренировка  по теме: «Действия должностных лиц и персонала организации при обнаружении бесхозных вещей и подозрительных предметов в административном здании»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МУП «Теплоснабжающая организация»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г. Камышлов, ул. Урицкого, 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 </w:t>
            </w:r>
            <w:r>
              <w:rPr>
                <w:rFonts w:cs="Liberation Serif"/>
                <w:sz w:val="24"/>
                <w:szCs w:val="24"/>
              </w:rPr>
              <w:t>Директор МУП «ТСО»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В</w:t>
            </w:r>
            <w:r>
              <w:rPr>
                <w:rFonts w:cs="Liberation Serif"/>
                <w:sz w:val="24"/>
                <w:szCs w:val="24"/>
              </w:rPr>
              <w:t>.</w:t>
            </w:r>
            <w:r>
              <w:rPr>
                <w:rFonts w:cs="Liberation Serif"/>
                <w:sz w:val="24"/>
                <w:szCs w:val="24"/>
              </w:rPr>
              <w:t>Л</w:t>
            </w:r>
            <w:r>
              <w:rPr>
                <w:rFonts w:cs="Liberation Serif"/>
                <w:sz w:val="24"/>
                <w:szCs w:val="24"/>
              </w:rPr>
              <w:t xml:space="preserve">. </w:t>
            </w:r>
            <w:r>
              <w:rPr>
                <w:rFonts w:cs="Liberation Serif"/>
                <w:sz w:val="24"/>
                <w:szCs w:val="24"/>
              </w:rPr>
              <w:t>Казанцев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(34375) 2-3024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Первый заместитель главы администрации Камышловского городского округа </w:t>
            </w:r>
            <w:r>
              <w:rPr>
                <w:rFonts w:cs="Liberation Serif"/>
                <w:sz w:val="24"/>
                <w:szCs w:val="24"/>
              </w:rPr>
              <w:t>К.</w:t>
            </w:r>
            <w:r>
              <w:rPr>
                <w:rFonts w:cs="Liberation Serif"/>
                <w:sz w:val="24"/>
                <w:szCs w:val="24"/>
              </w:rPr>
              <w:t xml:space="preserve">Е. </w:t>
            </w:r>
            <w:r>
              <w:rPr>
                <w:rFonts w:cs="Liberation Serif"/>
                <w:sz w:val="24"/>
                <w:szCs w:val="24"/>
              </w:rPr>
              <w:t>Мартьянов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>Тренировка  по теме: «Действия должностных лиц и персонала организации при обнаружении бесхозных вещей и подозрительных предметов в административном здании»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МКУ «Центр городского обслуживания»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Заводская, 15.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 МКУ «Центр городского обслуживания»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Д.В. Трубин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89041629288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Заместитель главы Администрации Камышловского городского округа 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Е.Н. Власова</w:t>
            </w:r>
          </w:p>
        </w:tc>
      </w:tr>
      <w:tr>
        <w:trPr/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 w:val="false"/>
                <w:bCs w:val="false"/>
                <w:color w:val="000000"/>
                <w:sz w:val="24"/>
                <w:szCs w:val="24"/>
              </w:rPr>
              <w:t>Тренировка  по теме: «Действия должностных лиц и персонала организации при обнаружении бесхозных вещей и подозрительных предметов в</w:t>
            </w:r>
            <w:r>
              <w:rPr>
                <w:rFonts w:cs="Liberation Serif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/>
                <w:b w:val="false"/>
                <w:bCs w:val="false"/>
                <w:color w:val="000000"/>
                <w:sz w:val="24"/>
                <w:szCs w:val="24"/>
              </w:rPr>
              <w:t>административном здании»</w:t>
            </w:r>
          </w:p>
        </w:tc>
        <w:tc>
          <w:tcPr>
            <w:tcW w:w="2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hi-IN"/>
              </w:rPr>
              <w:t>МУП  «Водо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hi-IN"/>
              </w:rPr>
              <w:t>снабжающая компания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hi-IN"/>
              </w:rPr>
              <w:t>»</w:t>
            </w:r>
          </w:p>
          <w:p>
            <w:pPr>
              <w:pStyle w:val="Normal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Times New Roman" w:cs="Liberation Serif"/>
                <w:color w:val="000000"/>
                <w:kern w:val="2"/>
                <w:sz w:val="24"/>
                <w:szCs w:val="24"/>
                <w:lang w:val="ru-RU" w:eastAsia="ru-RU" w:bidi="hi-IN"/>
              </w:rPr>
            </w:pP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lang w:val="ru-RU" w:eastAsia="ru-RU" w:bidi="hi-IN"/>
              </w:rPr>
              <w:t xml:space="preserve">г. Камышлов, </w:t>
            </w: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lang w:val="ru-RU" w:eastAsia="ru-RU" w:bidi="hi-IN"/>
              </w:rPr>
              <w:t>ул.</w:t>
            </w: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lang w:val="ru-RU" w:eastAsia="ru-RU" w:bidi="hi-IN"/>
              </w:rPr>
              <w:t>Урицкого, 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hi-IN"/>
              </w:rPr>
              <w:t>МУП  «Водо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hi-IN"/>
              </w:rPr>
              <w:t>снабжающая компания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hi-IN"/>
              </w:rPr>
              <w:t xml:space="preserve">» </w:t>
            </w:r>
            <w:r>
              <w:rPr>
                <w:rFonts w:eastAsia="Times New Roman" w:cs="Liberation Serif"/>
                <w:color w:val="000000"/>
                <w:kern w:val="2"/>
                <w:sz w:val="24"/>
                <w:szCs w:val="24"/>
                <w:lang w:val="ru-RU" w:eastAsia="ru-RU" w:bidi="hi-IN"/>
              </w:rPr>
              <w:t>Р.О. Лопатин (34375) 2-3812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Первый заместитель главы администрации Камышловского городского округа </w:t>
            </w:r>
            <w:r>
              <w:rPr>
                <w:rFonts w:cs="Liberation Serif"/>
                <w:sz w:val="24"/>
                <w:szCs w:val="24"/>
              </w:rPr>
              <w:t>К.</w:t>
            </w:r>
            <w:r>
              <w:rPr>
                <w:rFonts w:cs="Liberation Serif"/>
                <w:sz w:val="24"/>
                <w:szCs w:val="24"/>
              </w:rPr>
              <w:t xml:space="preserve">Е. </w:t>
            </w:r>
            <w:r>
              <w:rPr>
                <w:rFonts w:cs="Liberation Serif"/>
                <w:sz w:val="24"/>
                <w:szCs w:val="24"/>
              </w:rPr>
              <w:t>Мартьянов</w:t>
            </w:r>
          </w:p>
        </w:tc>
      </w:tr>
      <w:tr>
        <w:trPr/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май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Liberation Serif"/>
                <w:b/>
                <w:color w:val="000000"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Liberation Serif"/>
                <w:b w:val="false"/>
                <w:bCs w:val="false"/>
                <w:color w:val="000000"/>
                <w:sz w:val="24"/>
                <w:szCs w:val="24"/>
              </w:rPr>
              <w:t>Тренировка  по теме: «Действия должностных лиц и персонала организации при обнаружении бесхозных вещей и подозрительных предметов в административном здании»</w:t>
            </w:r>
          </w:p>
        </w:tc>
        <w:tc>
          <w:tcPr>
            <w:tcW w:w="286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7"/>
              <w:overflowPunct w:val="fals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SimSun" w:cs="Liberation Serif;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eastAsia="zh-CN" w:bidi="hi-IN"/>
              </w:rPr>
              <w:t>Муниципальное бюджетное учреждение «Камышловский городской архив документов по личному составу»</w:t>
            </w:r>
            <w:r>
              <w:rPr>
                <w:rFonts w:eastAsia="SimSun" w:cs="Liberation Serif;Times New Roman"/>
                <w:color w:val="CE181E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Liberation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г. Камышлов, ул. </w:t>
            </w:r>
            <w:r>
              <w:rPr>
                <w:rFonts w:eastAsia="SimSun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Пролетар</w:t>
            </w:r>
            <w:r>
              <w:rPr>
                <w:rFonts w:eastAsia="SimSun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ская, 1</w:t>
            </w:r>
            <w:r>
              <w:rPr>
                <w:rFonts w:eastAsia="SimSun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13</w:t>
            </w:r>
            <w:r>
              <w:rPr>
                <w:rFonts w:eastAsia="SimSun" w:cs="Liberation Serif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 МБУ</w:t>
            </w:r>
            <w:r>
              <w:rPr>
                <w:rFonts w:eastAsia="SimSun" w:cs="Liberation Serif;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eastAsia="zh-CN" w:bidi="hi-IN"/>
              </w:rPr>
              <w:t>«Камышловский городской архив документов по личному составу»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iberation Serif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Liberation Serif;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eastAsia="zh-CN" w:bidi="hi-IN"/>
              </w:rPr>
              <w:t>Ю.Н. Скубко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SimSun" w:cs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eastAsia="zh-CN" w:bidi="hi-IN"/>
              </w:rPr>
              <w:t>8(34375)</w:t>
            </w:r>
            <w:r>
              <w:rPr>
                <w:rFonts w:eastAsia="SimSun" w:cs="Liberation Serif;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eastAsia="zh-CN" w:bidi="hi-IN"/>
              </w:rPr>
              <w:t>2-19-90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/>
                <w:color w:val="000000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но</w:t>
            </w:r>
            <w:r>
              <w:rPr>
                <w:rFonts w:cs="Liberation Serif"/>
                <w:sz w:val="24"/>
                <w:szCs w:val="24"/>
              </w:rPr>
              <w:t>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Муниципальное казенное учрежден;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cs="Муниципальное казенное учрежден;Times New Roman" w:ascii="Муниципальное казенное учрежден;Times New Roman" w:hAnsi="Муниципальное казенное учрежден;Times New Roman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«Камышловский музей»,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Гагарина, 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0" w:right="-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</w:t>
            </w:r>
            <w:r>
              <w:rPr>
                <w:rFonts w:cs="Liberation Serif"/>
                <w:sz w:val="24"/>
                <w:szCs w:val="24"/>
              </w:rPr>
              <w:t>иректор – Шумкова Алена Сергеевна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8(34375)  2-40-50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>
          <w:trHeight w:val="327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 xml:space="preserve">ай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</w:t>
            </w:r>
            <w:r>
              <w:rPr>
                <w:rFonts w:cs="Liberation Serif"/>
                <w:sz w:val="24"/>
                <w:szCs w:val="24"/>
              </w:rPr>
              <w:t>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бюджетное учреждение культуры «Камышловская централизованная библиотечная система»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К-Маркса, 37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 –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Лавренцева Марина Эриховна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2-33-23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июнь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бюджетное учреждение «Центр развития физической культуры, спорта и патриотического воспитания»,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Энгельса, 207-б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Клуб «Бригантина»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Карловарская, 2а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Клуб «Голиаф»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–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Новиков Вячеслав Александрович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2-45-64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ОВО -  ФГКУ «УВО ВНГ России по Свердловской области», МО МВД России «Камышловский», ГКПТУ СО «ОПС СО № 18»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Автономное муниципальное учреждение культуры КГО «Центр культуры и досуга»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Вокзальная, 14а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 –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Канева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Марина Николаевна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 2-02-01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май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казенное учреждение «Центр обеспечения деятельности городской системы образования»,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Урицкого, 14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Сажаева Наталья Николаевна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2-33-84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Порядок </w:t>
            </w:r>
            <w:r>
              <w:rPr>
                <w:rFonts w:cs="Liberation Serif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«Школа №1»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ул. Энгельса 171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Вильд Светлана Анатольевна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2-17-81.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«Школа № 3»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Ленинградская 24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Третьякова Ирина Геннадьевна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"/>
                <w:sz w:val="24"/>
                <w:szCs w:val="24"/>
              </w:rPr>
              <w:t xml:space="preserve">8 (34375) </w:t>
            </w:r>
            <w:r>
              <w:rPr>
                <w:rFonts w:cs="Liberation Serif"/>
                <w:sz w:val="24"/>
                <w:szCs w:val="24"/>
                <w:lang w:val="en-US"/>
              </w:rPr>
              <w:t>2-</w:t>
            </w:r>
            <w:r>
              <w:rPr>
                <w:rFonts w:cs="Liberation Serif"/>
                <w:sz w:val="24"/>
                <w:szCs w:val="24"/>
              </w:rPr>
              <w:t>46-23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Муниципальное автономное образовательное учреждение «Лицей № 5»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Молокова, 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right="-17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Хинчагашви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л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и Ирина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13" w:right="-170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Отаровна </w:t>
            </w:r>
            <w:r>
              <w:rPr>
                <w:rFonts w:cs="Liberation Serif"/>
                <w:sz w:val="24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2-37-50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и</w:t>
            </w:r>
            <w:r>
              <w:rPr>
                <w:rFonts w:cs="Liberation Serif"/>
                <w:sz w:val="24"/>
                <w:szCs w:val="24"/>
              </w:rPr>
              <w:t>юнь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</w:t>
            </w:r>
            <w:r>
              <w:rPr>
                <w:rFonts w:cs="Liberation Serif"/>
                <w:sz w:val="24"/>
                <w:szCs w:val="24"/>
              </w:rPr>
              <w:t>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«Школа № 6»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Молодогвардейская, 26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Захарова Наталья Николаевна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2-47-84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сентябрь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«Школа № 7»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Кр. Партизан, 2а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Соколова Роза Раисовна,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2-41-83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1</w:t>
            </w:r>
            <w:r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март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«Школа № 58»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Свердлова, 73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Ремнева Светлана Алексеевна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2-32-93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июнь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№1»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Жукова,6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Озерова Наталья Александровна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2-35-77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август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2»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Ленинградская, 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Шевелева Ольга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Вадимовна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8 (34375) 2-44-84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апрель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октябрь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>«объектовый</w:t>
            </w:r>
          </w:p>
          <w:p>
            <w:pPr>
              <w:pStyle w:val="Normal"/>
              <w:widowControl w:val="false"/>
              <w:spacing w:lineRule="auto" w:line="240" w:before="4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12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Муниципальное автономное дошкольное образовательное учреждение «Центр развития ребенка - детский сад № 4» Камышловского городского округа,</w:t>
            </w:r>
          </w:p>
          <w:p>
            <w:pPr>
              <w:pStyle w:val="12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г. Камышлов, ул., Карловарская, д. 1-в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1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Заведующий   </w:t>
            </w:r>
          </w:p>
          <w:p>
            <w:pPr>
              <w:pStyle w:val="1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Сенцова Наталья Альбертовна </w:t>
            </w:r>
          </w:p>
          <w:p>
            <w:pPr>
              <w:pStyle w:val="1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8 (34375) 5-02-25</w:t>
            </w:r>
          </w:p>
          <w:p>
            <w:pPr>
              <w:pStyle w:val="1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сентябрь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декабрь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5»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Молодогвардейская, д.24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Авдюкова Светлана Николаевна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2-32-49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Тренировка по теме: «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12»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К. Маркса, дом 2 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Чернышева Светлана Ивановна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2-33-78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13»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Строителей, 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Никифорова Оксана Юрьевна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(34375)-93-9-40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14»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Советская 109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Барнякова Елена Валерьевна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2-07-14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16»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г. Камышлов,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Пушкина дом 2Б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Мартюшова Людмила Николаевна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2-46-43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Тренировка по теме: «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 xml:space="preserve"> 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92»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Стаханова, 25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Заведующий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Чистякова Елена Геннадьевна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2-08-44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</w:t>
            </w:r>
            <w:r>
              <w:rPr>
                <w:rFonts w:cs="Liberation Serif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Liberation Serif"/>
                <w:sz w:val="24"/>
                <w:szCs w:val="24"/>
              </w:rPr>
              <w:t>м</w:t>
            </w:r>
            <w:r>
              <w:rPr>
                <w:rFonts w:cs="Liberation Serif"/>
                <w:sz w:val="24"/>
                <w:szCs w:val="24"/>
              </w:rPr>
              <w:t>ай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№ 170»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Комсомольская, д 40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Заведующий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Путинцева Светлана Анатольевна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 (34375) 2-50-30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август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«Детская юношеская спортивная школа» Камышловского городского округа,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Свердлова,92а 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57" w:right="-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Прожерин Вячеслав Владимирович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8(347375) 2-17-90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31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>апрель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сентябрь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«Камышловская детская школа искусств № 1»,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Энгельса, 202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Олонцева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Юлия Олеговна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8(34375)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2-16-62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3</w:t>
            </w:r>
            <w:r>
              <w:rPr>
                <w:rFonts w:cs="Liberation Serif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>май</w:t>
            </w: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сентябрь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   художественная школа»,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ул. К.Маркса, 24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Директор-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Теркулова Екатерина Александровна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8(34375) 2-33-26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3</w:t>
            </w:r>
            <w:r>
              <w:rPr>
                <w:rFonts w:cs="Liberation Serif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/>
                <w:sz w:val="24"/>
                <w:szCs w:val="24"/>
              </w:rPr>
              <w:t>июнь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ноябрь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/>
                <w:b/>
                <w:sz w:val="24"/>
                <w:szCs w:val="24"/>
              </w:rPr>
              <w:t>Объектовый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Тренировка по теме: «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Порядок действий персонала и учащихся образовательного учреждения при установлении различных уровней террористической опасности</w:t>
            </w:r>
            <w:r>
              <w:rPr>
                <w:rFonts w:cs="Liberation Serif"/>
                <w:sz w:val="24"/>
                <w:szCs w:val="24"/>
              </w:rPr>
              <w:t>»</w:t>
            </w:r>
          </w:p>
        </w:tc>
        <w:tc>
          <w:tcPr>
            <w:tcW w:w="2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  <w:r>
              <w:rPr/>
              <w:t xml:space="preserve"> «</w:t>
            </w:r>
            <w:r>
              <w:rPr>
                <w:rFonts w:cs="Liberation Serif"/>
                <w:sz w:val="24"/>
                <w:szCs w:val="24"/>
              </w:rPr>
              <w:t>Дом детского творчества»,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г. Камышлов, ул. Фарфористов,11а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Директор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Салихова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Юлия Валерьевна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8(347375) 2-49-44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Liberation Serif" w:cs="Liberation Serif"/>
                <w:sz w:val="24"/>
                <w:szCs w:val="24"/>
              </w:rPr>
              <w:t xml:space="preserve"> </w:t>
            </w:r>
            <w:r>
              <w:rPr>
                <w:rFonts w:cs="Liberation Serif"/>
                <w:sz w:val="24"/>
                <w:szCs w:val="24"/>
              </w:rPr>
              <w:t xml:space="preserve">Камышловский  ОВО -  ФГКУ «УВО ВНГ России по Свердловской области», МО МВД России «Камышловский», ГКПТУ СО «ОПС СО № 18»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Начальник отдела Гражданской обороны и пожарной безопасности 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А.В. Удалов</w:t>
            </w:r>
          </w:p>
        </w:tc>
      </w:tr>
    </w:tbl>
    <w:p>
      <w:pPr>
        <w:pStyle w:val="Normal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Style13"/>
          <w:rFonts w:ascii="Liberation Serif" w:hAnsi="Liberation Serif" w:cs="Liberation Serif"/>
          <w:b w:val="false"/>
          <w:b w:val="false"/>
          <w:color w:val="000000"/>
          <w:sz w:val="28"/>
          <w:szCs w:val="28"/>
          <w:lang w:val="ru-RU"/>
        </w:rPr>
      </w:pPr>
      <w:r>
        <w:rPr/>
      </w:r>
    </w:p>
    <w:sectPr>
      <w:headerReference w:type="default" r:id="rId4"/>
      <w:type w:val="nextPage"/>
      <w:pgSz w:orient="landscape" w:w="16838" w:h="11906"/>
      <w:pgMar w:left="1080" w:right="1080" w:header="1440" w:top="1999" w:footer="0" w:bottom="59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Муниципальное казенное учрежден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4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tabs>
        <w:tab w:val="clear" w:pos="720"/>
      </w:tabs>
      <w:suppressAutoHyphens w:val="true"/>
      <w:ind w:left="226" w:right="213" w:hanging="0"/>
      <w:jc w:val="center"/>
      <w:outlineLvl w:val="0"/>
    </w:pPr>
    <w:rPr>
      <w:rFonts w:eastAsia="Times New Roman"/>
      <w:b/>
      <w:bCs/>
    </w:rPr>
  </w:style>
  <w:style w:type="character" w:styleId="Style13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3">
    <w:name w:val="Основной текст (3)_"/>
    <w:basedOn w:val="Style13"/>
    <w:qFormat/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31">
    <w:name w:val="Основной текст (3)"/>
    <w:basedOn w:val="3"/>
    <w:qFormat/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character" w:styleId="4">
    <w:name w:val="Основной текст (4)_"/>
    <w:basedOn w:val="Style13"/>
    <w:qFormat/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41">
    <w:name w:val="Основной текст (4)"/>
    <w:basedOn w:val="4"/>
    <w:qFormat/>
    <w:rPr>
      <w:rFonts w:ascii="Times New Roman" w:hAnsi="Times New Roman" w:eastAsia="Times New Roman" w:cs="Times New Roman"/>
      <w:b/>
      <w:i/>
      <w:caps w:val="false"/>
      <w:smallCaps w:val="false"/>
      <w:strike w:val="false"/>
      <w:dstrike w:val="false"/>
      <w:sz w:val="26"/>
      <w:u w:val="none"/>
    </w:rPr>
  </w:style>
  <w:style w:type="character" w:styleId="2">
    <w:name w:val="Основной текст (2)_"/>
    <w:basedOn w:val="Style13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21">
    <w:name w:val="Основной текст (2)"/>
    <w:basedOn w:val="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Style14">
    <w:name w:val="Выделение жирным"/>
    <w:qFormat/>
    <w:rPr>
      <w:b/>
      <w:bCs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WWCharLFO1LVL2">
    <w:name w:val="WW_CharLFO1LVL2"/>
    <w:qFormat/>
    <w:rPr>
      <w:lang w:val="ru-RU" w:eastAsia="en-US" w:bidi="ar-SA"/>
    </w:rPr>
  </w:style>
  <w:style w:type="character" w:styleId="WWCharLFO1LVL3">
    <w:name w:val="WW_CharLFO1LVL3"/>
    <w:qFormat/>
    <w:rPr>
      <w:lang w:val="ru-RU" w:eastAsia="en-US" w:bidi="ar-SA"/>
    </w:rPr>
  </w:style>
  <w:style w:type="character" w:styleId="WWCharLFO1LVL4">
    <w:name w:val="WW_CharLFO1LVL4"/>
    <w:qFormat/>
    <w:rPr>
      <w:lang w:val="ru-RU" w:eastAsia="en-US" w:bidi="ar-SA"/>
    </w:rPr>
  </w:style>
  <w:style w:type="character" w:styleId="WWCharLFO1LVL5">
    <w:name w:val="WW_CharLFO1LVL5"/>
    <w:qFormat/>
    <w:rPr>
      <w:lang w:val="ru-RU" w:eastAsia="en-US" w:bidi="ar-SA"/>
    </w:rPr>
  </w:style>
  <w:style w:type="character" w:styleId="WWCharLFO1LVL6">
    <w:name w:val="WW_CharLFO1LVL6"/>
    <w:qFormat/>
    <w:rPr>
      <w:lang w:val="ru-RU" w:eastAsia="en-US" w:bidi="ar-SA"/>
    </w:rPr>
  </w:style>
  <w:style w:type="character" w:styleId="WWCharLFO1LVL7">
    <w:name w:val="WW_CharLFO1LVL7"/>
    <w:qFormat/>
    <w:rPr>
      <w:lang w:val="ru-RU" w:eastAsia="en-US" w:bidi="ar-SA"/>
    </w:rPr>
  </w:style>
  <w:style w:type="character" w:styleId="WWCharLFO1LVL8">
    <w:name w:val="WW_CharLFO1LVL8"/>
    <w:qFormat/>
    <w:rPr>
      <w:lang w:val="ru-RU" w:eastAsia="en-US" w:bidi="ar-SA"/>
    </w:rPr>
  </w:style>
  <w:style w:type="character" w:styleId="WWCharLFO1LVL9">
    <w:name w:val="WW_CharLFO1LVL9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Style18">
    <w:name w:val="List"/>
    <w:basedOn w:val="Style16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bidi="ar-SA" w:eastAsia="zh-CN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bidi="ar-SA" w:eastAsia="zh-CN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bidi="ar-SA" w:eastAsia="zh-CN"/>
    </w:rPr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2">
    <w:name w:val="Абзац списка"/>
    <w:basedOn w:val="Normal"/>
    <w:qFormat/>
    <w:pPr>
      <w:widowControl w:val="false"/>
      <w:tabs>
        <w:tab w:val="clear" w:pos="720"/>
      </w:tabs>
      <w:suppressAutoHyphens w:val="true"/>
      <w:ind w:left="115" w:right="103" w:firstLine="707"/>
    </w:pPr>
    <w:rPr>
      <w:rFonts w:eastAsia="Times New Roman"/>
      <w:sz w:val="22"/>
      <w:szCs w:val="22"/>
    </w:rPr>
  </w:style>
  <w:style w:type="paragraph" w:styleId="Style2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zh-CN" w:bidi="hi-IN"/>
    </w:rPr>
  </w:style>
  <w:style w:type="paragraph" w:styleId="12">
    <w:name w:val="Обычный1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bidi="ar-SA" w:eastAsia="zh-C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paragraph" w:styleId="Style26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730</TotalTime>
  <Application>LibreOffice/6.4.7.2$Linux_X86_64 LibreOffice_project/40$Build-2</Application>
  <Pages>12</Pages>
  <Words>2739</Words>
  <Characters>19078</Characters>
  <CharactersWithSpaces>22471</CharactersWithSpaces>
  <Paragraphs>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2022-04-25T13:57:58Z</cp:lastPrinted>
  <dcterms:modified xsi:type="dcterms:W3CDTF">2022-04-25T13:58:23Z</dcterms:modified>
  <cp:revision>30</cp:revision>
  <dc:subject/>
  <dc:title/>
</cp:coreProperties>
</file>