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D4" w:rsidRPr="009E43D4" w:rsidRDefault="009E43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КОТОРЫХ УСТАНАВЛИВАЕТСЯ НОРМАТИВНЫМИ ПРАВОВЫМИ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9E43D4" w:rsidRPr="009E43D4" w:rsidRDefault="009E4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4" w:history="1">
        <w:r w:rsidRPr="009E43D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43D4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9E43D4" w:rsidRPr="009E43D4" w:rsidRDefault="009E4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E43D4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9E43D4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4" w:history="1">
        <w:r w:rsidRPr="009E43D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9E43D4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9E43D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E43D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E43D4" w:rsidRPr="009E43D4" w:rsidRDefault="009E4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E43D4" w:rsidRPr="009E43D4" w:rsidRDefault="009E4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Д.МЕДВЕДЕВ</w:t>
      </w: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E43D4" w:rsidRPr="009E43D4" w:rsidRDefault="009E4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E43D4" w:rsidRPr="009E43D4" w:rsidRDefault="009E4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E43D4" w:rsidRPr="009E43D4" w:rsidRDefault="009E4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9E43D4">
        <w:rPr>
          <w:rFonts w:ascii="Times New Roman" w:hAnsi="Times New Roman" w:cs="Times New Roman"/>
          <w:sz w:val="24"/>
          <w:szCs w:val="24"/>
        </w:rPr>
        <w:t>ПРАВИЛА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КОТОРЫХ УСТАНАВЛИВАЕТСЯ НОРМАТИВНЫМИ ПРАВОВЫМИ</w:t>
      </w:r>
    </w:p>
    <w:p w:rsidR="009E43D4" w:rsidRPr="009E43D4" w:rsidRDefault="009E4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9E43D4" w:rsidRPr="009E43D4" w:rsidRDefault="009E4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7" w:history="1">
        <w:r w:rsidRPr="009E43D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43D4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 w:rsidRPr="009E43D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E43D4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9E43D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43D4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9E43D4"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9E43D4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E43D4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б) дата заключения трудового договора и срок, на который он заключен (указывается </w:t>
      </w:r>
      <w:r w:rsidRPr="009E43D4">
        <w:rPr>
          <w:rFonts w:ascii="Times New Roman" w:hAnsi="Times New Roman" w:cs="Times New Roman"/>
          <w:sz w:val="24"/>
          <w:szCs w:val="24"/>
        </w:rPr>
        <w:lastRenderedPageBreak/>
        <w:t>дата начала работы, а в случае, если заключается срочный трудовой договор, - срок его действия);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9E43D4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9E43D4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9E43D4" w:rsidRPr="009E43D4" w:rsidRDefault="009E4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D4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3D4" w:rsidRPr="009E43D4" w:rsidRDefault="009E43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2487F" w:rsidRPr="009E43D4" w:rsidRDefault="00E2487F">
      <w:pPr>
        <w:rPr>
          <w:rFonts w:ascii="Times New Roman" w:hAnsi="Times New Roman" w:cs="Times New Roman"/>
          <w:sz w:val="24"/>
          <w:szCs w:val="24"/>
        </w:rPr>
      </w:pPr>
    </w:p>
    <w:sectPr w:rsidR="00E2487F" w:rsidRPr="009E43D4" w:rsidSect="0023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43D4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723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3D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D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3D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3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28AF33C5344A2883742B723A4EEC2F3CAE088F17017FECAE797A56225C1C3C5DFE7412CA17E4DQ0g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28AF33C5344A2883742B723A4EEC2F0CAE18EFC7617FECAE797A56225C1C3C5DFE7412CA17E4DQ0g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28AF33C5344A2883742B723A4EEC2F3CAE68AF17317FECAE797A562Q2g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028AF33C5344A2883742B723A4EEC2F0CAE28AFE7A17FECAE797A56225C1C3C5DFE743Q2g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B028AF33C5344A2883742B723A4EEC2F0CAE18EFC7617FECAE797A56225C1C3C5DFE7412CA17E4DQ0g9F" TargetMode="External"/><Relationship Id="rId9" Type="http://schemas.openxmlformats.org/officeDocument/2006/relationships/hyperlink" Target="consultantplus://offline/ref=3B028AF33C5344A2883742B723A4EEC2F0CAE18EFC7617FECAE797A56225C1C3C5DFE7412CA17E4DQ0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</cp:revision>
  <dcterms:created xsi:type="dcterms:W3CDTF">2017-02-09T05:32:00Z</dcterms:created>
  <dcterms:modified xsi:type="dcterms:W3CDTF">2017-02-09T05:35:00Z</dcterms:modified>
</cp:coreProperties>
</file>