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393065" cy="600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67" t="-722" r="-1267" b="-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eastAsia="Liberation Serif;Times New Roman" w:cs="Liberation Serif;Times New Roman" w:ascii="Liberation Serif;Times New Roman" w:hAnsi="Liberation Serif;Times New Roman"/>
          <w:b/>
          <w:color w:val="FFFFFF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2"/>
        <w:widowControl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1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.05.2022  № 40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5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Свердлова, дом 52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года № 208-ПП, в связи с признанием многоквартирного дома по адресу: Свердловская область, город Камышлов, улица Свердлова, дом 52 аварийным и подлежащим сносу, администрация Камышловского городского округа,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66:46:0103002:639, общей площадью 2514,0 кв.м. расположенный по адресу: Свердловская область, город Камышлов, улица Свердлова, дом 52,</w:t>
      </w:r>
      <w:r>
        <w:rPr>
          <w:rStyle w:val="Style5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41 в жилом доме по адресу: Свердловская область, город Камышлов, улица Свердлова, дом 52, с кадастровым номером 66:46:0103002:1798, общей площадью 28,5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45 в жилом доме по адресу: Свердловская область, город Камышлов, улица Свердлова, дом 52, с кадастровым номером 66:46:0103002:1647, общей площадью 13,1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46 в жилом доме по адресу: Свердловская область, город Камышлов, улица Свердлова, дом 52, с кадастровым номером 66:46:0103002:1685, общей площадью 22,8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48 в жилом доме по адресу: Свердловская область, город Камышлов, улица Свердлова, дом 52, с кадастровым номером 66:46:0103002:1660, общей площадью 11,9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49 в жилом доме по адресу: Свердловская область, город Камышлов, улица Свердлова, дом 52, с кадастровым номером 66:46:0103002:1691, общей площадью 13,1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50 в жилом доме по адресу: Свердловская область, город Камышлов, улица Свердлова, дом 52, с кадастровым номером 66:46:0103002:1643, общей площадью 31,4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52 в жилом доме по адресу: Свердловская область, город Камышлов, улица Свердлова, дом 52, с кадастровым номером 66:46:0103002:1661, общей площадью 19,9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53 в жилом доме по адресу: Свердловская область, город Камышлов, улица Свердлова, дом 52, с кадастровым номером 66:46:0103002:1926, общей площадью 34,7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56 в жилом доме по адресу: Свердловская область, город Камышлов, улица Свердлова, дом 52, с кадастровым номером 66:46:0103002:1928, общей площадью 24,2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58 в жилом доме по адресу: Свердловская область, город Камышлов, улица Свердлова, дом 52, с кадастровым номером 66:46:0103002:1800, общей площадью 22,5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62 в жилом доме по адресу: Свердловская область, город Камышлов, улица Свердлова, дом 52, с кадастровым номером 66:46:0103002:1793, общей площадью 30,6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65 в жилом доме по адресу: Свердловская область, город Камышлов, улица Свердлова, дом 52, с кадастровым номером 66:46:0103002:1792, общей площадью 49,2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66 в жилом доме по адресу: Свердловская область, город Камышлов, улица Свердлова, дом 52, с кадастровым номером 66:46:0103002:1700, общей площадью 22,7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67 в жилом доме по адресу: Свердловская область, город Камышлов, улица Свердлова, дом 52, с кадастровым номером 66:46:0103002:1640, общей площадью 22,2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69 в жилом доме по адресу: Свердловская область, город Камышлов, улица Свердлова, дом 52, с кадастровым номером 66:46:0103002:1795, общей площадью 52,7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-нежилое помещение № 61 в жилом доме по адресу: Свердловская область, город Камышлов, улица Свердлова, дом 52, с кадастровым номером 66:46:0000000:320, общей площадью 40,2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-нежилое помещение в жилом доме по адресу: Свердловская область, город Камышлов, улица Свердлова, дом 52, с кадастровым номером 66:46:0000000:319, общей площадью 18,6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-нежилое помещение в жилом доме по адресу: Свердловская область, город Камышлов, улица Свердлова, дом 52, с кадастровым номером 66:46:0000000:322, общей площадью 21,8 кв.м.;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(Макарова Н.Б.) в течение десяти дней со дня подписания настоящего постановления: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Отделу жилищно-коммунального хозяйства администрации Камышловского городского округа (Семеновой Л.А.)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3</Pages>
  <Words>753</Words>
  <Characters>5079</Characters>
  <CharactersWithSpaces>5844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2022-05-16T10:06:00Z</dcterms:created>
  <dc:creator>Архитектура</dc:creator>
  <dc:description/>
  <dc:language>ru-RU</dc:language>
  <cp:lastModifiedBy/>
  <cp:lastPrinted>2022-05-19T15:12:53Z</cp:lastPrinted>
  <dcterms:modified xsi:type="dcterms:W3CDTF">2022-05-19T15:14:20Z</dcterms:modified>
  <cp:revision>3</cp:revision>
  <dc:subject/>
  <dc:title>Градостроительный план земельного участка</dc:title>
</cp:coreProperties>
</file>