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noProof/>
          <w:sz w:val="28"/>
          <w:szCs w:val="28"/>
          <w:lang w:eastAsia="ru-RU"/>
        </w:rPr>
        <w:drawing>
          <wp:inline distT="0" distB="0" distL="0" distR="0" wp14:anchorId="3BFDE4E5" wp14:editId="1642EDCD">
            <wp:extent cx="428625" cy="657225"/>
            <wp:effectExtent l="0" t="0" r="9525" b="9525"/>
            <wp:docPr id="1" name="Рисунок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Камышлов-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57225"/>
                    </a:xfrm>
                    <a:prstGeom prst="rect">
                      <a:avLst/>
                    </a:prstGeom>
                    <a:noFill/>
                    <a:ln>
                      <a:noFill/>
                    </a:ln>
                  </pic:spPr>
                </pic:pic>
              </a:graphicData>
            </a:graphic>
          </wp:inline>
        </w:drawing>
      </w:r>
    </w:p>
    <w:p w:rsidR="00BD21D1" w:rsidRPr="007B45CE" w:rsidRDefault="00BD21D1" w:rsidP="008C075C">
      <w:pPr>
        <w:keepNext/>
        <w:spacing w:after="0" w:line="240" w:lineRule="auto"/>
        <w:jc w:val="center"/>
        <w:outlineLvl w:val="0"/>
        <w:rPr>
          <w:rFonts w:ascii="Times New Roman" w:eastAsia="Times New Roman" w:hAnsi="Times New Roman" w:cs="Times New Roman"/>
          <w:b/>
          <w:sz w:val="28"/>
          <w:szCs w:val="28"/>
          <w:lang w:eastAsia="ru-RU"/>
        </w:rPr>
      </w:pPr>
      <w:r w:rsidRPr="007B45CE">
        <w:rPr>
          <w:rFonts w:ascii="Times New Roman" w:eastAsia="Times New Roman" w:hAnsi="Times New Roman" w:cs="Times New Roman"/>
          <w:b/>
          <w:sz w:val="28"/>
          <w:szCs w:val="28"/>
          <w:lang w:eastAsia="ru-RU"/>
        </w:rPr>
        <w:t>ГЛАВА КАМЫШЛОВСКОГО ГОРОДСКОГО ОКРУГА</w:t>
      </w:r>
    </w:p>
    <w:p w:rsidR="00BD21D1" w:rsidRPr="007B45CE" w:rsidRDefault="00BD21D1" w:rsidP="008C075C">
      <w:pPr>
        <w:spacing w:after="0" w:line="240" w:lineRule="auto"/>
        <w:jc w:val="center"/>
        <w:rPr>
          <w:rFonts w:ascii="Times New Roman" w:eastAsia="Times New Roman" w:hAnsi="Times New Roman" w:cs="Times New Roman"/>
          <w:b/>
          <w:sz w:val="28"/>
          <w:szCs w:val="28"/>
          <w:lang w:eastAsia="ru-RU"/>
        </w:rPr>
      </w:pPr>
      <w:proofErr w:type="gramStart"/>
      <w:r w:rsidRPr="007B45CE">
        <w:rPr>
          <w:rFonts w:ascii="Times New Roman" w:eastAsia="Times New Roman" w:hAnsi="Times New Roman" w:cs="Times New Roman"/>
          <w:b/>
          <w:sz w:val="28"/>
          <w:szCs w:val="28"/>
          <w:lang w:eastAsia="ru-RU"/>
        </w:rPr>
        <w:t>Р</w:t>
      </w:r>
      <w:proofErr w:type="gramEnd"/>
      <w:r w:rsidRPr="007B45CE">
        <w:rPr>
          <w:rFonts w:ascii="Times New Roman" w:eastAsia="Times New Roman" w:hAnsi="Times New Roman" w:cs="Times New Roman"/>
          <w:b/>
          <w:sz w:val="28"/>
          <w:szCs w:val="28"/>
          <w:lang w:eastAsia="ru-RU"/>
        </w:rPr>
        <w:t xml:space="preserve"> А С П О Р Я Ж Е Н И Е</w:t>
      </w:r>
    </w:p>
    <w:p w:rsidR="00BD21D1" w:rsidRPr="007B45CE" w:rsidRDefault="00BD21D1" w:rsidP="008C075C">
      <w:pPr>
        <w:pBdr>
          <w:top w:val="thinThickSmallGap" w:sz="24" w:space="0" w:color="auto"/>
        </w:pBdr>
        <w:spacing w:after="0" w:line="240" w:lineRule="auto"/>
        <w:jc w:val="center"/>
        <w:rPr>
          <w:rFonts w:ascii="Times New Roman" w:eastAsia="Times New Roman" w:hAnsi="Times New Roman" w:cs="Times New Roman"/>
          <w:sz w:val="28"/>
          <w:szCs w:val="28"/>
          <w:lang w:eastAsia="ru-RU"/>
        </w:rPr>
      </w:pP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от </w:t>
      </w:r>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t>201</w:t>
      </w:r>
      <w:r w:rsidR="00692920">
        <w:rPr>
          <w:rFonts w:ascii="Times New Roman" w:eastAsia="Times New Roman" w:hAnsi="Times New Roman" w:cs="Times New Roman"/>
          <w:sz w:val="28"/>
          <w:szCs w:val="28"/>
          <w:lang w:eastAsia="ru-RU"/>
        </w:rPr>
        <w:t>6</w:t>
      </w:r>
      <w:r w:rsidRPr="007B45CE">
        <w:rPr>
          <w:rFonts w:ascii="Times New Roman" w:eastAsia="Times New Roman" w:hAnsi="Times New Roman" w:cs="Times New Roman"/>
          <w:sz w:val="28"/>
          <w:szCs w:val="28"/>
          <w:lang w:eastAsia="ru-RU"/>
        </w:rPr>
        <w:t xml:space="preserve"> года  №</w:t>
      </w:r>
      <w:r w:rsidRPr="007B45CE">
        <w:rPr>
          <w:rFonts w:ascii="Times New Roman" w:eastAsia="Times New Roman" w:hAnsi="Times New Roman" w:cs="Times New Roman"/>
          <w:sz w:val="28"/>
          <w:szCs w:val="28"/>
          <w:lang w:eastAsia="ru-RU"/>
        </w:rPr>
        <w:tab/>
      </w:r>
      <w:r w:rsidRPr="007B45CE">
        <w:rPr>
          <w:rFonts w:ascii="Times New Roman" w:eastAsia="Times New Roman" w:hAnsi="Times New Roman" w:cs="Times New Roman"/>
          <w:sz w:val="28"/>
          <w:szCs w:val="28"/>
          <w:lang w:eastAsia="ru-RU"/>
        </w:rPr>
        <w:tab/>
        <w:t xml:space="preserve">                         </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r w:rsidRPr="007B45CE">
        <w:rPr>
          <w:rFonts w:ascii="Times New Roman" w:eastAsia="Times New Roman" w:hAnsi="Times New Roman" w:cs="Times New Roman"/>
          <w:sz w:val="28"/>
          <w:szCs w:val="28"/>
          <w:lang w:eastAsia="ru-RU"/>
        </w:rPr>
        <w:t xml:space="preserve"> г. Камышлов</w:t>
      </w:r>
    </w:p>
    <w:p w:rsidR="00BD21D1" w:rsidRPr="007B45CE" w:rsidRDefault="00BD21D1" w:rsidP="008C075C">
      <w:pPr>
        <w:keepNext/>
        <w:spacing w:after="0" w:line="240" w:lineRule="auto"/>
        <w:jc w:val="both"/>
        <w:outlineLvl w:val="0"/>
        <w:rPr>
          <w:rFonts w:ascii="Times New Roman" w:eastAsia="Times New Roman" w:hAnsi="Times New Roman" w:cs="Times New Roman"/>
          <w:sz w:val="28"/>
          <w:szCs w:val="28"/>
          <w:lang w:eastAsia="ru-RU"/>
        </w:rPr>
      </w:pPr>
    </w:p>
    <w:p w:rsidR="00BD21D1" w:rsidRPr="007B45CE" w:rsidRDefault="00BD21D1" w:rsidP="008C075C">
      <w:pPr>
        <w:pStyle w:val="ConsPlusTitle"/>
        <w:jc w:val="center"/>
        <w:rPr>
          <w:rFonts w:ascii="Times New Roman" w:hAnsi="Times New Roman" w:cs="Times New Roman"/>
          <w:color w:val="000000" w:themeColor="text1"/>
          <w:sz w:val="28"/>
          <w:szCs w:val="28"/>
        </w:rPr>
      </w:pPr>
      <w:r w:rsidRPr="007B45CE">
        <w:rPr>
          <w:rFonts w:ascii="Times New Roman" w:hAnsi="Times New Roman" w:cs="Times New Roman"/>
          <w:i/>
          <w:color w:val="000000" w:themeColor="text1"/>
          <w:sz w:val="28"/>
          <w:szCs w:val="28"/>
        </w:rPr>
        <w:t xml:space="preserve">Об утверждении административного </w:t>
      </w:r>
      <w:hyperlink w:anchor="P42" w:history="1">
        <w:proofErr w:type="gramStart"/>
        <w:r w:rsidRPr="007B45CE">
          <w:rPr>
            <w:rStyle w:val="a3"/>
            <w:rFonts w:ascii="Times New Roman" w:hAnsi="Times New Roman" w:cs="Times New Roman"/>
            <w:i/>
            <w:color w:val="000000" w:themeColor="text1"/>
            <w:sz w:val="28"/>
            <w:szCs w:val="28"/>
            <w:u w:val="none"/>
          </w:rPr>
          <w:t>регламент</w:t>
        </w:r>
        <w:proofErr w:type="gramEnd"/>
      </w:hyperlink>
      <w:r w:rsidRPr="007B45CE">
        <w:rPr>
          <w:rStyle w:val="a3"/>
          <w:rFonts w:ascii="Times New Roman" w:hAnsi="Times New Roman" w:cs="Times New Roman"/>
          <w:i/>
          <w:color w:val="000000" w:themeColor="text1"/>
          <w:sz w:val="28"/>
          <w:szCs w:val="28"/>
          <w:u w:val="none"/>
        </w:rPr>
        <w:t>а</w:t>
      </w:r>
      <w:r w:rsidRPr="007B45CE">
        <w:rPr>
          <w:rFonts w:ascii="Times New Roman" w:hAnsi="Times New Roman" w:cs="Times New Roman"/>
          <w:i/>
          <w:color w:val="000000" w:themeColor="text1"/>
          <w:sz w:val="28"/>
          <w:szCs w:val="28"/>
        </w:rPr>
        <w:t xml:space="preserve"> предоставления муниципальной услуги</w:t>
      </w:r>
      <w:r w:rsidRPr="007B45CE">
        <w:rPr>
          <w:rFonts w:ascii="Times New Roman" w:eastAsiaTheme="minorHAnsi" w:hAnsi="Times New Roman" w:cs="Times New Roman"/>
          <w:b w:val="0"/>
          <w:sz w:val="28"/>
          <w:szCs w:val="28"/>
          <w:lang w:eastAsia="en-US"/>
        </w:rPr>
        <w:t xml:space="preserve"> </w:t>
      </w:r>
      <w:r w:rsidRPr="007B45CE">
        <w:rPr>
          <w:rFonts w:ascii="Times New Roman" w:eastAsiaTheme="minorHAnsi" w:hAnsi="Times New Roman" w:cs="Times New Roman"/>
          <w:i/>
          <w:sz w:val="28"/>
          <w:szCs w:val="28"/>
          <w:lang w:eastAsia="en-US"/>
        </w:rPr>
        <w:t>«</w:t>
      </w:r>
      <w:r w:rsidR="00777984" w:rsidRPr="00777984">
        <w:rPr>
          <w:rFonts w:ascii="Times New Roman" w:eastAsiaTheme="minorHAnsi" w:hAnsi="Times New Roman" w:cs="Times New Roman"/>
          <w:i/>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B45CE" w:rsidRPr="007B45CE">
        <w:rPr>
          <w:rFonts w:ascii="Times New Roman" w:hAnsi="Times New Roman" w:cs="Times New Roman"/>
          <w:i/>
          <w:color w:val="000000" w:themeColor="text1"/>
          <w:sz w:val="28"/>
          <w:szCs w:val="28"/>
        </w:rPr>
        <w:t>»</w:t>
      </w:r>
    </w:p>
    <w:p w:rsidR="00BD21D1" w:rsidRPr="007B45CE" w:rsidRDefault="00BD21D1" w:rsidP="008C075C">
      <w:pPr>
        <w:pStyle w:val="ConsPlusNormal"/>
        <w:rPr>
          <w:rFonts w:ascii="Times New Roman" w:hAnsi="Times New Roman" w:cs="Times New Roman"/>
          <w:sz w:val="28"/>
          <w:szCs w:val="28"/>
        </w:rPr>
      </w:pPr>
    </w:p>
    <w:p w:rsidR="00BD21D1" w:rsidRPr="007B45CE" w:rsidRDefault="00BD21D1" w:rsidP="008C075C">
      <w:pPr>
        <w:pStyle w:val="ConsPlusTitle"/>
        <w:jc w:val="center"/>
        <w:rPr>
          <w:rFonts w:ascii="Times New Roman" w:hAnsi="Times New Roman" w:cs="Times New Roman"/>
          <w:sz w:val="28"/>
          <w:szCs w:val="28"/>
        </w:rPr>
      </w:pPr>
    </w:p>
    <w:p w:rsidR="0022491B" w:rsidRPr="0022491B" w:rsidRDefault="0022491B"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proofErr w:type="gramStart"/>
      <w:r w:rsidRPr="0022491B">
        <w:rPr>
          <w:rFonts w:ascii="Times New Roman" w:eastAsia="Times New Roman" w:hAnsi="Times New Roman" w:cs="Times New Roman"/>
          <w:sz w:val="28"/>
          <w:szCs w:val="28"/>
          <w:lang w:eastAsia="ru-RU"/>
        </w:rPr>
        <w:t xml:space="preserve">Руководствуясь Федеральным </w:t>
      </w:r>
      <w:hyperlink r:id="rId7" w:history="1">
        <w:r w:rsidRPr="0022491B">
          <w:rPr>
            <w:rFonts w:ascii="Times New Roman" w:eastAsia="Times New Roman" w:hAnsi="Times New Roman" w:cs="Times New Roman"/>
            <w:color w:val="0000FF"/>
            <w:sz w:val="28"/>
            <w:szCs w:val="28"/>
            <w:lang w:eastAsia="ru-RU"/>
          </w:rPr>
          <w:t>законом</w:t>
        </w:r>
      </w:hyperlink>
      <w:r w:rsidR="00A82060">
        <w:rPr>
          <w:rFonts w:ascii="Times New Roman" w:eastAsia="Times New Roman" w:hAnsi="Times New Roman" w:cs="Times New Roman"/>
          <w:sz w:val="28"/>
          <w:szCs w:val="28"/>
          <w:lang w:eastAsia="ru-RU"/>
        </w:rPr>
        <w:t xml:space="preserve"> от 23 июня 2014 г. №</w:t>
      </w:r>
      <w:r w:rsidRPr="0022491B">
        <w:rPr>
          <w:rFonts w:ascii="Times New Roman" w:eastAsia="Times New Roman" w:hAnsi="Times New Roman" w:cs="Times New Roman"/>
          <w:sz w:val="28"/>
          <w:szCs w:val="28"/>
          <w:lang w:eastAsia="ru-RU"/>
        </w:rPr>
        <w:t xml:space="preserve">171-ФЗ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 внесении изменений в Земельный кодекс Российской Федерации и отдельные законодате</w:t>
      </w:r>
      <w:r w:rsidR="008D58A1">
        <w:rPr>
          <w:rFonts w:ascii="Times New Roman" w:eastAsia="Times New Roman" w:hAnsi="Times New Roman" w:cs="Times New Roman"/>
          <w:sz w:val="28"/>
          <w:szCs w:val="28"/>
          <w:lang w:eastAsia="ru-RU"/>
        </w:rPr>
        <w:t>льные акты Российской Федерации»</w:t>
      </w:r>
      <w:r w:rsidRPr="0022491B">
        <w:rPr>
          <w:rFonts w:ascii="Times New Roman" w:eastAsia="Times New Roman" w:hAnsi="Times New Roman" w:cs="Times New Roman"/>
          <w:sz w:val="28"/>
          <w:szCs w:val="28"/>
          <w:lang w:eastAsia="ru-RU"/>
        </w:rPr>
        <w:t xml:space="preserve">, Федеральным </w:t>
      </w:r>
      <w:hyperlink r:id="rId8"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06.10.2003</w:t>
      </w:r>
      <w:r w:rsidR="00692920">
        <w:rPr>
          <w:rFonts w:ascii="Times New Roman" w:eastAsia="Times New Roman" w:hAnsi="Times New Roman" w:cs="Times New Roman"/>
          <w:sz w:val="28"/>
          <w:szCs w:val="28"/>
          <w:lang w:eastAsia="ru-RU"/>
        </w:rPr>
        <w:t xml:space="preserve"> года</w:t>
      </w:r>
      <w:r w:rsidRPr="0022491B">
        <w:rPr>
          <w:rFonts w:ascii="Times New Roman" w:eastAsia="Times New Roman" w:hAnsi="Times New Roman" w:cs="Times New Roman"/>
          <w:sz w:val="28"/>
          <w:szCs w:val="28"/>
          <w:lang w:eastAsia="ru-RU"/>
        </w:rPr>
        <w:t xml:space="preserve">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131-ФЗ </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r w:rsidR="008D58A1">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Федеральным </w:t>
      </w:r>
      <w:hyperlink r:id="rId9" w:history="1">
        <w:r w:rsidRPr="0022491B">
          <w:rPr>
            <w:rFonts w:ascii="Times New Roman" w:eastAsia="Times New Roman" w:hAnsi="Times New Roman" w:cs="Times New Roman"/>
            <w:color w:val="0000FF"/>
            <w:sz w:val="28"/>
            <w:szCs w:val="28"/>
            <w:lang w:eastAsia="ru-RU"/>
          </w:rPr>
          <w:t>законом</w:t>
        </w:r>
      </w:hyperlink>
      <w:r w:rsidRPr="0022491B">
        <w:rPr>
          <w:rFonts w:ascii="Times New Roman" w:eastAsia="Times New Roman" w:hAnsi="Times New Roman" w:cs="Times New Roman"/>
          <w:sz w:val="28"/>
          <w:szCs w:val="28"/>
          <w:lang w:eastAsia="ru-RU"/>
        </w:rPr>
        <w:t xml:space="preserve"> от 27.07.2010 года </w:t>
      </w:r>
      <w:r w:rsidR="00A82060">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210-ФЗ </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79643F">
        <w:rPr>
          <w:rFonts w:ascii="Times New Roman" w:eastAsia="Times New Roman" w:hAnsi="Times New Roman" w:cs="Times New Roman"/>
          <w:sz w:val="28"/>
          <w:szCs w:val="28"/>
          <w:lang w:eastAsia="ru-RU"/>
        </w:rPr>
        <w:t>»</w:t>
      </w:r>
      <w:r w:rsidRPr="0022491B">
        <w:rPr>
          <w:rFonts w:ascii="Times New Roman" w:eastAsia="Times New Roman" w:hAnsi="Times New Roman" w:cs="Times New Roman"/>
          <w:sz w:val="28"/>
          <w:szCs w:val="28"/>
          <w:lang w:eastAsia="ru-RU"/>
        </w:rPr>
        <w:t xml:space="preserve">, Уставом </w:t>
      </w:r>
      <w:r w:rsidR="008D58A1">
        <w:rPr>
          <w:rFonts w:ascii="Times New Roman" w:eastAsia="Times New Roman" w:hAnsi="Times New Roman" w:cs="Times New Roman"/>
          <w:sz w:val="28"/>
          <w:szCs w:val="28"/>
          <w:lang w:eastAsia="ru-RU"/>
        </w:rPr>
        <w:t>Камышловского городского округа</w:t>
      </w:r>
      <w:r w:rsidRPr="0022491B">
        <w:rPr>
          <w:rFonts w:ascii="Times New Roman" w:eastAsia="Times New Roman" w:hAnsi="Times New Roman" w:cs="Times New Roman"/>
          <w:sz w:val="28"/>
          <w:szCs w:val="28"/>
          <w:lang w:eastAsia="ru-RU"/>
        </w:rPr>
        <w:t>:</w:t>
      </w:r>
      <w:proofErr w:type="gramEnd"/>
    </w:p>
    <w:p w:rsidR="00BD21D1" w:rsidRPr="007B45CE" w:rsidRDefault="0022491B" w:rsidP="00E846F0">
      <w:pPr>
        <w:pStyle w:val="ConsPlusNormal"/>
        <w:ind w:firstLine="851"/>
        <w:jc w:val="both"/>
        <w:rPr>
          <w:rFonts w:ascii="Times New Roman" w:hAnsi="Times New Roman" w:cs="Times New Roman"/>
          <w:sz w:val="28"/>
          <w:szCs w:val="28"/>
        </w:rPr>
      </w:pPr>
      <w:r w:rsidRPr="007B45CE">
        <w:rPr>
          <w:rFonts w:ascii="Times New Roman" w:eastAsiaTheme="minorHAnsi" w:hAnsi="Times New Roman" w:cs="Times New Roman"/>
          <w:sz w:val="28"/>
          <w:szCs w:val="28"/>
          <w:lang w:eastAsia="en-US"/>
        </w:rPr>
        <w:t xml:space="preserve">1. Утвердить Административный </w:t>
      </w:r>
      <w:hyperlink w:anchor="P42" w:history="1">
        <w:r w:rsidRPr="007B45CE">
          <w:rPr>
            <w:rFonts w:ascii="Times New Roman" w:eastAsiaTheme="minorHAnsi" w:hAnsi="Times New Roman" w:cs="Times New Roman"/>
            <w:color w:val="0000FF"/>
            <w:sz w:val="28"/>
            <w:szCs w:val="28"/>
            <w:lang w:eastAsia="en-US"/>
          </w:rPr>
          <w:t>регламент</w:t>
        </w:r>
      </w:hyperlink>
      <w:r w:rsidRPr="007B45CE">
        <w:rPr>
          <w:rFonts w:ascii="Times New Roman" w:eastAsiaTheme="minorHAnsi" w:hAnsi="Times New Roman" w:cs="Times New Roman"/>
          <w:sz w:val="28"/>
          <w:szCs w:val="28"/>
          <w:lang w:eastAsia="en-US"/>
        </w:rPr>
        <w:t xml:space="preserve"> предоставления муниципальной услуги «</w:t>
      </w:r>
      <w:r w:rsidR="00777984" w:rsidRPr="00777984">
        <w:rPr>
          <w:rFonts w:ascii="Times New Roman" w:eastAsiaTheme="minorHAnsi" w:hAnsi="Times New Roman" w:cs="Times New Roman"/>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Pr="007B45CE">
        <w:rPr>
          <w:rFonts w:ascii="Times New Roman" w:hAnsi="Times New Roman" w:cs="Times New Roman"/>
          <w:sz w:val="28"/>
          <w:szCs w:val="28"/>
        </w:rPr>
        <w:t>»</w:t>
      </w:r>
      <w:r w:rsidR="00BD21D1" w:rsidRPr="007B45CE">
        <w:rPr>
          <w:rFonts w:ascii="Times New Roman" w:hAnsi="Times New Roman" w:cs="Times New Roman"/>
          <w:sz w:val="28"/>
          <w:szCs w:val="28"/>
        </w:rPr>
        <w:t xml:space="preserve"> (прилагается).</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22491B" w:rsidRPr="0022491B">
        <w:rPr>
          <w:rFonts w:ascii="Times New Roman" w:eastAsia="Times New Roman" w:hAnsi="Times New Roman" w:cs="Times New Roman"/>
          <w:sz w:val="28"/>
          <w:szCs w:val="28"/>
          <w:lang w:eastAsia="ru-RU"/>
        </w:rPr>
        <w:t>.</w:t>
      </w:r>
      <w:r w:rsidR="0022491B" w:rsidRPr="0022491B">
        <w:rPr>
          <w:rFonts w:ascii="Times New Roman" w:eastAsia="Times New Roman" w:hAnsi="Times New Roman" w:cs="Times New Roman"/>
          <w:sz w:val="28"/>
          <w:szCs w:val="28"/>
          <w:lang w:eastAsia="ru-RU"/>
        </w:rPr>
        <w:tab/>
        <w:t>Настоящее распоряжение опубликовать в газете «Камышловские известия» и на официальном сайте Камышловского городского округа.</w:t>
      </w:r>
    </w:p>
    <w:p w:rsidR="00805F70" w:rsidRPr="007B45CE"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05F70" w:rsidRPr="007B45CE">
        <w:rPr>
          <w:rFonts w:ascii="Times New Roman" w:eastAsia="Times New Roman" w:hAnsi="Times New Roman" w:cs="Times New Roman"/>
          <w:sz w:val="28"/>
          <w:szCs w:val="28"/>
          <w:lang w:eastAsia="ru-RU"/>
        </w:rPr>
        <w:t xml:space="preserve">. Признать утратившим силу административный регламент </w:t>
      </w:r>
      <w:r w:rsidR="00805F70" w:rsidRPr="007B45CE">
        <w:rPr>
          <w:rFonts w:ascii="Times New Roman" w:eastAsia="Times New Roman" w:hAnsi="Times New Roman" w:cs="Times New Roman"/>
          <w:bCs/>
          <w:iCs/>
          <w:sz w:val="28"/>
          <w:szCs w:val="28"/>
          <w:lang w:eastAsia="ru-RU"/>
        </w:rPr>
        <w:t xml:space="preserve">«Предоставление в собственность, постоянное (бессрочное) пользование, в безвозмездное пользование, аренду земельных участков из состава земель, государственная </w:t>
      </w:r>
      <w:proofErr w:type="gramStart"/>
      <w:r w:rsidR="00805F70" w:rsidRPr="007B45CE">
        <w:rPr>
          <w:rFonts w:ascii="Times New Roman" w:eastAsia="Times New Roman" w:hAnsi="Times New Roman" w:cs="Times New Roman"/>
          <w:bCs/>
          <w:iCs/>
          <w:sz w:val="28"/>
          <w:szCs w:val="28"/>
          <w:lang w:eastAsia="ru-RU"/>
        </w:rPr>
        <w:t>собственность</w:t>
      </w:r>
      <w:proofErr w:type="gramEnd"/>
      <w:r w:rsidR="00805F70" w:rsidRPr="007B45CE">
        <w:rPr>
          <w:rFonts w:ascii="Times New Roman" w:eastAsia="Times New Roman" w:hAnsi="Times New Roman" w:cs="Times New Roman"/>
          <w:bCs/>
          <w:iCs/>
          <w:sz w:val="28"/>
          <w:szCs w:val="28"/>
          <w:lang w:eastAsia="ru-RU"/>
        </w:rPr>
        <w:t xml:space="preserve"> на которые не разграничена, из земель, находящихся в собственности Камышловского городского округа, занятых зданиями, строениями, сооружениями, принадлежащими юридическим лицам и гражданам», утвержден распоряжением главы Камышловского городского округа от 19.04.2013 г. </w:t>
      </w:r>
      <w:r>
        <w:rPr>
          <w:rFonts w:ascii="Times New Roman" w:eastAsia="Times New Roman" w:hAnsi="Times New Roman" w:cs="Times New Roman"/>
          <w:bCs/>
          <w:iCs/>
          <w:sz w:val="28"/>
          <w:szCs w:val="28"/>
          <w:lang w:eastAsia="ru-RU"/>
        </w:rPr>
        <w:t>№</w:t>
      </w:r>
      <w:r w:rsidR="00805F70" w:rsidRPr="007B45CE">
        <w:rPr>
          <w:rFonts w:ascii="Times New Roman" w:eastAsia="Times New Roman" w:hAnsi="Times New Roman" w:cs="Times New Roman"/>
          <w:bCs/>
          <w:iCs/>
          <w:sz w:val="28"/>
          <w:szCs w:val="28"/>
          <w:lang w:eastAsia="ru-RU"/>
        </w:rPr>
        <w:t xml:space="preserve"> 110-р</w:t>
      </w:r>
      <w:r w:rsidR="00805F70" w:rsidRPr="007B45CE">
        <w:rPr>
          <w:rFonts w:ascii="Times New Roman" w:eastAsia="Times New Roman" w:hAnsi="Times New Roman" w:cs="Times New Roman"/>
          <w:iCs/>
          <w:sz w:val="28"/>
          <w:szCs w:val="28"/>
          <w:lang w:eastAsia="ru-RU"/>
        </w:rPr>
        <w:t>.</w:t>
      </w:r>
    </w:p>
    <w:p w:rsidR="0022491B" w:rsidRPr="0022491B" w:rsidRDefault="00A82060" w:rsidP="00E846F0">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2491B" w:rsidRPr="0022491B">
        <w:rPr>
          <w:rFonts w:ascii="Times New Roman" w:eastAsia="Times New Roman" w:hAnsi="Times New Roman" w:cs="Times New Roman"/>
          <w:sz w:val="28"/>
          <w:szCs w:val="28"/>
          <w:lang w:eastAsia="ru-RU"/>
        </w:rPr>
        <w:t xml:space="preserve">. </w:t>
      </w:r>
      <w:proofErr w:type="gramStart"/>
      <w:r w:rsidR="0022491B" w:rsidRPr="0022491B">
        <w:rPr>
          <w:rFonts w:ascii="Times New Roman" w:eastAsia="Times New Roman" w:hAnsi="Times New Roman" w:cs="Times New Roman"/>
          <w:sz w:val="28"/>
          <w:szCs w:val="28"/>
          <w:lang w:eastAsia="ru-RU"/>
        </w:rPr>
        <w:t>Контроль за</w:t>
      </w:r>
      <w:proofErr w:type="gramEnd"/>
      <w:r w:rsidR="0022491B" w:rsidRPr="0022491B">
        <w:rPr>
          <w:rFonts w:ascii="Times New Roman" w:eastAsia="Times New Roman" w:hAnsi="Times New Roman" w:cs="Times New Roman"/>
          <w:sz w:val="28"/>
          <w:szCs w:val="28"/>
          <w:lang w:eastAsia="ru-RU"/>
        </w:rPr>
        <w:t xml:space="preserve"> исполнением настоящего распоряжения возложить на заместителя главы администрации Камышловского городского округа </w:t>
      </w:r>
      <w:proofErr w:type="spellStart"/>
      <w:r w:rsidR="0022491B" w:rsidRPr="0022491B">
        <w:rPr>
          <w:rFonts w:ascii="Times New Roman" w:eastAsia="Times New Roman" w:hAnsi="Times New Roman" w:cs="Times New Roman"/>
          <w:sz w:val="28"/>
          <w:szCs w:val="28"/>
          <w:lang w:eastAsia="ru-RU"/>
        </w:rPr>
        <w:t>С.А.Сухогузова</w:t>
      </w:r>
      <w:proofErr w:type="spellEnd"/>
      <w:r w:rsidR="0022491B" w:rsidRPr="0022491B">
        <w:rPr>
          <w:rFonts w:ascii="Times New Roman" w:eastAsia="Times New Roman" w:hAnsi="Times New Roman" w:cs="Times New Roman"/>
          <w:sz w:val="28"/>
          <w:szCs w:val="28"/>
          <w:lang w:eastAsia="ru-RU"/>
        </w:rPr>
        <w:t>.</w:t>
      </w:r>
    </w:p>
    <w:p w:rsidR="00BD21D1" w:rsidRPr="007B45CE" w:rsidRDefault="00BD21D1" w:rsidP="00E846F0">
      <w:pPr>
        <w:pStyle w:val="ConsPlusNormal"/>
        <w:ind w:firstLine="851"/>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8D58A1" w:rsidRDefault="008D58A1"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У</w:t>
      </w:r>
      <w:r w:rsidR="00F6651A">
        <w:rPr>
          <w:rFonts w:ascii="Times New Roman" w:hAnsi="Times New Roman" w:cs="Times New Roman"/>
          <w:sz w:val="28"/>
          <w:szCs w:val="28"/>
        </w:rPr>
        <w:t>ТВЕРЖДЕН</w:t>
      </w:r>
    </w:p>
    <w:p w:rsidR="00BD21D1" w:rsidRPr="007B45CE" w:rsidRDefault="00F6651A" w:rsidP="00E846F0">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р</w:t>
      </w:r>
      <w:r w:rsidR="00805F70" w:rsidRPr="007B45CE">
        <w:rPr>
          <w:rFonts w:ascii="Times New Roman" w:hAnsi="Times New Roman" w:cs="Times New Roman"/>
          <w:sz w:val="28"/>
          <w:szCs w:val="28"/>
        </w:rPr>
        <w:t>аспоряж</w:t>
      </w:r>
      <w:r w:rsidR="00BD21D1" w:rsidRPr="007B45CE">
        <w:rPr>
          <w:rFonts w:ascii="Times New Roman" w:hAnsi="Times New Roman" w:cs="Times New Roman"/>
          <w:sz w:val="28"/>
          <w:szCs w:val="28"/>
        </w:rPr>
        <w:t xml:space="preserve">ением </w:t>
      </w:r>
      <w:r w:rsidR="00805F70" w:rsidRPr="007B45CE">
        <w:rPr>
          <w:rFonts w:ascii="Times New Roman" w:hAnsi="Times New Roman" w:cs="Times New Roman"/>
          <w:sz w:val="28"/>
          <w:szCs w:val="28"/>
        </w:rPr>
        <w:t>главы</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от </w:t>
      </w:r>
      <w:r w:rsidR="00805F70" w:rsidRPr="007B45CE">
        <w:rPr>
          <w:rFonts w:ascii="Times New Roman" w:hAnsi="Times New Roman" w:cs="Times New Roman"/>
          <w:sz w:val="28"/>
          <w:szCs w:val="28"/>
        </w:rPr>
        <w:t>_________</w:t>
      </w:r>
      <w:r w:rsidR="00692920">
        <w:rPr>
          <w:rFonts w:ascii="Times New Roman" w:hAnsi="Times New Roman" w:cs="Times New Roman"/>
          <w:sz w:val="28"/>
          <w:szCs w:val="28"/>
        </w:rPr>
        <w:t xml:space="preserve"> 2016</w:t>
      </w:r>
      <w:r w:rsidRPr="007B45CE">
        <w:rPr>
          <w:rFonts w:ascii="Times New Roman" w:hAnsi="Times New Roman" w:cs="Times New Roman"/>
          <w:sz w:val="28"/>
          <w:szCs w:val="28"/>
        </w:rPr>
        <w:t xml:space="preserve"> г.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w:t>
      </w:r>
      <w:r w:rsidR="00805F70" w:rsidRPr="007B45CE">
        <w:rPr>
          <w:rFonts w:ascii="Times New Roman" w:hAnsi="Times New Roman" w:cs="Times New Roman"/>
          <w:sz w:val="28"/>
          <w:szCs w:val="28"/>
        </w:rPr>
        <w:t>____</w:t>
      </w:r>
    </w:p>
    <w:p w:rsidR="00BD21D1" w:rsidRPr="007B45CE" w:rsidRDefault="00BD21D1" w:rsidP="00E846F0">
      <w:pPr>
        <w:pStyle w:val="ConsPlusNormal"/>
        <w:ind w:firstLine="851"/>
        <w:rPr>
          <w:rFonts w:ascii="Times New Roman" w:hAnsi="Times New Roman" w:cs="Times New Roman"/>
          <w:sz w:val="28"/>
          <w:szCs w:val="28"/>
        </w:rPr>
      </w:pPr>
    </w:p>
    <w:p w:rsidR="00805F70" w:rsidRPr="007B45CE" w:rsidRDefault="007B45CE" w:rsidP="00E846F0">
      <w:pPr>
        <w:pStyle w:val="ConsPlusNormal"/>
        <w:ind w:firstLine="851"/>
        <w:jc w:val="center"/>
        <w:rPr>
          <w:rFonts w:ascii="Times New Roman" w:hAnsi="Times New Roman" w:cs="Times New Roman"/>
          <w:b/>
          <w:sz w:val="28"/>
          <w:szCs w:val="28"/>
        </w:rPr>
      </w:pPr>
      <w:bookmarkStart w:id="0" w:name="P32"/>
      <w:bookmarkEnd w:id="0"/>
      <w:r w:rsidRPr="007B45CE">
        <w:rPr>
          <w:rFonts w:ascii="Times New Roman" w:hAnsi="Times New Roman" w:cs="Times New Roman"/>
          <w:b/>
          <w:color w:val="000000" w:themeColor="text1"/>
          <w:sz w:val="28"/>
          <w:szCs w:val="28"/>
        </w:rPr>
        <w:t>Административный</w:t>
      </w:r>
      <w:r w:rsidR="00805F70" w:rsidRPr="007B45CE">
        <w:rPr>
          <w:rFonts w:ascii="Times New Roman" w:hAnsi="Times New Roman" w:cs="Times New Roman"/>
          <w:b/>
          <w:color w:val="000000" w:themeColor="text1"/>
          <w:sz w:val="28"/>
          <w:szCs w:val="28"/>
        </w:rPr>
        <w:t xml:space="preserve"> </w:t>
      </w:r>
      <w:hyperlink w:anchor="P42" w:history="1">
        <w:r w:rsidR="00805F70" w:rsidRPr="007B45CE">
          <w:rPr>
            <w:rStyle w:val="a3"/>
            <w:rFonts w:ascii="Times New Roman" w:hAnsi="Times New Roman" w:cs="Times New Roman"/>
            <w:b/>
            <w:color w:val="000000" w:themeColor="text1"/>
            <w:sz w:val="28"/>
            <w:szCs w:val="28"/>
            <w:u w:val="none"/>
          </w:rPr>
          <w:t>регламент</w:t>
        </w:r>
      </w:hyperlink>
      <w:r w:rsidR="00805F70" w:rsidRPr="007B45CE">
        <w:rPr>
          <w:rFonts w:ascii="Times New Roman" w:hAnsi="Times New Roman" w:cs="Times New Roman"/>
          <w:b/>
          <w:color w:val="000000" w:themeColor="text1"/>
          <w:sz w:val="28"/>
          <w:szCs w:val="28"/>
        </w:rPr>
        <w:t xml:space="preserve"> предоставления муниципальной услуги</w:t>
      </w:r>
      <w:r w:rsidR="00805F70" w:rsidRPr="007B45CE">
        <w:rPr>
          <w:rFonts w:ascii="Times New Roman" w:eastAsiaTheme="minorHAnsi" w:hAnsi="Times New Roman" w:cs="Times New Roman"/>
          <w:b/>
          <w:sz w:val="28"/>
          <w:szCs w:val="28"/>
          <w:lang w:eastAsia="en-US"/>
        </w:rPr>
        <w:t xml:space="preserve"> «</w:t>
      </w:r>
      <w:r w:rsidR="00777984" w:rsidRPr="00777984">
        <w:rPr>
          <w:rFonts w:ascii="Times New Roman" w:eastAsiaTheme="minorHAnsi" w:hAnsi="Times New Roman" w:cs="Times New Roman"/>
          <w:b/>
          <w:sz w:val="28"/>
          <w:szCs w:val="28"/>
          <w:lang w:eastAsia="en-US"/>
        </w:rPr>
        <w:t>Предоставление земельных участков, государственная собственность на которые не разграничена, находящихся на территории Камышловского городского округа, и земельных участков, находящихся в муниципальной собственности, на которых располагаются здания, сооружения, в собственность гражданам и юридическим лицам</w:t>
      </w:r>
      <w:r w:rsidR="00777984">
        <w:rPr>
          <w:rFonts w:ascii="Times New Roman" w:eastAsiaTheme="minorHAnsi" w:hAnsi="Times New Roman" w:cs="Times New Roman"/>
          <w:b/>
          <w:sz w:val="28"/>
          <w:szCs w:val="28"/>
          <w:lang w:eastAsia="en-US"/>
        </w:rPr>
        <w:t>»</w:t>
      </w:r>
    </w:p>
    <w:p w:rsidR="00805F70" w:rsidRPr="007B45CE" w:rsidRDefault="00805F70"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1. ОБЩИЕ ПОЛОЖЕНИЯ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1. ПРЕДМЕТ РЕГУЛИРОВАНИЯ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192E3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1. </w:t>
      </w:r>
      <w:proofErr w:type="gramStart"/>
      <w:r w:rsidR="00BD21D1" w:rsidRPr="007B45CE">
        <w:rPr>
          <w:rFonts w:ascii="Times New Roman" w:hAnsi="Times New Roman" w:cs="Times New Roman"/>
          <w:sz w:val="28"/>
          <w:szCs w:val="28"/>
        </w:rPr>
        <w:t xml:space="preserve">Предметом регулирования административного регламента предоставления </w:t>
      </w:r>
      <w:r w:rsidR="007B45CE">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Камышловского городского округа</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Администрация)</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муниципальной услуги по предоставлению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00BD21D1"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(далее - административный регламент, Регламент)</w:t>
      </w:r>
      <w:r w:rsidR="008D58A1">
        <w:rPr>
          <w:rFonts w:ascii="Times New Roman" w:hAnsi="Times New Roman" w:cs="Times New Roman"/>
          <w:sz w:val="28"/>
          <w:szCs w:val="28"/>
        </w:rPr>
        <w:t>,</w:t>
      </w:r>
      <w:r w:rsidR="00BD21D1" w:rsidRPr="007B45CE">
        <w:rPr>
          <w:rFonts w:ascii="Times New Roman" w:hAnsi="Times New Roman" w:cs="Times New Roman"/>
          <w:sz w:val="28"/>
          <w:szCs w:val="28"/>
        </w:rPr>
        <w:t xml:space="preserve"> являются административные процедуры, обеспечивающие предоставление муниципальной услуги по предоставлению</w:t>
      </w:r>
      <w:proofErr w:type="gramEnd"/>
      <w:r w:rsidR="00BD21D1" w:rsidRPr="007B45CE">
        <w:rPr>
          <w:rFonts w:ascii="Times New Roman" w:hAnsi="Times New Roman" w:cs="Times New Roman"/>
          <w:sz w:val="28"/>
          <w:szCs w:val="28"/>
        </w:rPr>
        <w:t xml:space="preserve"> </w:t>
      </w:r>
      <w:proofErr w:type="gramStart"/>
      <w:r w:rsidR="00BD21D1" w:rsidRPr="007B45CE">
        <w:rPr>
          <w:rFonts w:ascii="Times New Roman" w:hAnsi="Times New Roman" w:cs="Times New Roman"/>
          <w:sz w:val="28"/>
          <w:szCs w:val="28"/>
        </w:rPr>
        <w:t xml:space="preserve">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00BD21D1" w:rsidRPr="007B45CE">
        <w:rPr>
          <w:rFonts w:ascii="Times New Roman" w:hAnsi="Times New Roman" w:cs="Times New Roman"/>
          <w:sz w:val="28"/>
          <w:szCs w:val="28"/>
        </w:rPr>
        <w:t>, на которых располагаются здания, сооружения, в собственность гражданам и юридическим лицам (далее - муниципальная услуга), эффективность работы структурных подразделений Администрации и ее должностных лиц в рамках межведомственного взаимодействия, реализацию прав граждан.</w:t>
      </w:r>
      <w:proofErr w:type="gramEnd"/>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 КРУГ ЗАЯВИТЕЛЕЙ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Заявителями могут быть любые физические, юридические лица, в том числе иностранные граждане, лица без гражданства, являющиеся собственниками зданий, сооружений, помещений в них в случаях, предусмотренных </w:t>
      </w:r>
      <w:hyperlink r:id="rId10" w:history="1">
        <w:r w:rsidRPr="007B45CE">
          <w:rPr>
            <w:rFonts w:ascii="Times New Roman" w:hAnsi="Times New Roman" w:cs="Times New Roman"/>
            <w:color w:val="0000FF"/>
            <w:sz w:val="28"/>
            <w:szCs w:val="28"/>
          </w:rPr>
          <w:t>статьей 39.20</w:t>
        </w:r>
      </w:hyperlink>
      <w:r w:rsidRPr="007B45CE">
        <w:rPr>
          <w:rFonts w:ascii="Times New Roman" w:hAnsi="Times New Roman" w:cs="Times New Roman"/>
          <w:sz w:val="28"/>
          <w:szCs w:val="28"/>
        </w:rPr>
        <w:t xml:space="preserve"> Земельного кодекса Российской Федерации</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(далее - заявители).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От имени заявителей заявление и иные документы (информацию, сведения, данные), предусмотренные настоящим Регламентом, могут подавать (представлять) лица, уполномоченные в соответствии с законодательством </w:t>
      </w:r>
      <w:r w:rsidRPr="007B45CE">
        <w:rPr>
          <w:rFonts w:ascii="Times New Roman" w:hAnsi="Times New Roman" w:cs="Times New Roman"/>
          <w:sz w:val="28"/>
          <w:szCs w:val="28"/>
        </w:rPr>
        <w:lastRenderedPageBreak/>
        <w:t xml:space="preserve">Российской Федерации выступать от имени </w:t>
      </w:r>
      <w:r w:rsidR="007B45CE">
        <w:rPr>
          <w:rFonts w:ascii="Times New Roman" w:hAnsi="Times New Roman" w:cs="Times New Roman"/>
          <w:sz w:val="28"/>
          <w:szCs w:val="28"/>
        </w:rPr>
        <w:t>заявителей</w:t>
      </w:r>
      <w:r w:rsidR="008D58A1">
        <w:rPr>
          <w:rFonts w:ascii="Times New Roman" w:hAnsi="Times New Roman" w:cs="Times New Roman"/>
          <w:sz w:val="28"/>
          <w:szCs w:val="28"/>
        </w:rPr>
        <w:t>,</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(далее - представители).</w:t>
      </w:r>
    </w:p>
    <w:p w:rsidR="00BD21D1" w:rsidRPr="007B45CE" w:rsidRDefault="00BD21D1" w:rsidP="00E846F0">
      <w:pPr>
        <w:pStyle w:val="ConsPlusNormal"/>
        <w:ind w:firstLine="851"/>
        <w:rPr>
          <w:rFonts w:ascii="Times New Roman" w:hAnsi="Times New Roman" w:cs="Times New Roman"/>
          <w:sz w:val="28"/>
          <w:szCs w:val="28"/>
        </w:rPr>
      </w:pPr>
    </w:p>
    <w:p w:rsid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3. ТРЕБОВАНИЯ К ПОРЯДКУ ИНФОРМИРОВАНИЯ </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ГОСУДАРСТВЕННОЙ УСЛУГИ</w:t>
      </w:r>
    </w:p>
    <w:p w:rsidR="00BD21D1" w:rsidRPr="007B45CE" w:rsidRDefault="00BD21D1" w:rsidP="00E846F0">
      <w:pPr>
        <w:pStyle w:val="ConsPlusNormal"/>
        <w:ind w:firstLine="851"/>
        <w:rPr>
          <w:rFonts w:ascii="Times New Roman" w:hAnsi="Times New Roman" w:cs="Times New Roman"/>
          <w:sz w:val="28"/>
          <w:szCs w:val="28"/>
        </w:rPr>
      </w:pPr>
    </w:p>
    <w:p w:rsidR="008D58A1" w:rsidRDefault="007B45CE" w:rsidP="00E846F0">
      <w:pPr>
        <w:pStyle w:val="ConsPlusNormal"/>
        <w:ind w:firstLine="851"/>
        <w:jc w:val="both"/>
        <w:rPr>
          <w:rFonts w:ascii="Times New Roman" w:hAnsi="Times New Roman" w:cs="Times New Roman"/>
          <w:sz w:val="28"/>
          <w:szCs w:val="28"/>
        </w:rPr>
      </w:pPr>
      <w:bookmarkStart w:id="1" w:name="P54"/>
      <w:bookmarkEnd w:id="1"/>
      <w:r w:rsidRPr="007B45CE">
        <w:rPr>
          <w:rFonts w:ascii="Times New Roman" w:hAnsi="Times New Roman" w:cs="Times New Roman"/>
          <w:sz w:val="28"/>
          <w:szCs w:val="28"/>
        </w:rPr>
        <w:t>4. Информация о порядке предоставлени</w:t>
      </w:r>
      <w:r w:rsidR="00692920">
        <w:rPr>
          <w:rFonts w:ascii="Times New Roman" w:hAnsi="Times New Roman" w:cs="Times New Roman"/>
          <w:sz w:val="28"/>
          <w:szCs w:val="28"/>
        </w:rPr>
        <w:t xml:space="preserve">я муниципальной услуги выдается </w:t>
      </w:r>
      <w:r w:rsidRPr="007B45CE">
        <w:rPr>
          <w:rFonts w:ascii="Times New Roman" w:hAnsi="Times New Roman" w:cs="Times New Roman"/>
          <w:sz w:val="28"/>
          <w:szCs w:val="28"/>
        </w:rPr>
        <w:t xml:space="preserve">Комитетом по управлению имуществом и земельным ресурсам администрации Камышловского городского округа,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далее </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Комитет</w:t>
      </w:r>
      <w:r w:rsidR="008D58A1">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624860, Свердловская область, горо</w:t>
      </w:r>
      <w:r w:rsidR="0027271F">
        <w:rPr>
          <w:rFonts w:ascii="Times New Roman" w:hAnsi="Times New Roman" w:cs="Times New Roman"/>
          <w:sz w:val="28"/>
          <w:szCs w:val="28"/>
        </w:rPr>
        <w:t>д Камышлов, улица Свердлова, 41</w:t>
      </w:r>
      <w:r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работы специалистов Комитет</w:t>
      </w:r>
      <w:r w:rsidR="008D58A1">
        <w:rPr>
          <w:rFonts w:ascii="Times New Roman" w:hAnsi="Times New Roman" w:cs="Times New Roman"/>
          <w:sz w:val="28"/>
          <w:szCs w:val="28"/>
        </w:rPr>
        <w:t>а</w:t>
      </w:r>
      <w:r w:rsidRPr="007B45CE">
        <w:rPr>
          <w:rFonts w:ascii="Times New Roman" w:hAnsi="Times New Roman" w:cs="Times New Roman"/>
          <w:sz w:val="28"/>
          <w:szCs w:val="28"/>
        </w:rPr>
        <w:t xml:space="preserve"> по управлению имуществом и земельным ресурсам администрации Камышловского городского округа: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Приемные дни:</w:t>
      </w:r>
    </w:p>
    <w:p w:rsidR="007B45CE" w:rsidRPr="007B45CE" w:rsidRDefault="00B9585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Вторник </w:t>
      </w:r>
      <w:r w:rsidR="007B45CE" w:rsidRPr="007B45CE">
        <w:rPr>
          <w:rFonts w:ascii="Times New Roman" w:hAnsi="Times New Roman" w:cs="Times New Roman"/>
          <w:sz w:val="28"/>
          <w:szCs w:val="28"/>
        </w:rPr>
        <w:t>с 8.30 - 12.00; 13.00 - 16.30.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специалистов Комитета: (34375) 2-03-37;</w:t>
      </w:r>
    </w:p>
    <w:p w:rsid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Телефон председателя Комитета: (34375) 2-50-31.</w:t>
      </w:r>
    </w:p>
    <w:p w:rsidR="001831B2"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Официальный</w:t>
      </w:r>
      <w:r w:rsidRPr="001831B2">
        <w:rPr>
          <w:rFonts w:ascii="Times New Roman" w:hAnsi="Times New Roman" w:cs="Times New Roman"/>
          <w:sz w:val="28"/>
          <w:szCs w:val="28"/>
        </w:rPr>
        <w:t xml:space="preserve"> сайт Камышловского городского округа</w:t>
      </w:r>
      <w:r>
        <w:rPr>
          <w:rFonts w:ascii="Times New Roman" w:hAnsi="Times New Roman" w:cs="Times New Roman"/>
          <w:sz w:val="28"/>
          <w:szCs w:val="28"/>
        </w:rPr>
        <w:t xml:space="preserve"> </w:t>
      </w:r>
      <w:r w:rsidR="008C075C" w:rsidRPr="008C075C">
        <w:rPr>
          <w:rFonts w:ascii="Times New Roman" w:hAnsi="Times New Roman" w:cs="Times New Roman"/>
          <w:sz w:val="28"/>
          <w:szCs w:val="28"/>
        </w:rPr>
        <w:t>gorod-kamyshlov.ru</w:t>
      </w:r>
      <w:r w:rsidR="008C075C">
        <w:rPr>
          <w:rFonts w:ascii="Times New Roman" w:hAnsi="Times New Roman" w:cs="Times New Roman"/>
          <w:sz w:val="28"/>
          <w:szCs w:val="28"/>
        </w:rPr>
        <w:t>.</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Также же в </w:t>
      </w:r>
      <w:r w:rsidRPr="00692920">
        <w:rPr>
          <w:rFonts w:ascii="Times New Roman" w:hAnsi="Times New Roman" w:cs="Times New Roman"/>
          <w:sz w:val="28"/>
          <w:szCs w:val="28"/>
        </w:rPr>
        <w:t>информационно-телекоммуникационной сети Ин</w:t>
      </w:r>
      <w:r>
        <w:rPr>
          <w:rFonts w:ascii="Times New Roman" w:hAnsi="Times New Roman" w:cs="Times New Roman"/>
          <w:sz w:val="28"/>
          <w:szCs w:val="28"/>
        </w:rPr>
        <w:t xml:space="preserve">тернет на </w:t>
      </w:r>
      <w:r w:rsidRPr="00692920">
        <w:rPr>
          <w:rFonts w:ascii="Times New Roman" w:hAnsi="Times New Roman" w:cs="Times New Roman"/>
          <w:sz w:val="28"/>
          <w:szCs w:val="28"/>
        </w:rPr>
        <w:t>Едином портале государственных и муниципальных услуг (функций) (http://gosuslu</w:t>
      </w:r>
      <w:r>
        <w:rPr>
          <w:rFonts w:ascii="Times New Roman" w:hAnsi="Times New Roman" w:cs="Times New Roman"/>
          <w:sz w:val="28"/>
          <w:szCs w:val="28"/>
        </w:rPr>
        <w:t>gi.ru/) (далее - Единый портал)</w:t>
      </w:r>
      <w:r w:rsidRPr="00692920">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Административный регламент исполнения муниципальной услуги размещен в месте предоставления услуги - в фойе на стендах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6. Граждане также могут обратиться в государственное бюджетное учреждении </w:t>
      </w:r>
      <w:proofErr w:type="gramStart"/>
      <w:r w:rsidRPr="007B45CE">
        <w:rPr>
          <w:rFonts w:ascii="Times New Roman" w:hAnsi="Times New Roman" w:cs="Times New Roman"/>
          <w:sz w:val="28"/>
          <w:szCs w:val="28"/>
        </w:rPr>
        <w:t>СО</w:t>
      </w:r>
      <w:proofErr w:type="gramEnd"/>
      <w:r w:rsidRPr="007B45CE">
        <w:rPr>
          <w:rFonts w:ascii="Times New Roman" w:hAnsi="Times New Roman" w:cs="Times New Roman"/>
          <w:sz w:val="28"/>
          <w:szCs w:val="28"/>
        </w:rPr>
        <w:t xml:space="preserve"> "Многофункциональный центр " (далее - МФЦ).</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Адрес МФЦ: 624860, г. Камышлов, ул. </w:t>
      </w:r>
      <w:proofErr w:type="gramStart"/>
      <w:r w:rsidRPr="007B45CE">
        <w:rPr>
          <w:rFonts w:ascii="Times New Roman" w:hAnsi="Times New Roman" w:cs="Times New Roman"/>
          <w:sz w:val="28"/>
          <w:szCs w:val="28"/>
        </w:rPr>
        <w:t>Ленинградская</w:t>
      </w:r>
      <w:proofErr w:type="gramEnd"/>
      <w:r w:rsidRPr="007B45CE">
        <w:rPr>
          <w:rFonts w:ascii="Times New Roman" w:hAnsi="Times New Roman" w:cs="Times New Roman"/>
          <w:sz w:val="28"/>
          <w:szCs w:val="28"/>
        </w:rPr>
        <w:t>, д. 12.</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График приема заявителей специалистами МФЦ:</w:t>
      </w:r>
    </w:p>
    <w:p w:rsidR="007B45CE" w:rsidRPr="007B45CE" w:rsidRDefault="009D2121" w:rsidP="00E846F0">
      <w:pPr>
        <w:pStyle w:val="ConsPlusNormal"/>
        <w:ind w:firstLine="851"/>
        <w:jc w:val="both"/>
        <w:rPr>
          <w:rFonts w:ascii="Times New Roman" w:hAnsi="Times New Roman" w:cs="Times New Roman"/>
          <w:sz w:val="28"/>
          <w:szCs w:val="28"/>
        </w:rPr>
      </w:pPr>
      <w:r w:rsidRPr="009D2121">
        <w:rPr>
          <w:rFonts w:ascii="Times New Roman" w:hAnsi="Times New Roman" w:cs="Times New Roman"/>
          <w:sz w:val="28"/>
          <w:szCs w:val="28"/>
        </w:rPr>
        <w:t>Понедельник, среда, четверг, пятница с 09.00 до 18.00, вторник с 9.00 до 20.00, суббота с 9.00</w:t>
      </w:r>
      <w:r>
        <w:rPr>
          <w:rFonts w:ascii="Times New Roman" w:hAnsi="Times New Roman" w:cs="Times New Roman"/>
          <w:sz w:val="28"/>
          <w:szCs w:val="28"/>
        </w:rPr>
        <w:t xml:space="preserve">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15.00, воскресенье выходной</w:t>
      </w:r>
      <w:r w:rsidR="007B45CE" w:rsidRPr="007B45CE">
        <w:rPr>
          <w:rFonts w:ascii="Times New Roman" w:hAnsi="Times New Roman" w:cs="Times New Roman"/>
          <w:sz w:val="28"/>
          <w:szCs w:val="28"/>
        </w:rPr>
        <w:t>.</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Номер единого справочного телефона многофункционального центра: 8 (343-75) 5-01-90.</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Региональный контакт-центр МФЦ: 8-800-500-84-14, e-</w:t>
      </w:r>
      <w:proofErr w:type="spellStart"/>
      <w:r w:rsidRPr="007B45CE">
        <w:rPr>
          <w:rFonts w:ascii="Times New Roman" w:hAnsi="Times New Roman" w:cs="Times New Roman"/>
          <w:sz w:val="28"/>
          <w:szCs w:val="28"/>
        </w:rPr>
        <w:t>mail</w:t>
      </w:r>
      <w:proofErr w:type="spellEnd"/>
      <w:r w:rsidRPr="007B45CE">
        <w:rPr>
          <w:rFonts w:ascii="Times New Roman" w:hAnsi="Times New Roman" w:cs="Times New Roman"/>
          <w:sz w:val="28"/>
          <w:szCs w:val="28"/>
        </w:rPr>
        <w:t>: mfc@mfc66.ru.</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7. При консультировании по письменным обращениям ответ на обращение направляется в адрес заявителя в течение 30 дней со дня регистрации письменного обращения, если иное не предусмотрено Федеральным законом от 02.05.2006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59-ФЗ "О порядке рассмотрения обращений граждан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Информация по вопросам предоставления муниципальной услуги, в том числе о ходе предоставления муниципальной услуги, может быть получена заявителями: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по телефонам, указанным в пункте 4 настоящего Регламента, в соответствии с графиком работы отдела;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порядке личного обращения в соответствии с графиком работы Комитета;</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в порядке письменного обращения, в соответствии с </w:t>
      </w:r>
      <w:r w:rsidRPr="007B45CE">
        <w:rPr>
          <w:rFonts w:ascii="Times New Roman" w:hAnsi="Times New Roman" w:cs="Times New Roman"/>
          <w:sz w:val="28"/>
          <w:szCs w:val="28"/>
        </w:rPr>
        <w:lastRenderedPageBreak/>
        <w:t>законодательством Российской Федерации;</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 информационных стендов, расположенных в Комитете.</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Информация по вопросам предоставления муниципальной услуги размещается:</w:t>
      </w:r>
    </w:p>
    <w:p w:rsidR="007B45CE" w:rsidRPr="007B45CE"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 информационных стендах, расположенных в Комитете;</w:t>
      </w:r>
    </w:p>
    <w:p w:rsidR="00BD21D1" w:rsidRDefault="007B45CE"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 официальном сайте Камышловского городского округа в сети Интернет</w:t>
      </w:r>
      <w:r w:rsidR="008D58A1">
        <w:rPr>
          <w:rFonts w:ascii="Times New Roman" w:hAnsi="Times New Roman" w:cs="Times New Roman"/>
          <w:sz w:val="28"/>
          <w:szCs w:val="28"/>
        </w:rPr>
        <w:t>:</w:t>
      </w:r>
      <w:r w:rsidRPr="007B45CE">
        <w:rPr>
          <w:rFonts w:ascii="Times New Roman" w:hAnsi="Times New Roman" w:cs="Times New Roman"/>
          <w:sz w:val="28"/>
          <w:szCs w:val="28"/>
        </w:rPr>
        <w:t xml:space="preserve"> gorod-kamyshlov.ru.</w:t>
      </w:r>
    </w:p>
    <w:p w:rsidR="007B45CE" w:rsidRPr="007B45CE" w:rsidRDefault="007B45CE" w:rsidP="00E846F0">
      <w:pPr>
        <w:pStyle w:val="ConsPlusNormal"/>
        <w:ind w:firstLine="851"/>
        <w:jc w:val="both"/>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Раздел 2. СТАНДАРТ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 НАИМЕНОВАНИЕ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9. Наименование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Предоставление земельных участков, государственная собственность на которые не разграничена, </w:t>
      </w:r>
      <w:r w:rsidR="00777984" w:rsidRPr="00777984">
        <w:rPr>
          <w:rFonts w:ascii="Times New Roman" w:hAnsi="Times New Roman" w:cs="Times New Roman"/>
          <w:sz w:val="28"/>
          <w:szCs w:val="28"/>
        </w:rPr>
        <w:t>находящихся на территории Камышловского городского округа, и земельных участков, находящихся в муниципальной собственности</w:t>
      </w:r>
      <w:r w:rsidRPr="007B45CE">
        <w:rPr>
          <w:rFonts w:ascii="Times New Roman" w:hAnsi="Times New Roman" w:cs="Times New Roman"/>
          <w:sz w:val="28"/>
          <w:szCs w:val="28"/>
        </w:rPr>
        <w:t>, на которых расположены здания, сооружения, в собственность гражданам и юридическим лицам.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2.2. НАИМЕНОВАНИЕ ИСПОЛНИТЕЛЬНОГО ОРГАНА</w:t>
      </w:r>
      <w:r w:rsidR="008D58A1">
        <w:rPr>
          <w:rFonts w:ascii="Times New Roman" w:hAnsi="Times New Roman" w:cs="Times New Roman"/>
          <w:sz w:val="28"/>
          <w:szCs w:val="28"/>
        </w:rPr>
        <w:t>,</w:t>
      </w:r>
    </w:p>
    <w:p w:rsidR="00BD21D1" w:rsidRPr="007B45CE" w:rsidRDefault="00BD21D1" w:rsidP="00E846F0">
      <w:pPr>
        <w:pStyle w:val="ConsPlusNormal"/>
        <w:ind w:firstLine="851"/>
        <w:jc w:val="center"/>
        <w:rPr>
          <w:rFonts w:ascii="Times New Roman" w:hAnsi="Times New Roman" w:cs="Times New Roman"/>
          <w:sz w:val="28"/>
          <w:szCs w:val="28"/>
        </w:rPr>
      </w:pPr>
      <w:proofErr w:type="gramStart"/>
      <w:r w:rsidRPr="007B45CE">
        <w:rPr>
          <w:rFonts w:ascii="Times New Roman" w:hAnsi="Times New Roman" w:cs="Times New Roman"/>
          <w:sz w:val="28"/>
          <w:szCs w:val="28"/>
        </w:rPr>
        <w:t>ПРЕДОСТАВЛЯЮЩЕГО</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МУНИЦИПАЛЬНУЮ УСЛУГУ, ОРГАНИЗАЦИИ, ОБРАЩЕНИЕ В КОТОРУЮ</w:t>
      </w:r>
      <w:r w:rsidR="007B45CE">
        <w:rPr>
          <w:rFonts w:ascii="Times New Roman" w:hAnsi="Times New Roman" w:cs="Times New Roman"/>
          <w:sz w:val="28"/>
          <w:szCs w:val="28"/>
        </w:rPr>
        <w:t xml:space="preserve"> </w:t>
      </w:r>
      <w:r w:rsidRPr="007B45CE">
        <w:rPr>
          <w:rFonts w:ascii="Times New Roman" w:hAnsi="Times New Roman" w:cs="Times New Roman"/>
          <w:sz w:val="28"/>
          <w:szCs w:val="28"/>
        </w:rPr>
        <w:t>НЕОБХОДИМО ДЛЯ ПРЕДОСТАВЛЕНИЯ МУНИЦИПАЛЬНОЙ УСЛУГИ</w:t>
      </w:r>
      <w:proofErr w:type="gramEnd"/>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10. </w:t>
      </w:r>
      <w:r w:rsidR="00575019">
        <w:rPr>
          <w:rFonts w:ascii="Times New Roman" w:hAnsi="Times New Roman" w:cs="Times New Roman"/>
          <w:sz w:val="28"/>
          <w:szCs w:val="28"/>
        </w:rPr>
        <w:t>Органом</w:t>
      </w:r>
      <w:r w:rsidR="00575019" w:rsidRPr="00575019">
        <w:rPr>
          <w:rFonts w:ascii="Times New Roman" w:hAnsi="Times New Roman" w:cs="Times New Roman"/>
          <w:sz w:val="28"/>
          <w:szCs w:val="28"/>
        </w:rPr>
        <w:t xml:space="preserve">, уполномоченным на предоставление муниципальной услуги, предусмотренной настоящим Регламентом, является администрация </w:t>
      </w:r>
      <w:r w:rsidR="00575019">
        <w:rPr>
          <w:rFonts w:ascii="Times New Roman" w:hAnsi="Times New Roman" w:cs="Times New Roman"/>
          <w:sz w:val="28"/>
          <w:szCs w:val="28"/>
        </w:rPr>
        <w:t>Камышлов</w:t>
      </w:r>
      <w:r w:rsidR="00575019" w:rsidRPr="00575019">
        <w:rPr>
          <w:rFonts w:ascii="Times New Roman" w:hAnsi="Times New Roman" w:cs="Times New Roman"/>
          <w:sz w:val="28"/>
          <w:szCs w:val="28"/>
        </w:rPr>
        <w:t xml:space="preserve">ского городского округа. Муниципальную услугу, предусмотренную настоящим Регламентом, от имени </w:t>
      </w:r>
      <w:r w:rsidR="00F908FD">
        <w:rPr>
          <w:rFonts w:ascii="Times New Roman" w:hAnsi="Times New Roman" w:cs="Times New Roman"/>
          <w:sz w:val="28"/>
          <w:szCs w:val="28"/>
        </w:rPr>
        <w:t>А</w:t>
      </w:r>
      <w:r w:rsidR="00575019" w:rsidRPr="00575019">
        <w:rPr>
          <w:rFonts w:ascii="Times New Roman" w:hAnsi="Times New Roman" w:cs="Times New Roman"/>
          <w:sz w:val="28"/>
          <w:szCs w:val="28"/>
        </w:rPr>
        <w:t xml:space="preserve">дминистрации предоставляет Комитет по управлению имуществом и земельным </w:t>
      </w:r>
      <w:r w:rsidR="00F908FD">
        <w:rPr>
          <w:rFonts w:ascii="Times New Roman" w:hAnsi="Times New Roman" w:cs="Times New Roman"/>
          <w:sz w:val="28"/>
          <w:szCs w:val="28"/>
        </w:rPr>
        <w:t>ресурса</w:t>
      </w:r>
      <w:r w:rsidR="00575019" w:rsidRPr="00575019">
        <w:rPr>
          <w:rFonts w:ascii="Times New Roman" w:hAnsi="Times New Roman" w:cs="Times New Roman"/>
          <w:sz w:val="28"/>
          <w:szCs w:val="28"/>
        </w:rPr>
        <w:t xml:space="preserve">м администрации </w:t>
      </w:r>
      <w:r w:rsidR="00F908FD">
        <w:rPr>
          <w:rFonts w:ascii="Times New Roman" w:hAnsi="Times New Roman" w:cs="Times New Roman"/>
          <w:sz w:val="28"/>
          <w:szCs w:val="28"/>
        </w:rPr>
        <w:t>Камышловского городского округа</w:t>
      </w:r>
      <w:r w:rsidRPr="007B45CE">
        <w:rPr>
          <w:rFonts w:ascii="Times New Roman" w:hAnsi="Times New Roman" w:cs="Times New Roman"/>
          <w:sz w:val="28"/>
          <w:szCs w:val="28"/>
        </w:rPr>
        <w:t>, а именно муниципальными служащими отдела</w:t>
      </w:r>
      <w:r w:rsidR="00F908FD">
        <w:rPr>
          <w:rFonts w:ascii="Times New Roman" w:hAnsi="Times New Roman" w:cs="Times New Roman"/>
          <w:sz w:val="28"/>
          <w:szCs w:val="28"/>
        </w:rPr>
        <w:t>,</w:t>
      </w:r>
      <w:r w:rsidRPr="007B45CE">
        <w:rPr>
          <w:rFonts w:ascii="Times New Roman" w:hAnsi="Times New Roman" w:cs="Times New Roman"/>
          <w:sz w:val="28"/>
          <w:szCs w:val="28"/>
        </w:rPr>
        <w:t xml:space="preserve"> (далее - специалисты </w:t>
      </w:r>
      <w:r w:rsidR="007B45CE">
        <w:rPr>
          <w:rFonts w:ascii="Times New Roman" w:hAnsi="Times New Roman" w:cs="Times New Roman"/>
          <w:sz w:val="28"/>
          <w:szCs w:val="28"/>
        </w:rPr>
        <w:t>Комитета</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11. В предоставлении муниципальной услуги участвуют также Управление Федеральной службы государственной регистрации, кадастра и картографии по Свердловской области, филиал ФГБУ "ФКП </w:t>
      </w:r>
      <w:proofErr w:type="spellStart"/>
      <w:r w:rsidRPr="007B45CE">
        <w:rPr>
          <w:rFonts w:ascii="Times New Roman" w:hAnsi="Times New Roman" w:cs="Times New Roman"/>
          <w:sz w:val="28"/>
          <w:szCs w:val="28"/>
        </w:rPr>
        <w:t>Росреестра</w:t>
      </w:r>
      <w:proofErr w:type="spellEnd"/>
      <w:r w:rsidRPr="007B45CE">
        <w:rPr>
          <w:rFonts w:ascii="Times New Roman" w:hAnsi="Times New Roman" w:cs="Times New Roman"/>
          <w:sz w:val="28"/>
          <w:szCs w:val="28"/>
        </w:rPr>
        <w:t>" по Свердловской области, государственное бюджетное учреждение Свердловской обл</w:t>
      </w:r>
      <w:r w:rsidR="00E846F0">
        <w:rPr>
          <w:rFonts w:ascii="Times New Roman" w:hAnsi="Times New Roman" w:cs="Times New Roman"/>
          <w:sz w:val="28"/>
          <w:szCs w:val="28"/>
        </w:rPr>
        <w:t>асти "Многофункциональный центр".</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12. </w:t>
      </w:r>
      <w:proofErr w:type="gramStart"/>
      <w:r w:rsidRPr="007B45CE">
        <w:rPr>
          <w:rFonts w:ascii="Times New Roman" w:hAnsi="Times New Roman" w:cs="Times New Roman"/>
          <w:sz w:val="28"/>
          <w:szCs w:val="28"/>
        </w:rPr>
        <w:t xml:space="preserve">В соответствии с </w:t>
      </w:r>
      <w:hyperlink r:id="rId11" w:history="1">
        <w:r w:rsidRPr="007B45CE">
          <w:rPr>
            <w:rFonts w:ascii="Times New Roman" w:hAnsi="Times New Roman" w:cs="Times New Roman"/>
            <w:color w:val="0000FF"/>
            <w:sz w:val="28"/>
            <w:szCs w:val="28"/>
          </w:rPr>
          <w:t>пунктом 3 части 1 статьи 7</w:t>
        </w:r>
      </w:hyperlink>
      <w:r w:rsidRPr="007B45CE">
        <w:rPr>
          <w:rFonts w:ascii="Times New Roman" w:hAnsi="Times New Roman" w:cs="Times New Roman"/>
          <w:sz w:val="28"/>
          <w:szCs w:val="28"/>
        </w:rPr>
        <w:t xml:space="preserve"> Федерального закона от 27 июля 2010 года </w:t>
      </w:r>
      <w:r w:rsidR="00A82060">
        <w:rPr>
          <w:rFonts w:ascii="Times New Roman" w:hAnsi="Times New Roman" w:cs="Times New Roman"/>
          <w:sz w:val="28"/>
          <w:szCs w:val="28"/>
        </w:rPr>
        <w:t>№</w:t>
      </w:r>
      <w:r w:rsidRPr="007B45CE">
        <w:rPr>
          <w:rFonts w:ascii="Times New Roman" w:hAnsi="Times New Roman" w:cs="Times New Roman"/>
          <w:sz w:val="28"/>
          <w:szCs w:val="28"/>
        </w:rPr>
        <w:t xml:space="preserve">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w:t>
      </w:r>
      <w:proofErr w:type="gramEnd"/>
      <w:r w:rsidRPr="007B45CE">
        <w:rPr>
          <w:rFonts w:ascii="Times New Roman" w:hAnsi="Times New Roman" w:cs="Times New Roman"/>
          <w:sz w:val="28"/>
          <w:szCs w:val="28"/>
        </w:rPr>
        <w:t xml:space="preserve"> и </w:t>
      </w:r>
      <w:proofErr w:type="gramStart"/>
      <w:r w:rsidRPr="007B45CE">
        <w:rPr>
          <w:rFonts w:ascii="Times New Roman" w:hAnsi="Times New Roman" w:cs="Times New Roman"/>
          <w:sz w:val="28"/>
          <w:szCs w:val="28"/>
        </w:rPr>
        <w:t>обязательными</w:t>
      </w:r>
      <w:proofErr w:type="gramEnd"/>
      <w:r w:rsidRPr="007B45CE">
        <w:rPr>
          <w:rFonts w:ascii="Times New Roman" w:hAnsi="Times New Roman" w:cs="Times New Roman"/>
          <w:sz w:val="28"/>
          <w:szCs w:val="28"/>
        </w:rPr>
        <w:t xml:space="preserve"> для предоставления муниципальных услуг, утвержденный нормативным правовым актом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EA7A6A" w:rsidRDefault="00EA7A6A" w:rsidP="00E846F0">
      <w:pPr>
        <w:pStyle w:val="ConsPlusNormal"/>
        <w:ind w:firstLine="851"/>
        <w:jc w:val="center"/>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2.3. ОПИСАНИЕ РЕЗУЛЬТАТА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D58A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13. Результатом</w:t>
      </w:r>
      <w:r w:rsidR="00BD21D1" w:rsidRPr="007B45CE">
        <w:rPr>
          <w:rFonts w:ascii="Times New Roman" w:hAnsi="Times New Roman" w:cs="Times New Roman"/>
          <w:sz w:val="28"/>
          <w:szCs w:val="28"/>
        </w:rPr>
        <w:t xml:space="preserve"> предоставления муниципальной услуги является представление заявителю проекта договора купли-продажи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Заявителю может быть отказано в предоставлении муниципальной услуги по основаниям, указанным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2.4. СРОК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14. </w:t>
      </w:r>
      <w:r w:rsidR="00E846F0">
        <w:rPr>
          <w:rFonts w:ascii="Times New Roman" w:hAnsi="Times New Roman" w:cs="Times New Roman"/>
          <w:sz w:val="28"/>
          <w:szCs w:val="28"/>
        </w:rPr>
        <w:t>Комитет</w:t>
      </w:r>
      <w:r w:rsidRPr="007B45CE">
        <w:rPr>
          <w:rFonts w:ascii="Times New Roman" w:hAnsi="Times New Roman" w:cs="Times New Roman"/>
          <w:sz w:val="28"/>
          <w:szCs w:val="28"/>
        </w:rPr>
        <w:t xml:space="preserve"> предоставляет муниципальную услугу, в том числе с учетом необходимости обращения в организации, участвующие в предоставлении муниципальной услуги, в срок не позднее тридцати дней со дня регистрации заявления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составляет не </w:t>
      </w:r>
      <w:r w:rsidR="00EA7A6A">
        <w:rPr>
          <w:rFonts w:ascii="Times New Roman" w:hAnsi="Times New Roman" w:cs="Times New Roman"/>
          <w:sz w:val="28"/>
          <w:szCs w:val="28"/>
        </w:rPr>
        <w:t>более</w:t>
      </w:r>
      <w:r w:rsidRPr="007B45CE">
        <w:rPr>
          <w:rFonts w:ascii="Times New Roman" w:hAnsi="Times New Roman" w:cs="Times New Roman"/>
          <w:sz w:val="28"/>
          <w:szCs w:val="28"/>
        </w:rPr>
        <w:t xml:space="preserve"> тридцати дней со дня регистрации заявления в Администрации.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2.5. ПЕРЕЧЕНЬ НОРМАТИВНЫХ ПРАВОВЫХ АКТОВ,</w:t>
      </w:r>
    </w:p>
    <w:p w:rsidR="00BD21D1" w:rsidRPr="007B45CE" w:rsidRDefault="00BD21D1" w:rsidP="00E846F0">
      <w:pPr>
        <w:pStyle w:val="ConsPlusNormal"/>
        <w:ind w:firstLine="851"/>
        <w:jc w:val="center"/>
        <w:rPr>
          <w:rFonts w:ascii="Times New Roman" w:hAnsi="Times New Roman" w:cs="Times New Roman"/>
          <w:sz w:val="28"/>
          <w:szCs w:val="28"/>
        </w:rPr>
      </w:pPr>
      <w:proofErr w:type="gramStart"/>
      <w:r w:rsidRPr="007B45CE">
        <w:rPr>
          <w:rFonts w:ascii="Times New Roman" w:hAnsi="Times New Roman" w:cs="Times New Roman"/>
          <w:sz w:val="28"/>
          <w:szCs w:val="28"/>
        </w:rPr>
        <w:t>РЕГУЛИРУЮЩИХ</w:t>
      </w:r>
      <w:proofErr w:type="gramEnd"/>
      <w:r w:rsidRPr="007B45CE">
        <w:rPr>
          <w:rFonts w:ascii="Times New Roman" w:hAnsi="Times New Roman" w:cs="Times New Roman"/>
          <w:sz w:val="28"/>
          <w:szCs w:val="28"/>
        </w:rPr>
        <w:t xml:space="preserve"> ОТНОШЕНИЯ, ВОЗНИКАЮЩИЕ В СВЯЗИ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С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15. Перечень нормативных правовых актов Российской Федерации и нормативных правовых актов Свердловской области, регулирующих отношения, возникающие в связи с предоставлением муниципальной услуги:</w:t>
      </w:r>
    </w:p>
    <w:p w:rsidR="00BD21D1" w:rsidRPr="007B45CE" w:rsidRDefault="00A93928" w:rsidP="00E846F0">
      <w:pPr>
        <w:pStyle w:val="ConsPlusNormal"/>
        <w:ind w:firstLine="851"/>
        <w:jc w:val="both"/>
        <w:rPr>
          <w:rFonts w:ascii="Times New Roman" w:hAnsi="Times New Roman" w:cs="Times New Roman"/>
          <w:sz w:val="28"/>
          <w:szCs w:val="28"/>
        </w:rPr>
      </w:pPr>
      <w:hyperlink r:id="rId12" w:history="1">
        <w:r w:rsidR="00BD21D1" w:rsidRPr="007B45CE">
          <w:rPr>
            <w:rFonts w:ascii="Times New Roman" w:hAnsi="Times New Roman" w:cs="Times New Roman"/>
            <w:color w:val="0000FF"/>
            <w:sz w:val="28"/>
            <w:szCs w:val="28"/>
          </w:rPr>
          <w:t>Конституция</w:t>
        </w:r>
      </w:hyperlink>
      <w:r w:rsidR="00BD21D1" w:rsidRPr="007B45CE">
        <w:rPr>
          <w:rFonts w:ascii="Times New Roman" w:hAnsi="Times New Roman" w:cs="Times New Roman"/>
          <w:sz w:val="28"/>
          <w:szCs w:val="28"/>
        </w:rPr>
        <w:t xml:space="preserve"> Российской Федерации, принятая всенародным голосованием 12 декабря 1993 года;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Гражданский </w:t>
      </w:r>
      <w:hyperlink r:id="rId13"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30.11.1994 </w:t>
      </w:r>
      <w:r w:rsidR="00A82060">
        <w:rPr>
          <w:rFonts w:ascii="Times New Roman" w:hAnsi="Times New Roman" w:cs="Times New Roman"/>
          <w:sz w:val="28"/>
          <w:szCs w:val="28"/>
        </w:rPr>
        <w:t>№</w:t>
      </w:r>
      <w:r w:rsidRPr="007B45CE">
        <w:rPr>
          <w:rFonts w:ascii="Times New Roman" w:hAnsi="Times New Roman" w:cs="Times New Roman"/>
          <w:sz w:val="28"/>
          <w:szCs w:val="28"/>
        </w:rPr>
        <w:t>51-ФЗ;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Градостроительный </w:t>
      </w:r>
      <w:hyperlink r:id="rId14"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29.12.2004 </w:t>
      </w:r>
      <w:r w:rsidR="00101A11">
        <w:rPr>
          <w:rFonts w:ascii="Times New Roman" w:hAnsi="Times New Roman" w:cs="Times New Roman"/>
          <w:sz w:val="28"/>
          <w:szCs w:val="28"/>
        </w:rPr>
        <w:t>№</w:t>
      </w:r>
      <w:r w:rsidRPr="007B45CE">
        <w:rPr>
          <w:rFonts w:ascii="Times New Roman" w:hAnsi="Times New Roman" w:cs="Times New Roman"/>
          <w:sz w:val="28"/>
          <w:szCs w:val="28"/>
        </w:rPr>
        <w:t>190-ФЗ;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Земельный </w:t>
      </w:r>
      <w:hyperlink r:id="rId15" w:history="1">
        <w:r w:rsidRPr="007B45CE">
          <w:rPr>
            <w:rFonts w:ascii="Times New Roman" w:hAnsi="Times New Roman" w:cs="Times New Roman"/>
            <w:color w:val="0000FF"/>
            <w:sz w:val="28"/>
            <w:szCs w:val="28"/>
          </w:rPr>
          <w:t>кодекс</w:t>
        </w:r>
      </w:hyperlink>
      <w:r w:rsidRPr="007B45CE">
        <w:rPr>
          <w:rFonts w:ascii="Times New Roman" w:hAnsi="Times New Roman" w:cs="Times New Roman"/>
          <w:sz w:val="28"/>
          <w:szCs w:val="28"/>
        </w:rPr>
        <w:t xml:space="preserve"> Российской Федерации от 25.10.2001 </w:t>
      </w:r>
      <w:r w:rsidR="00101A11">
        <w:rPr>
          <w:rFonts w:ascii="Times New Roman" w:hAnsi="Times New Roman" w:cs="Times New Roman"/>
          <w:sz w:val="28"/>
          <w:szCs w:val="28"/>
        </w:rPr>
        <w:t>№</w:t>
      </w:r>
      <w:r w:rsidRPr="007B45CE">
        <w:rPr>
          <w:rFonts w:ascii="Times New Roman" w:hAnsi="Times New Roman" w:cs="Times New Roman"/>
          <w:sz w:val="28"/>
          <w:szCs w:val="28"/>
        </w:rPr>
        <w:t>136-ФЗ;</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6"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21 июля 1997 года </w:t>
      </w:r>
      <w:r w:rsidR="00101A11">
        <w:rPr>
          <w:rFonts w:ascii="Times New Roman" w:hAnsi="Times New Roman" w:cs="Times New Roman"/>
          <w:sz w:val="28"/>
          <w:szCs w:val="28"/>
        </w:rPr>
        <w:t>№</w:t>
      </w:r>
      <w:r w:rsidRPr="007B45CE">
        <w:rPr>
          <w:rFonts w:ascii="Times New Roman" w:hAnsi="Times New Roman" w:cs="Times New Roman"/>
          <w:sz w:val="28"/>
          <w:szCs w:val="28"/>
        </w:rPr>
        <w:t>122-ФЗ "О государственной регистрации прав на недвижимое имущество и сделок с ним";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7"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25 октября 2001 года </w:t>
      </w:r>
      <w:r w:rsidR="00101A11">
        <w:rPr>
          <w:rFonts w:ascii="Times New Roman" w:hAnsi="Times New Roman" w:cs="Times New Roman"/>
          <w:sz w:val="28"/>
          <w:szCs w:val="28"/>
        </w:rPr>
        <w:t>№</w:t>
      </w:r>
      <w:r w:rsidRPr="007B45CE">
        <w:rPr>
          <w:rFonts w:ascii="Times New Roman" w:hAnsi="Times New Roman" w:cs="Times New Roman"/>
          <w:sz w:val="28"/>
          <w:szCs w:val="28"/>
        </w:rPr>
        <w:t>137-ФЗ "О введении в действие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8"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29 декабря 2004 года </w:t>
      </w:r>
      <w:r w:rsidR="00101A11">
        <w:rPr>
          <w:rFonts w:ascii="Times New Roman" w:hAnsi="Times New Roman" w:cs="Times New Roman"/>
          <w:sz w:val="28"/>
          <w:szCs w:val="28"/>
        </w:rPr>
        <w:t>№</w:t>
      </w:r>
      <w:r w:rsidRPr="007B45CE">
        <w:rPr>
          <w:rFonts w:ascii="Times New Roman" w:hAnsi="Times New Roman" w:cs="Times New Roman"/>
          <w:sz w:val="28"/>
          <w:szCs w:val="28"/>
        </w:rPr>
        <w:t>191-ФЗ "О введении в действие Градостроительного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19"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24 июля 2007 года </w:t>
      </w:r>
      <w:r w:rsidR="00101A11">
        <w:rPr>
          <w:rFonts w:ascii="Times New Roman" w:hAnsi="Times New Roman" w:cs="Times New Roman"/>
          <w:sz w:val="28"/>
          <w:szCs w:val="28"/>
        </w:rPr>
        <w:t>№</w:t>
      </w:r>
      <w:r w:rsidRPr="007B45CE">
        <w:rPr>
          <w:rFonts w:ascii="Times New Roman" w:hAnsi="Times New Roman" w:cs="Times New Roman"/>
          <w:sz w:val="28"/>
          <w:szCs w:val="28"/>
        </w:rPr>
        <w:t>221-ФЗ "О государственном кадастре недвижимости";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Федеральный </w:t>
      </w:r>
      <w:hyperlink r:id="rId20" w:history="1">
        <w:r w:rsidRPr="007B45CE">
          <w:rPr>
            <w:rFonts w:ascii="Times New Roman" w:hAnsi="Times New Roman" w:cs="Times New Roman"/>
            <w:color w:val="0000FF"/>
            <w:sz w:val="28"/>
            <w:szCs w:val="28"/>
          </w:rPr>
          <w:t>закон</w:t>
        </w:r>
      </w:hyperlink>
      <w:r w:rsidRPr="007B45CE">
        <w:rPr>
          <w:rFonts w:ascii="Times New Roman" w:hAnsi="Times New Roman" w:cs="Times New Roman"/>
          <w:sz w:val="28"/>
          <w:szCs w:val="28"/>
        </w:rPr>
        <w:t xml:space="preserve"> от 27 июля 2010 года </w:t>
      </w:r>
      <w:r w:rsidR="00101A11">
        <w:rPr>
          <w:rFonts w:ascii="Times New Roman" w:hAnsi="Times New Roman" w:cs="Times New Roman"/>
          <w:sz w:val="28"/>
          <w:szCs w:val="28"/>
        </w:rPr>
        <w:t>№</w:t>
      </w:r>
      <w:r w:rsidRPr="007B45CE">
        <w:rPr>
          <w:rFonts w:ascii="Times New Roman" w:hAnsi="Times New Roman" w:cs="Times New Roman"/>
          <w:sz w:val="28"/>
          <w:szCs w:val="28"/>
        </w:rPr>
        <w:t>210-ФЗ "Об организации предоставления государственных и муниципальных услуг";</w:t>
      </w:r>
    </w:p>
    <w:p w:rsidR="00BD21D1" w:rsidRPr="007B45CE" w:rsidRDefault="00A93928" w:rsidP="00E846F0">
      <w:pPr>
        <w:pStyle w:val="ConsPlusNormal"/>
        <w:ind w:firstLine="851"/>
        <w:jc w:val="both"/>
        <w:rPr>
          <w:rFonts w:ascii="Times New Roman" w:hAnsi="Times New Roman" w:cs="Times New Roman"/>
          <w:sz w:val="28"/>
          <w:szCs w:val="28"/>
        </w:rPr>
      </w:pPr>
      <w:hyperlink r:id="rId21" w:history="1">
        <w:r w:rsidR="00BD21D1" w:rsidRPr="007B45CE">
          <w:rPr>
            <w:rFonts w:ascii="Times New Roman" w:hAnsi="Times New Roman" w:cs="Times New Roman"/>
            <w:color w:val="0000FF"/>
            <w:sz w:val="28"/>
            <w:szCs w:val="28"/>
          </w:rPr>
          <w:t>Приказ</w:t>
        </w:r>
      </w:hyperlink>
      <w:r w:rsidR="00BD21D1" w:rsidRPr="007B45CE">
        <w:rPr>
          <w:rFonts w:ascii="Times New Roman" w:hAnsi="Times New Roman" w:cs="Times New Roman"/>
          <w:sz w:val="28"/>
          <w:szCs w:val="28"/>
        </w:rPr>
        <w:t xml:space="preserve"> Минэкономразвития России от 12.01.2015</w:t>
      </w:r>
      <w:r w:rsidR="008D58A1">
        <w:rPr>
          <w:rFonts w:ascii="Times New Roman" w:hAnsi="Times New Roman" w:cs="Times New Roman"/>
          <w:sz w:val="28"/>
          <w:szCs w:val="28"/>
        </w:rPr>
        <w:t xml:space="preserve"> года</w:t>
      </w:r>
      <w:r w:rsidR="00BD21D1" w:rsidRPr="007B45CE">
        <w:rPr>
          <w:rFonts w:ascii="Times New Roman" w:hAnsi="Times New Roman" w:cs="Times New Roman"/>
          <w:sz w:val="28"/>
          <w:szCs w:val="28"/>
        </w:rPr>
        <w:t xml:space="preserve">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 "Об утверждении перечня документов, подтверждающих право заявителя на приобретение земельного участка без проведения торгов";</w:t>
      </w:r>
    </w:p>
    <w:p w:rsidR="00BD21D1" w:rsidRDefault="00A93928" w:rsidP="00E846F0">
      <w:pPr>
        <w:pStyle w:val="ConsPlusNormal"/>
        <w:ind w:firstLine="851"/>
        <w:jc w:val="both"/>
        <w:rPr>
          <w:rFonts w:ascii="Times New Roman" w:hAnsi="Times New Roman" w:cs="Times New Roman"/>
          <w:sz w:val="28"/>
          <w:szCs w:val="28"/>
        </w:rPr>
      </w:pPr>
      <w:hyperlink r:id="rId22" w:history="1">
        <w:r w:rsidR="00BD21D1" w:rsidRPr="007B45CE">
          <w:rPr>
            <w:rFonts w:ascii="Times New Roman" w:hAnsi="Times New Roman" w:cs="Times New Roman"/>
            <w:color w:val="0000FF"/>
            <w:sz w:val="28"/>
            <w:szCs w:val="28"/>
          </w:rPr>
          <w:t>Закон</w:t>
        </w:r>
      </w:hyperlink>
      <w:r w:rsidR="00BD21D1" w:rsidRPr="007B45CE">
        <w:rPr>
          <w:rFonts w:ascii="Times New Roman" w:hAnsi="Times New Roman" w:cs="Times New Roman"/>
          <w:sz w:val="28"/>
          <w:szCs w:val="28"/>
        </w:rPr>
        <w:t xml:space="preserve"> Свердловской области от 07 июля 2004 года </w:t>
      </w:r>
      <w:r w:rsidR="00101A11">
        <w:rPr>
          <w:rFonts w:ascii="Times New Roman" w:hAnsi="Times New Roman" w:cs="Times New Roman"/>
          <w:sz w:val="28"/>
          <w:szCs w:val="28"/>
        </w:rPr>
        <w:t>№</w:t>
      </w:r>
      <w:r w:rsidR="00BD21D1" w:rsidRPr="007B45CE">
        <w:rPr>
          <w:rFonts w:ascii="Times New Roman" w:hAnsi="Times New Roman" w:cs="Times New Roman"/>
          <w:sz w:val="28"/>
          <w:szCs w:val="28"/>
        </w:rPr>
        <w:t>18-ОЗ "Об особенностях регулирования земельных отношений на территории Свердловской области";</w:t>
      </w:r>
    </w:p>
    <w:p w:rsidR="00692920" w:rsidRPr="007B45CE" w:rsidRDefault="00692920"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Устав Камышловского городского округа;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иные нормативные правовые акты Российской Федерации, нормативные правовые акты Свердловской области, нормативные правовые акты Камышловского городского округа.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2.6. ИСЧЕРПЫВАЮЩИЙ ПЕРЕЧЕНЬ ДОКУМЕНТОВ, НЕОБХОДИМЫХ</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В СООТВЕТСТВИИ С НОРМАТИВНЫМИ ПРАВОВЫМИ АКТАМИ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ПОДЛЕЖАЩИХ ПРЕДСТАВЛЕНИЮ ЗАЯВИТЕЛЕМ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2" w:name="P154"/>
      <w:bookmarkEnd w:id="2"/>
      <w:r w:rsidRPr="007B45CE">
        <w:rPr>
          <w:rFonts w:ascii="Times New Roman" w:hAnsi="Times New Roman" w:cs="Times New Roman"/>
          <w:sz w:val="28"/>
          <w:szCs w:val="28"/>
        </w:rPr>
        <w:t>16.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hyperlink w:anchor="P518" w:history="1">
        <w:r w:rsidRPr="007B45CE">
          <w:rPr>
            <w:rFonts w:ascii="Times New Roman" w:hAnsi="Times New Roman" w:cs="Times New Roman"/>
            <w:color w:val="0000FF"/>
            <w:sz w:val="28"/>
            <w:szCs w:val="28"/>
          </w:rPr>
          <w:t>заявление</w:t>
        </w:r>
      </w:hyperlink>
      <w:r w:rsidRPr="007B45CE">
        <w:rPr>
          <w:rFonts w:ascii="Times New Roman" w:hAnsi="Times New Roman" w:cs="Times New Roman"/>
          <w:sz w:val="28"/>
          <w:szCs w:val="28"/>
        </w:rPr>
        <w:t xml:space="preserve"> в письменной форме, оформленное по образцу согласно приложению </w:t>
      </w:r>
      <w:r w:rsidR="00E846F0">
        <w:rPr>
          <w:rFonts w:ascii="Times New Roman" w:hAnsi="Times New Roman" w:cs="Times New Roman"/>
          <w:sz w:val="28"/>
          <w:szCs w:val="28"/>
        </w:rPr>
        <w:t>№</w:t>
      </w:r>
      <w:r w:rsidRPr="007B45CE">
        <w:rPr>
          <w:rFonts w:ascii="Times New Roman" w:hAnsi="Times New Roman" w:cs="Times New Roman"/>
          <w:sz w:val="28"/>
          <w:szCs w:val="28"/>
        </w:rPr>
        <w:t>1 к настоящему Регламенту и содержащее следующую информацию: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кадастровый номер испрашиваемого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основание предоставления земельного участка без проведения торгов, из числа оснований, предусмотренных </w:t>
      </w:r>
      <w:hyperlink r:id="rId23" w:history="1">
        <w:r w:rsidRPr="007B45CE">
          <w:rPr>
            <w:rFonts w:ascii="Times New Roman" w:hAnsi="Times New Roman" w:cs="Times New Roman"/>
            <w:color w:val="0000FF"/>
            <w:sz w:val="28"/>
            <w:szCs w:val="28"/>
          </w:rPr>
          <w:t>пунктом 2 статьи 39.3</w:t>
        </w:r>
      </w:hyperlink>
      <w:r w:rsidRPr="007B45CE">
        <w:rPr>
          <w:rFonts w:ascii="Times New Roman" w:hAnsi="Times New Roman" w:cs="Times New Roman"/>
          <w:sz w:val="28"/>
          <w:szCs w:val="28"/>
        </w:rPr>
        <w:t xml:space="preserve">, </w:t>
      </w:r>
      <w:hyperlink r:id="rId24" w:history="1">
        <w:r w:rsidRPr="007B45CE">
          <w:rPr>
            <w:rFonts w:ascii="Times New Roman" w:hAnsi="Times New Roman" w:cs="Times New Roman"/>
            <w:color w:val="0000FF"/>
            <w:sz w:val="28"/>
            <w:szCs w:val="28"/>
          </w:rPr>
          <w:t>статьей 39.5</w:t>
        </w:r>
      </w:hyperlink>
      <w:r w:rsidRPr="007B45CE">
        <w:rPr>
          <w:rFonts w:ascii="Times New Roman" w:hAnsi="Times New Roman" w:cs="Times New Roman"/>
          <w:sz w:val="28"/>
          <w:szCs w:val="28"/>
        </w:rPr>
        <w:t xml:space="preserve"> Земельного кодекса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цель использования земельного участка;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почтовый адрес и адрес электронной почты для связи с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заявителя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в случае если от имени заявителя запрос подается его представителем, то к запросу прилагается копия документа, подтверждающего полномочия представителя;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CE7C62">
        <w:rPr>
          <w:rFonts w:ascii="Times New Roman" w:hAnsi="Times New Roman" w:cs="Times New Roman"/>
          <w:sz w:val="28"/>
          <w:szCs w:val="28"/>
        </w:rPr>
        <w:t>4)</w:t>
      </w:r>
      <w:r w:rsidRPr="003375F3">
        <w:rPr>
          <w:rFonts w:ascii="Times New Roman" w:hAnsi="Times New Roman" w:cs="Times New Roman"/>
          <w:color w:val="FF0000"/>
          <w:sz w:val="28"/>
          <w:szCs w:val="28"/>
        </w:rPr>
        <w:t xml:space="preserve"> </w:t>
      </w:r>
      <w:r w:rsidRPr="007B45CE">
        <w:rPr>
          <w:rFonts w:ascii="Times New Roman" w:hAnsi="Times New Roman" w:cs="Times New Roman"/>
          <w:sz w:val="28"/>
          <w:szCs w:val="28"/>
        </w:rPr>
        <w:t xml:space="preserve">документ, удостоверяющий (устанавливающий) права заявителя на здание, сооружение либо помещение, если право на такое здание, сооружение </w:t>
      </w:r>
      <w:r w:rsidRPr="007B45CE">
        <w:rPr>
          <w:rFonts w:ascii="Times New Roman" w:hAnsi="Times New Roman" w:cs="Times New Roman"/>
          <w:sz w:val="28"/>
          <w:szCs w:val="28"/>
        </w:rPr>
        <w:lastRenderedPageBreak/>
        <w:t>либо помещение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D21D1" w:rsidRPr="007B45CE" w:rsidRDefault="00CE7C6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7</w:t>
      </w:r>
      <w:r w:rsidR="00BD21D1" w:rsidRPr="007B45CE">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Форму </w:t>
      </w:r>
      <w:hyperlink w:anchor="P518" w:history="1">
        <w:r w:rsidRPr="007B45CE">
          <w:rPr>
            <w:rFonts w:ascii="Times New Roman" w:hAnsi="Times New Roman" w:cs="Times New Roman"/>
            <w:color w:val="0000FF"/>
            <w:sz w:val="28"/>
            <w:szCs w:val="28"/>
          </w:rPr>
          <w:t>заявления</w:t>
        </w:r>
      </w:hyperlink>
      <w:r w:rsidRPr="007B45CE">
        <w:rPr>
          <w:rFonts w:ascii="Times New Roman" w:hAnsi="Times New Roman" w:cs="Times New Roman"/>
          <w:sz w:val="28"/>
          <w:szCs w:val="28"/>
        </w:rPr>
        <w:t xml:space="preserve"> (приложение 1 к настоящему Регламенту) можно получить непосредственно в </w:t>
      </w:r>
      <w:r w:rsidR="00E846F0">
        <w:rPr>
          <w:rFonts w:ascii="Times New Roman" w:hAnsi="Times New Roman" w:cs="Times New Roman"/>
          <w:sz w:val="28"/>
          <w:szCs w:val="28"/>
        </w:rPr>
        <w:t>Комитете</w:t>
      </w:r>
      <w:r w:rsidRPr="007B45CE">
        <w:rPr>
          <w:rFonts w:ascii="Times New Roman" w:hAnsi="Times New Roman" w:cs="Times New Roman"/>
          <w:sz w:val="28"/>
          <w:szCs w:val="28"/>
        </w:rPr>
        <w:t>, а также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2.7. ИСЧЕРПЫВАЮЩИЙ ПЕРЕЧЕНЬ ДОКУМЕНТОВ,</w:t>
      </w:r>
    </w:p>
    <w:p w:rsidR="00BD21D1" w:rsidRPr="007B45CE" w:rsidRDefault="00BD21D1" w:rsidP="00E846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НЕОБХОДИМЫХ ДЛЯ ПРЕДОСТАВЛЕНИЯ МУНИЦИПАЛЬНОЙ УСЛУГИ,</w:t>
      </w:r>
      <w:r w:rsidR="00E846F0">
        <w:rPr>
          <w:rFonts w:ascii="Times New Roman" w:hAnsi="Times New Roman" w:cs="Times New Roman"/>
          <w:sz w:val="28"/>
          <w:szCs w:val="28"/>
        </w:rPr>
        <w:t xml:space="preserve"> </w:t>
      </w:r>
      <w:r w:rsidRPr="007B45CE">
        <w:rPr>
          <w:rFonts w:ascii="Times New Roman" w:hAnsi="Times New Roman" w:cs="Times New Roman"/>
          <w:sz w:val="28"/>
          <w:szCs w:val="28"/>
        </w:rPr>
        <w:t>КОТОРЫЕ НАХОДЯТСЯ В РАСПОРЯЖЕНИИ ИНЫХ ОРГАНОВ,</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УЧАСТВУЮЩИХ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bookmarkStart w:id="3" w:name="P178"/>
      <w:bookmarkEnd w:id="3"/>
      <w:r w:rsidRPr="007B45CE">
        <w:rPr>
          <w:rFonts w:ascii="Times New Roman" w:hAnsi="Times New Roman" w:cs="Times New Roman"/>
          <w:sz w:val="28"/>
          <w:szCs w:val="28"/>
        </w:rPr>
        <w:t>17. Документами, необходимыми для предоставления муниципальной услуги, которые находятся в распоряжении иных государственных органов, участвующих в предоставлении муниципальной услуги, и которые заявитель вправе представить по собственной инициативе, являются следующие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кадастровый паспорт испрашиваемого земельного участка либо кадастровая выписка об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кадастровый паспорт здания, сооружения,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выписка из Единого государственного реестра прав на недвижимое имущество и сделок с ним о правах на земельный участок либо уведомление об отсутствии в ЕГРП запрашиваемых сведений о зарегистрированных правах на земельный участок;</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выписка из Единого государственного реестра прав на недвижимое имущество и сделок с ним о правах на здание, сооружение, находящиеся на приобретаемом земельном участке либо уведомление об отсутствии в ЕГРП запрашиваемых сведений о зарегистрированных правах на здания, сооружения;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выписка из ЕГРЮЛ о юридическом лице, являющемся заявителем, выписка из ЕГРИП об индивидуальном предпринимателе, являющемся заявителем.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Документы, указанные в </w:t>
      </w:r>
      <w:hyperlink w:anchor="P178" w:history="1">
        <w:r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настоящего Регламента, заявитель может представить самостоятельно.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Непредставление заявителем указанных</w:t>
      </w:r>
      <w:r w:rsidR="00692920">
        <w:rPr>
          <w:rFonts w:ascii="Times New Roman" w:hAnsi="Times New Roman" w:cs="Times New Roman"/>
          <w:sz w:val="28"/>
          <w:szCs w:val="28"/>
        </w:rPr>
        <w:t xml:space="preserve"> в </w:t>
      </w:r>
      <w:hyperlink w:anchor="P178" w:history="1">
        <w:r w:rsidR="00692920" w:rsidRPr="007B45CE">
          <w:rPr>
            <w:rFonts w:ascii="Times New Roman" w:hAnsi="Times New Roman" w:cs="Times New Roman"/>
            <w:color w:val="0000FF"/>
            <w:sz w:val="28"/>
            <w:szCs w:val="28"/>
          </w:rPr>
          <w:t>пункте 17</w:t>
        </w:r>
      </w:hyperlink>
      <w:r w:rsidRPr="007B45CE">
        <w:rPr>
          <w:rFonts w:ascii="Times New Roman" w:hAnsi="Times New Roman" w:cs="Times New Roman"/>
          <w:sz w:val="28"/>
          <w:szCs w:val="28"/>
        </w:rPr>
        <w:t xml:space="preserve"> документов, не является основанием для отказа заявителю 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C15A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2.8. УКАЗАНИЕ НА ЗАПРЕТ ТРЕБОВАТЬ ОТ ЗАЯВИТЕЛЯ ПРЕДСТАВЛЕНИЯ</w:t>
      </w:r>
      <w:r w:rsidR="001C15AC">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И ИНФОРМАЦИИ ИЛИ ОСУЩЕСТВЛЕНИЯ ДЕЙСТВИЙ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18. </w:t>
      </w:r>
      <w:r w:rsidR="00B402AD">
        <w:rPr>
          <w:rFonts w:ascii="Times New Roman" w:hAnsi="Times New Roman" w:cs="Times New Roman"/>
          <w:sz w:val="28"/>
          <w:szCs w:val="28"/>
        </w:rPr>
        <w:t xml:space="preserve">Специалисты Комитета </w:t>
      </w:r>
      <w:r w:rsidRPr="007B45CE">
        <w:rPr>
          <w:rFonts w:ascii="Times New Roman" w:hAnsi="Times New Roman" w:cs="Times New Roman"/>
          <w:sz w:val="28"/>
          <w:szCs w:val="28"/>
        </w:rPr>
        <w:t>в процессе предоставления муниципальной услуги не вправе требовать от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предоставлением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местного самоуправления, предоставляющих муниципальную услугу,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5" w:history="1">
        <w:r w:rsidRPr="007B45CE">
          <w:rPr>
            <w:rFonts w:ascii="Times New Roman" w:hAnsi="Times New Roman" w:cs="Times New Roman"/>
            <w:color w:val="0000FF"/>
            <w:sz w:val="28"/>
            <w:szCs w:val="28"/>
          </w:rPr>
          <w:t>части 6 статьи 7</w:t>
        </w:r>
      </w:hyperlink>
      <w:r w:rsidRPr="007B45CE">
        <w:rPr>
          <w:rFonts w:ascii="Times New Roman" w:hAnsi="Times New Roman" w:cs="Times New Roman"/>
          <w:sz w:val="28"/>
          <w:szCs w:val="28"/>
        </w:rPr>
        <w:t xml:space="preserve"> Федерального</w:t>
      </w:r>
      <w:proofErr w:type="gramEnd"/>
      <w:r w:rsidRPr="007B45CE">
        <w:rPr>
          <w:rFonts w:ascii="Times New Roman" w:hAnsi="Times New Roman" w:cs="Times New Roman"/>
          <w:sz w:val="28"/>
          <w:szCs w:val="28"/>
        </w:rPr>
        <w:t xml:space="preserve"> закона </w:t>
      </w:r>
      <w:r w:rsidR="00101A11">
        <w:rPr>
          <w:rFonts w:ascii="Times New Roman" w:hAnsi="Times New Roman" w:cs="Times New Roman"/>
          <w:sz w:val="28"/>
          <w:szCs w:val="28"/>
        </w:rPr>
        <w:t>№</w:t>
      </w:r>
      <w:r w:rsidRPr="007B45CE">
        <w:rPr>
          <w:rFonts w:ascii="Times New Roman" w:hAnsi="Times New Roman" w:cs="Times New Roman"/>
          <w:sz w:val="28"/>
          <w:szCs w:val="28"/>
        </w:rPr>
        <w:t>210-ФЗ.</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2.9. ИСЧЕРПЫВАЮЩИЙ ПЕРЕЧЕНЬ ОСНОВАНИЙ ДЛЯ ОТКАЗА В ПРИЕМЕ</w:t>
      </w:r>
      <w:r w:rsidR="00B402AD">
        <w:rPr>
          <w:rFonts w:ascii="Times New Roman" w:hAnsi="Times New Roman" w:cs="Times New Roman"/>
          <w:sz w:val="28"/>
          <w:szCs w:val="28"/>
        </w:rPr>
        <w:t xml:space="preserve"> </w:t>
      </w:r>
      <w:r w:rsidRPr="007B45CE">
        <w:rPr>
          <w:rFonts w:ascii="Times New Roman" w:hAnsi="Times New Roman" w:cs="Times New Roman"/>
          <w:sz w:val="28"/>
          <w:szCs w:val="28"/>
        </w:rPr>
        <w:t>ДОКУМЕНТОВ, НЕОБХОДИМЫХ ДЛЯ ПРЕДОСТАВЛЕНИЯ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19. Основания для отказа в приеме документов, необходимых для предоставления муниципальной услуги отсутствуют.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w:t>
      </w:r>
      <w:r w:rsidR="00427115" w:rsidRPr="007B45CE">
        <w:rPr>
          <w:rFonts w:ascii="Times New Roman" w:hAnsi="Times New Roman" w:cs="Times New Roman"/>
          <w:sz w:val="28"/>
          <w:szCs w:val="28"/>
        </w:rPr>
        <w:t xml:space="preserve">Администрация </w:t>
      </w:r>
      <w:r w:rsidRPr="007B45CE">
        <w:rPr>
          <w:rFonts w:ascii="Times New Roman" w:hAnsi="Times New Roman" w:cs="Times New Roman"/>
          <w:sz w:val="28"/>
          <w:szCs w:val="28"/>
        </w:rPr>
        <w:t xml:space="preserve">возвращает это заявление заявителю, если оно не соответствует положениям </w:t>
      </w:r>
      <w:hyperlink w:anchor="P154" w:history="1">
        <w:r w:rsidRPr="007B45CE">
          <w:rPr>
            <w:rFonts w:ascii="Times New Roman" w:hAnsi="Times New Roman" w:cs="Times New Roman"/>
            <w:color w:val="0000FF"/>
            <w:sz w:val="28"/>
            <w:szCs w:val="28"/>
          </w:rPr>
          <w:t>пункта 16</w:t>
        </w:r>
      </w:hyperlink>
      <w:r w:rsidRPr="007B45CE">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154" w:history="1">
        <w:r w:rsidRPr="007B45CE">
          <w:rPr>
            <w:rFonts w:ascii="Times New Roman" w:hAnsi="Times New Roman" w:cs="Times New Roman"/>
            <w:color w:val="0000FF"/>
            <w:sz w:val="28"/>
            <w:szCs w:val="28"/>
          </w:rPr>
          <w:t>пунктом 16</w:t>
        </w:r>
      </w:hyperlink>
      <w:r w:rsidRPr="007B45CE">
        <w:rPr>
          <w:rFonts w:ascii="Times New Roman" w:hAnsi="Times New Roman" w:cs="Times New Roman"/>
          <w:sz w:val="28"/>
          <w:szCs w:val="28"/>
        </w:rPr>
        <w:t xml:space="preserve"> настоящего Регламента. При этом Администрация указывает причины возврата заявления.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2.10. ИСЧЕРПЫВАЮЩИЙ ПЕРЕЧЕНЬ ОСНОВАНИЙ</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ДЛЯ ПРИОСТАНОВЛЕНИЯ ИЛИ ОТКАЗА</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20. Оснований для приостановления предоставления муниципальной услуги не предусмотрено.</w:t>
      </w:r>
    </w:p>
    <w:p w:rsidR="00BD21D1" w:rsidRPr="007B45CE" w:rsidRDefault="00BD21D1" w:rsidP="00E846F0">
      <w:pPr>
        <w:pStyle w:val="ConsPlusNormal"/>
        <w:ind w:firstLine="851"/>
        <w:jc w:val="both"/>
        <w:rPr>
          <w:rFonts w:ascii="Times New Roman" w:hAnsi="Times New Roman" w:cs="Times New Roman"/>
          <w:sz w:val="28"/>
          <w:szCs w:val="28"/>
        </w:rPr>
      </w:pPr>
      <w:bookmarkStart w:id="4" w:name="P207"/>
      <w:bookmarkEnd w:id="4"/>
      <w:r w:rsidRPr="007B45CE">
        <w:rPr>
          <w:rFonts w:ascii="Times New Roman" w:hAnsi="Times New Roman" w:cs="Times New Roman"/>
          <w:sz w:val="28"/>
          <w:szCs w:val="28"/>
        </w:rPr>
        <w:t>21. В предоставлении муниципальной услу</w:t>
      </w:r>
      <w:r w:rsidR="00D61D1B">
        <w:rPr>
          <w:rFonts w:ascii="Times New Roman" w:hAnsi="Times New Roman" w:cs="Times New Roman"/>
          <w:sz w:val="28"/>
          <w:szCs w:val="28"/>
        </w:rPr>
        <w:t>ги может быть отказано в случаях, предусмотренных статьей 39.16 Земельного кодекса РФ</w:t>
      </w:r>
      <w:r w:rsidR="00335851">
        <w:rPr>
          <w:rFonts w:ascii="Times New Roman" w:hAnsi="Times New Roman" w:cs="Times New Roman"/>
          <w:sz w:val="28"/>
          <w:szCs w:val="28"/>
        </w:rPr>
        <w:t>, а также:</w:t>
      </w:r>
    </w:p>
    <w:p w:rsidR="00BD21D1" w:rsidRPr="007B45CE" w:rsidRDefault="00335851"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1</w:t>
      </w:r>
      <w:r w:rsidR="00BD21D1" w:rsidRPr="007B45CE">
        <w:rPr>
          <w:rFonts w:ascii="Times New Roman" w:hAnsi="Times New Roman" w:cs="Times New Roman"/>
          <w:sz w:val="28"/>
          <w:szCs w:val="28"/>
        </w:rPr>
        <w:t xml:space="preserve">) </w:t>
      </w:r>
      <w:r w:rsidR="00427115" w:rsidRPr="007B45CE">
        <w:rPr>
          <w:rFonts w:ascii="Times New Roman" w:hAnsi="Times New Roman" w:cs="Times New Roman"/>
          <w:sz w:val="28"/>
          <w:szCs w:val="28"/>
        </w:rPr>
        <w:t>текст письменного обращения не поддается прочтению;</w:t>
      </w:r>
    </w:p>
    <w:p w:rsidR="00BD21D1" w:rsidRDefault="00335851" w:rsidP="00F407A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50447D">
        <w:rPr>
          <w:rFonts w:ascii="Times New Roman" w:hAnsi="Times New Roman" w:cs="Times New Roman"/>
          <w:sz w:val="28"/>
          <w:szCs w:val="28"/>
        </w:rPr>
        <w:t xml:space="preserve">) </w:t>
      </w:r>
      <w:r w:rsidR="0003118A" w:rsidRPr="0003118A">
        <w:rPr>
          <w:rFonts w:ascii="Times New Roman" w:hAnsi="Times New Roman" w:cs="Times New Roman"/>
          <w:sz w:val="28"/>
          <w:szCs w:val="28"/>
        </w:rPr>
        <w:t>с заявлением о предоставлении в собственн</w:t>
      </w:r>
      <w:r w:rsidR="0003118A">
        <w:rPr>
          <w:rFonts w:ascii="Times New Roman" w:hAnsi="Times New Roman" w:cs="Times New Roman"/>
          <w:sz w:val="28"/>
          <w:szCs w:val="28"/>
        </w:rPr>
        <w:t>ость земельного участка в соответствии с пунктом 39</w:t>
      </w:r>
      <w:r w:rsidR="00F407A6">
        <w:rPr>
          <w:rFonts w:ascii="Times New Roman" w:hAnsi="Times New Roman" w:cs="Times New Roman"/>
          <w:sz w:val="28"/>
          <w:szCs w:val="28"/>
        </w:rPr>
        <w:t xml:space="preserve"> настоящего регламента </w:t>
      </w:r>
      <w:r w:rsidR="0003118A">
        <w:rPr>
          <w:rFonts w:ascii="Times New Roman" w:hAnsi="Times New Roman" w:cs="Times New Roman"/>
          <w:sz w:val="28"/>
          <w:szCs w:val="28"/>
        </w:rPr>
        <w:t>обратили</w:t>
      </w:r>
      <w:r w:rsidR="0003118A" w:rsidRPr="0003118A">
        <w:rPr>
          <w:rFonts w:ascii="Times New Roman" w:hAnsi="Times New Roman" w:cs="Times New Roman"/>
          <w:sz w:val="28"/>
          <w:szCs w:val="28"/>
        </w:rPr>
        <w:t xml:space="preserve">сь </w:t>
      </w:r>
      <w:r w:rsidR="0003118A">
        <w:rPr>
          <w:rFonts w:ascii="Times New Roman" w:hAnsi="Times New Roman" w:cs="Times New Roman"/>
          <w:sz w:val="28"/>
          <w:szCs w:val="28"/>
        </w:rPr>
        <w:t>не все собственники здания, сооружения или помещения в них.</w:t>
      </w:r>
    </w:p>
    <w:p w:rsidR="0003118A" w:rsidRPr="007B45CE" w:rsidRDefault="0003118A" w:rsidP="00E846F0">
      <w:pPr>
        <w:pStyle w:val="ConsPlusNormal"/>
        <w:ind w:firstLine="851"/>
        <w:rPr>
          <w:rFonts w:ascii="Times New Roman" w:hAnsi="Times New Roman" w:cs="Times New Roman"/>
          <w:sz w:val="28"/>
          <w:szCs w:val="28"/>
        </w:rPr>
      </w:pP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2.11. ПЕРЕЧЕНЬ УСЛУГ, КОТОРЫЕ ЯВЛЯЮТСЯ</w:t>
      </w:r>
    </w:p>
    <w:p w:rsidR="00BD21D1" w:rsidRPr="007B45CE" w:rsidRDefault="00BD21D1" w:rsidP="0034343C">
      <w:pPr>
        <w:pStyle w:val="ConsPlusNormal"/>
        <w:jc w:val="center"/>
        <w:rPr>
          <w:rFonts w:ascii="Times New Roman" w:hAnsi="Times New Roman" w:cs="Times New Roman"/>
          <w:sz w:val="28"/>
          <w:szCs w:val="28"/>
        </w:rPr>
      </w:pPr>
      <w:proofErr w:type="gramStart"/>
      <w:r w:rsidRPr="007B45CE">
        <w:rPr>
          <w:rFonts w:ascii="Times New Roman" w:hAnsi="Times New Roman" w:cs="Times New Roman"/>
          <w:sz w:val="28"/>
          <w:szCs w:val="28"/>
        </w:rPr>
        <w:t>НЕОБХОДИМЫМИ</w:t>
      </w:r>
      <w:proofErr w:type="gramEnd"/>
      <w:r w:rsidRPr="007B45CE">
        <w:rPr>
          <w:rFonts w:ascii="Times New Roman" w:hAnsi="Times New Roman" w:cs="Times New Roman"/>
          <w:sz w:val="28"/>
          <w:szCs w:val="28"/>
        </w:rPr>
        <w:t xml:space="preserve"> И ОБЯЗАТЕЛЬНЫМИ ДЛЯ ПРЕДОСТАВЛЕНИЯ</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СВЕДЕНИЯ</w:t>
      </w:r>
    </w:p>
    <w:p w:rsidR="00BD21D1" w:rsidRPr="007B45CE" w:rsidRDefault="00BD21D1" w:rsidP="0034343C">
      <w:pPr>
        <w:pStyle w:val="ConsPlusNormal"/>
        <w:jc w:val="center"/>
        <w:rPr>
          <w:rFonts w:ascii="Times New Roman" w:hAnsi="Times New Roman" w:cs="Times New Roman"/>
          <w:sz w:val="28"/>
          <w:szCs w:val="28"/>
        </w:rPr>
      </w:pPr>
      <w:proofErr w:type="gramStart"/>
      <w:r w:rsidRPr="007B45CE">
        <w:rPr>
          <w:rFonts w:ascii="Times New Roman" w:hAnsi="Times New Roman" w:cs="Times New Roman"/>
          <w:sz w:val="28"/>
          <w:szCs w:val="28"/>
        </w:rPr>
        <w:t>О ДОКУМЕНТЕ (ДОКУМЕНТАХ), ВЫДАВАЕМОМ (ВЫДАВАЕМЫХ)</w:t>
      </w:r>
      <w:proofErr w:type="gramEnd"/>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ОРГАНИЗАЦИЯМИ, УЧАСТВУЮЩИМИ В ПРЕДОСТАВЛЕНИИ</w:t>
      </w:r>
    </w:p>
    <w:p w:rsidR="00BD21D1" w:rsidRPr="007B45CE" w:rsidRDefault="00BD21D1" w:rsidP="0034343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22. </w:t>
      </w:r>
      <w:proofErr w:type="gramStart"/>
      <w:r w:rsidRPr="007B45CE">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w:t>
      </w:r>
      <w:proofErr w:type="gramEnd"/>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2.12. ПОРЯДОК, РАЗМЕР И ОСНОВАНИЯ ВЗИМАНИЯ</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ГОСУДАРСТВЕННОЙ ПОШЛИНЫ ИЛИ ИНОЙ ПЛАТЫ,</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ВЗИМАЕМОЙ ЗА ПРЕДОСТАВЛЕНИЕ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23. За предоставление муниципальной услуги государственная пошлина не взимается.</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2.13. ПОРЯДОК, РАЗМЕР И ОСНОВАНИЯ ВЗИМАНИЯ ПЛАТЫ</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 ПРЕДОСТАВЛЕНИЕ УСЛУГ, КОТОРЫЕ ЯВЛЯЮТСЯ</w:t>
      </w:r>
    </w:p>
    <w:p w:rsidR="00BD21D1" w:rsidRPr="007B45CE" w:rsidRDefault="00BD21D1" w:rsidP="00604CFC">
      <w:pPr>
        <w:pStyle w:val="ConsPlusNormal"/>
        <w:jc w:val="center"/>
        <w:rPr>
          <w:rFonts w:ascii="Times New Roman" w:hAnsi="Times New Roman" w:cs="Times New Roman"/>
          <w:sz w:val="28"/>
          <w:szCs w:val="28"/>
        </w:rPr>
      </w:pPr>
      <w:proofErr w:type="gramStart"/>
      <w:r w:rsidRPr="007B45CE">
        <w:rPr>
          <w:rFonts w:ascii="Times New Roman" w:hAnsi="Times New Roman" w:cs="Times New Roman"/>
          <w:sz w:val="28"/>
          <w:szCs w:val="28"/>
        </w:rPr>
        <w:t>НЕОБХОДИМЫМИ</w:t>
      </w:r>
      <w:proofErr w:type="gramEnd"/>
      <w:r w:rsidRPr="007B45CE">
        <w:rPr>
          <w:rFonts w:ascii="Times New Roman" w:hAnsi="Times New Roman" w:cs="Times New Roman"/>
          <w:sz w:val="28"/>
          <w:szCs w:val="28"/>
        </w:rPr>
        <w:t xml:space="preserve"> И ОБЯЗАТЕЛЬНЫМИ ДЛЯ ПРЕДОСТАВЛЕНИЯ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ВКЛЮЧАЯ ИНФОРМАЦИЮ</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МЕТОДИКЕ РАСЧЕТА РАЗМЕРА ТАКОЙ ПЛАТЫ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24. Плата за предоставление муниципальной услуги не предусмотрена.</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2.14. МАКСИМАЛЬНЫЙ СРОК ОЖИДАНИЯ В ОЧЕРЕДИ ПРИ ПОДАЧЕ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ЗАПРОСА О ПРЕДОСТАВЛЕНИИ МУНИЦИПАЛЬНОЙ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УСЛУГИ, ПРЕДОСТАВЛЯЕМОЙ ОРГАНИЗАЦИЕЙ, УЧАСТВУЮЩЕЙ</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ПРЕДОСТАВЛЕНИИ МУНИЦИПАЛЬНОЙ УСЛУГИ, И ПРИ ПОЛУЧЕНИИ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РЕЗУЛЬТАТА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25. Время ожидания заявителями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w:t>
      </w:r>
      <w:r w:rsidR="00692920">
        <w:rPr>
          <w:rFonts w:ascii="Times New Roman" w:hAnsi="Times New Roman" w:cs="Times New Roman"/>
          <w:sz w:val="28"/>
          <w:szCs w:val="28"/>
        </w:rPr>
        <w:t>5</w:t>
      </w:r>
      <w:r w:rsidRPr="007B45CE">
        <w:rPr>
          <w:rFonts w:ascii="Times New Roman" w:hAnsi="Times New Roman" w:cs="Times New Roman"/>
          <w:sz w:val="28"/>
          <w:szCs w:val="28"/>
        </w:rPr>
        <w:t xml:space="preserve"> минут.</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2.15. СРОК И ПОРЯДОК РЕГИСТРАЦИИ ЗАПРОСА ЗАЯВИТЕЛЯ</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О ПРЕДОСТАВЛЕНИИ МУНИЦИПАЛЬНОЙ УСЛУГИ И УСЛУГИ,</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ПРЕДОСТАВЛЯЕМОЙ ОРГАНИЗАЦИЕЙ, УЧАСТВУЮЩЕЙ В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26. Заявление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регистрируется непосредственно в день подачи такого </w:t>
      </w:r>
      <w:r w:rsidR="0003118A">
        <w:rPr>
          <w:rFonts w:ascii="Times New Roman" w:hAnsi="Times New Roman" w:cs="Times New Roman"/>
          <w:sz w:val="28"/>
          <w:szCs w:val="28"/>
        </w:rPr>
        <w:t>заявления Администрацией</w:t>
      </w:r>
      <w:r w:rsidRPr="007B45CE">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2.16. ТРЕБОВАНИЯ К ПО</w:t>
      </w:r>
      <w:r w:rsidR="0003118A">
        <w:rPr>
          <w:rFonts w:ascii="Times New Roman" w:hAnsi="Times New Roman" w:cs="Times New Roman"/>
          <w:sz w:val="28"/>
          <w:szCs w:val="28"/>
        </w:rPr>
        <w:t>МЕЩЕНИЯМ, В КОТОРЫХ ПРЕДОСТАВЛЯЕ</w:t>
      </w:r>
      <w:r w:rsidRPr="007B45CE">
        <w:rPr>
          <w:rFonts w:ascii="Times New Roman" w:hAnsi="Times New Roman" w:cs="Times New Roman"/>
          <w:sz w:val="28"/>
          <w:szCs w:val="28"/>
        </w:rPr>
        <w:t>ТСЯ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 xml:space="preserve">МУНИЦИПАЛЬНАЯ УСЛУГА, </w:t>
      </w:r>
      <w:r w:rsidR="0003118A">
        <w:rPr>
          <w:rFonts w:ascii="Times New Roman" w:hAnsi="Times New Roman" w:cs="Times New Roman"/>
          <w:sz w:val="28"/>
          <w:szCs w:val="28"/>
        </w:rPr>
        <w:t xml:space="preserve">В ТОМ ЧИСЛЕ </w:t>
      </w:r>
      <w:r w:rsidRPr="007B45CE">
        <w:rPr>
          <w:rFonts w:ascii="Times New Roman" w:hAnsi="Times New Roman" w:cs="Times New Roman"/>
          <w:sz w:val="28"/>
          <w:szCs w:val="28"/>
        </w:rPr>
        <w:t>ПРЕДОСТАВЛЯЕМАЯ ОРГАНИЗАЦИЕЙ,</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УЧАСТВУЮЩЕЙ В ПРЕДОСТАВЛЕНИИ МУНИЦИПАЛЬНОЙ УСЛУГИ,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К МЕСТУ ОЖИДАНИЯ И ПРИЕМА ЗАЯВИТЕЛЕЙ, РАЗМЕЩЕНИЮ И</w:t>
      </w:r>
      <w:r w:rsidR="0003118A">
        <w:rPr>
          <w:rFonts w:ascii="Times New Roman" w:hAnsi="Times New Roman" w:cs="Times New Roman"/>
          <w:sz w:val="28"/>
          <w:szCs w:val="28"/>
        </w:rPr>
        <w:t xml:space="preserve"> </w:t>
      </w:r>
      <w:r w:rsidRPr="007B45CE">
        <w:rPr>
          <w:rFonts w:ascii="Times New Roman" w:hAnsi="Times New Roman" w:cs="Times New Roman"/>
          <w:sz w:val="28"/>
          <w:szCs w:val="28"/>
        </w:rPr>
        <w:t>ОФОРМЛЕНИЮ ВИЗУАЛЬНОЙ, ТЕКСТОВОЙ И МУЛЬТИМЕДИЙНОЙ ИНФОРМАЦИИ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О ПОРЯДКЕ ПРЕДОСТАВЛЕНИЯ ТАКИХ УСЛУГ</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27. Помещения </w:t>
      </w:r>
      <w:r w:rsidR="0003118A">
        <w:rPr>
          <w:rFonts w:ascii="Times New Roman" w:hAnsi="Times New Roman" w:cs="Times New Roman"/>
          <w:sz w:val="28"/>
          <w:szCs w:val="28"/>
        </w:rPr>
        <w:t>для работы с заявителями (далее-</w:t>
      </w:r>
      <w:r w:rsidRPr="007B45CE">
        <w:rPr>
          <w:rFonts w:ascii="Times New Roman" w:hAnsi="Times New Roman" w:cs="Times New Roman"/>
          <w:sz w:val="28"/>
          <w:szCs w:val="28"/>
        </w:rPr>
        <w:t>помещения) размещаются в здании Администрации</w:t>
      </w:r>
      <w:r w:rsidR="0003118A">
        <w:rPr>
          <w:rFonts w:ascii="Times New Roman" w:hAnsi="Times New Roman" w:cs="Times New Roman"/>
          <w:sz w:val="28"/>
          <w:szCs w:val="28"/>
        </w:rPr>
        <w:t xml:space="preserve"> и здании МФЦ (далее-здания)</w:t>
      </w:r>
      <w:r w:rsidRPr="007B45CE">
        <w:rPr>
          <w:rFonts w:ascii="Times New Roman" w:hAnsi="Times New Roman" w:cs="Times New Roman"/>
          <w:sz w:val="28"/>
          <w:szCs w:val="28"/>
        </w:rPr>
        <w:t>. Помещения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Помещения оборудуются вывесками с указанием режима приема заявителей специалистами отдела, осуществляющего прием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На </w:t>
      </w:r>
      <w:r w:rsidR="0003118A">
        <w:rPr>
          <w:rFonts w:ascii="Times New Roman" w:hAnsi="Times New Roman" w:cs="Times New Roman"/>
          <w:sz w:val="28"/>
          <w:szCs w:val="28"/>
        </w:rPr>
        <w:t>территории, прилегающей к зданиям</w:t>
      </w:r>
      <w:r w:rsidRPr="007B45CE">
        <w:rPr>
          <w:rFonts w:ascii="Times New Roman" w:hAnsi="Times New Roman" w:cs="Times New Roman"/>
          <w:sz w:val="28"/>
          <w:szCs w:val="28"/>
        </w:rPr>
        <w:t>, имеются места для парковки автотранспортных средств. Доступ к парковочным местам является бесплатным.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в зд</w:t>
      </w:r>
      <w:r w:rsidR="0003118A">
        <w:rPr>
          <w:rFonts w:ascii="Times New Roman" w:hAnsi="Times New Roman" w:cs="Times New Roman"/>
          <w:sz w:val="28"/>
          <w:szCs w:val="28"/>
        </w:rPr>
        <w:t>ания</w:t>
      </w:r>
      <w:r w:rsidRPr="007B45CE">
        <w:rPr>
          <w:rFonts w:ascii="Times New Roman" w:hAnsi="Times New Roman" w:cs="Times New Roman"/>
          <w:sz w:val="28"/>
          <w:szCs w:val="28"/>
        </w:rPr>
        <w:t>, оформля</w:t>
      </w:r>
      <w:r w:rsidR="00BC648B">
        <w:rPr>
          <w:rFonts w:ascii="Times New Roman" w:hAnsi="Times New Roman" w:cs="Times New Roman"/>
          <w:sz w:val="28"/>
          <w:szCs w:val="28"/>
        </w:rPr>
        <w:t>ю</w:t>
      </w:r>
      <w:r w:rsidRPr="007B45CE">
        <w:rPr>
          <w:rFonts w:ascii="Times New Roman" w:hAnsi="Times New Roman" w:cs="Times New Roman"/>
          <w:sz w:val="28"/>
          <w:szCs w:val="28"/>
        </w:rPr>
        <w:t>тся вывеск</w:t>
      </w:r>
      <w:r w:rsidR="00BC648B">
        <w:rPr>
          <w:rFonts w:ascii="Times New Roman" w:hAnsi="Times New Roman" w:cs="Times New Roman"/>
          <w:sz w:val="28"/>
          <w:szCs w:val="28"/>
        </w:rPr>
        <w:t>ами, содержащими наименование организаций</w:t>
      </w:r>
      <w:r w:rsidRPr="007B45CE">
        <w:rPr>
          <w:rFonts w:ascii="Times New Roman" w:hAnsi="Times New Roman" w:cs="Times New Roman"/>
          <w:sz w:val="28"/>
          <w:szCs w:val="28"/>
        </w:rPr>
        <w:t>.</w:t>
      </w:r>
      <w:bookmarkStart w:id="5" w:name="_GoBack"/>
      <w:bookmarkEnd w:id="5"/>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Места ожидания оборудуются в соответствии с санитарными и противопожарными нормами и правилами.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местах для информирования заявителей, получения информации и заполнения необходимых документов размещаются информационные стенды, столы и стулья.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Вход и передвижение по помещениям, в которых проводится прием граждан, не должны создавать затруднений для лиц с ограниченными возможностями.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2.17. ПОКАЗАТЕЛИ ДОСТУПНОСТИ И КАЧЕСТВА</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МУНИЦИПАЛЬНОЙ УСЛУГИ, В ТОМ ЧИСЛЕ КОЛИЧЕСТВО ВЗАИМОДЕЙСТВИЙ</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ЗАЯВИТЕЛЯ С ДОЛЖНОСТНЫМИ ЛИЦАМИ ПРИ ПРЕДОСТАВЛЕНИИ</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И ИХ ПРОДОЛЖИТЕЛЬНОСТЬ, ВОЗМОЖНОСТЬ</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ПОЛУЧЕНИЯ МУНИЦИПАЛЬНОЙ УСЛУГИ В МНОГОФУНКЦИОНАЛЬНОМ ЦЕНТРЕ</w:t>
      </w:r>
    </w:p>
    <w:p w:rsidR="00BD21D1" w:rsidRPr="007B45CE" w:rsidRDefault="00BD21D1" w:rsidP="00604CFC">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ПРЕДОСТАВЛЕНИЯ ГОСУДАРСТВЕННЫХ И МУНИЦИПАЛЬНЫХ УСЛУГ,</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ВОЗМОЖНОСТЬ ПОЛУЧЕНИЯ ИНФОРМАЦИИ О ХОДЕ ПРЕДОСТАВЛЕНИЯ</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 В ТОМ ЧИСЛЕ С ИСПОЛЬЗОВАНИЕМ</w:t>
      </w:r>
      <w:r w:rsidR="00604CFC">
        <w:rPr>
          <w:rFonts w:ascii="Times New Roman" w:hAnsi="Times New Roman" w:cs="Times New Roman"/>
          <w:sz w:val="28"/>
          <w:szCs w:val="28"/>
        </w:rPr>
        <w:t xml:space="preserve"> </w:t>
      </w:r>
      <w:r w:rsidRPr="007B45CE">
        <w:rPr>
          <w:rFonts w:ascii="Times New Roman" w:hAnsi="Times New Roman" w:cs="Times New Roman"/>
          <w:sz w:val="28"/>
          <w:szCs w:val="28"/>
        </w:rPr>
        <w:t>ИНФОРМАЦИОННО-КОММУНИКАЦИОННЫХ ТЕХНОЛОГИЙ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28. Показателями доступности и качества муниципальной услуги </w:t>
      </w:r>
      <w:r w:rsidRPr="007B45CE">
        <w:rPr>
          <w:rFonts w:ascii="Times New Roman" w:hAnsi="Times New Roman" w:cs="Times New Roman"/>
          <w:sz w:val="28"/>
          <w:szCs w:val="28"/>
        </w:rPr>
        <w:lastRenderedPageBreak/>
        <w:t>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соотношение одобренных обращений к общему количеству поступивших;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количество жалоб, поступивших в орган, ответственный за предоставление муниципальной услуги, на организацию приема заявителей;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количество удовлетворенных судами исков, поданных в отношении органов и организаций, предоставляющих муниципальную услугу, в части вопросов, касающихся неправомерных действий, в связи с принятыми решениями об отказах в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соблюдение сроков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количество поступивших жалоб в адрес должностных лиц, ответственных за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количество взаимодействий заявителя с должностными лицами при предоставлении муниципальной услуги и их продолжительность;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возможность получения муниципальной услуги в государственном бюджетном учреждении Свердловской обл</w:t>
      </w:r>
      <w:r w:rsidR="00604CFC">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8)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Заявитель на стадии рассмотрения его запроса </w:t>
      </w:r>
      <w:r w:rsidR="00161501">
        <w:rPr>
          <w:rFonts w:ascii="Times New Roman" w:hAnsi="Times New Roman" w:cs="Times New Roman"/>
          <w:sz w:val="28"/>
          <w:szCs w:val="28"/>
        </w:rPr>
        <w:t>Комит</w:t>
      </w:r>
      <w:r w:rsidR="00BC648B">
        <w:rPr>
          <w:rFonts w:ascii="Times New Roman" w:hAnsi="Times New Roman" w:cs="Times New Roman"/>
          <w:sz w:val="28"/>
          <w:szCs w:val="28"/>
        </w:rPr>
        <w:t>ет</w:t>
      </w:r>
      <w:r w:rsidR="00161501">
        <w:rPr>
          <w:rFonts w:ascii="Times New Roman" w:hAnsi="Times New Roman" w:cs="Times New Roman"/>
          <w:sz w:val="28"/>
          <w:szCs w:val="28"/>
        </w:rPr>
        <w:t>ом</w:t>
      </w:r>
      <w:r w:rsidRPr="007B45CE">
        <w:rPr>
          <w:rFonts w:ascii="Times New Roman" w:hAnsi="Times New Roman" w:cs="Times New Roman"/>
          <w:sz w:val="28"/>
          <w:szCs w:val="28"/>
        </w:rPr>
        <w:t xml:space="preserve"> имеет право:</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w:t>
      </w:r>
      <w:r w:rsidR="00BC648B" w:rsidRPr="007B45CE">
        <w:rPr>
          <w:rFonts w:ascii="Times New Roman" w:hAnsi="Times New Roman" w:cs="Times New Roman"/>
          <w:sz w:val="28"/>
          <w:szCs w:val="28"/>
        </w:rPr>
        <w:t>получать уведомление о направлении обращения в органы и организации, в компетенцию которых входит разрешение поставленных в обращении вопросов;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 </w:t>
      </w:r>
      <w:r w:rsidR="00BC648B" w:rsidRPr="007B45CE">
        <w:rPr>
          <w:rFonts w:ascii="Times New Roman" w:hAnsi="Times New Roman" w:cs="Times New Roman"/>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sidRPr="007B45CE">
        <w:rPr>
          <w:rFonts w:ascii="Times New Roman" w:hAnsi="Times New Roman" w:cs="Times New Roman"/>
          <w:sz w:val="28"/>
          <w:szCs w:val="28"/>
        </w:rPr>
        <w:t>обращаться с заявлением о прекращении рассмотрения обращения;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w:t>
      </w:r>
      <w:r w:rsidR="00BC648B" w:rsidRPr="007B45CE">
        <w:rPr>
          <w:rFonts w:ascii="Times New Roman" w:hAnsi="Times New Roman" w:cs="Times New Roman"/>
          <w:sz w:val="28"/>
          <w:szCs w:val="28"/>
        </w:rPr>
        <w:t>осуществлять иные действия, не противоречащие настоящему Регламенту.</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Должностные лица </w:t>
      </w:r>
      <w:r w:rsidR="00161501">
        <w:rPr>
          <w:rFonts w:ascii="Times New Roman" w:hAnsi="Times New Roman" w:cs="Times New Roman"/>
          <w:sz w:val="28"/>
          <w:szCs w:val="28"/>
        </w:rPr>
        <w:t>Комитета</w:t>
      </w:r>
      <w:r w:rsidRPr="007B45CE">
        <w:rPr>
          <w:rFonts w:ascii="Times New Roman" w:hAnsi="Times New Roman" w:cs="Times New Roman"/>
          <w:sz w:val="28"/>
          <w:szCs w:val="28"/>
        </w:rPr>
        <w:t xml:space="preserve"> обеспечивают:</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объективное, всестороннее и своевременное рассмотрение запросов заявителей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получение необходимых для рассмотрения письменных запросов заявителей муниципальной услуги документов и материалов в других органах и организациях и у других должностных лиц, за исключением судов, органов дознания и органов предварительного следствия;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принятие мер, направленных на восстановление или защиту нарушенных прав, свобод и законных интересов граждан.</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Параметрами полноты и качества ответа на запрос являются: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ответов на все поставленные в обращении вопросы;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четкость, логичность и простота изложения;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соблюдение при оформлении письменного ответа на обращения общепринятых правил, правил и стандартов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29. </w:t>
      </w:r>
      <w:proofErr w:type="gramStart"/>
      <w:r w:rsidRPr="007B45CE">
        <w:rPr>
          <w:rFonts w:ascii="Times New Roman" w:hAnsi="Times New Roman" w:cs="Times New Roman"/>
          <w:sz w:val="28"/>
          <w:szCs w:val="28"/>
        </w:rPr>
        <w:t xml:space="preserve">В процессе предоставления муниципальной услуги заявитель вправе обращаться в </w:t>
      </w:r>
      <w:r w:rsidR="00161501">
        <w:rPr>
          <w:rFonts w:ascii="Times New Roman" w:hAnsi="Times New Roman" w:cs="Times New Roman"/>
          <w:sz w:val="28"/>
          <w:szCs w:val="28"/>
        </w:rPr>
        <w:t>Комитет</w:t>
      </w:r>
      <w:r w:rsidRPr="007B45CE">
        <w:rPr>
          <w:rFonts w:ascii="Times New Roman" w:hAnsi="Times New Roman" w:cs="Times New Roman"/>
          <w:sz w:val="28"/>
          <w:szCs w:val="28"/>
        </w:rPr>
        <w:t xml:space="preserve">, в том числе за получением информации о ходе </w:t>
      </w:r>
      <w:r w:rsidRPr="007B45CE">
        <w:rPr>
          <w:rFonts w:ascii="Times New Roman" w:hAnsi="Times New Roman" w:cs="Times New Roman"/>
          <w:sz w:val="28"/>
          <w:szCs w:val="28"/>
        </w:rPr>
        <w:lastRenderedPageBreak/>
        <w:t>предоставления муниципальной услуги, лично, по почте, через государственное бюджетное учреждение Свердловской обл</w:t>
      </w:r>
      <w:r w:rsidR="00161501">
        <w:rPr>
          <w:rFonts w:ascii="Times New Roman" w:hAnsi="Times New Roman" w:cs="Times New Roman"/>
          <w:sz w:val="28"/>
          <w:szCs w:val="28"/>
        </w:rPr>
        <w:t>асти "Многофункциональный центр</w:t>
      </w:r>
      <w:r w:rsidRPr="007B45CE">
        <w:rPr>
          <w:rFonts w:ascii="Times New Roman" w:hAnsi="Times New Roman" w:cs="Times New Roman"/>
          <w:sz w:val="28"/>
          <w:szCs w:val="28"/>
        </w:rPr>
        <w:t>" либо с использованием информационно-телекоммуникационных технологий, включая использование Единого портала государственных и муниципальных услуг, Портала государственных муниципальных услуг (функций) Свердловской области, универсальной электронной карты и других средств информационно-телекоммуникационных технологий</w:t>
      </w:r>
      <w:proofErr w:type="gramEnd"/>
      <w:r w:rsidRPr="007B45CE">
        <w:rPr>
          <w:rFonts w:ascii="Times New Roman" w:hAnsi="Times New Roman" w:cs="Times New Roman"/>
          <w:sz w:val="28"/>
          <w:szCs w:val="28"/>
        </w:rPr>
        <w:t xml:space="preserve"> в случаях и порядке, установленных действующим законодательством, в форме электронных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2.18. ИНЫЕ ТРЕБОВАНИЯ, В ТОМ ЧИСЛЕ УЧИТЫВАЮЩИЕ ОСОБЕННОСТИ</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ПРЕДОСТАВЛЕНИЯ МУНИЦИПАЛЬНОЙ УСЛУГИ В МНОГОФУНКЦИОНАЛЬНЫХ</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ЦЕНТРАХ ПРЕДОСТАВЛЕНИЯ ГОСУДАРСТВЕННЫХ И МУНИЦИПАЛЬНЫХ УСЛУГ</w:t>
      </w:r>
      <w:r w:rsidR="00161501">
        <w:rPr>
          <w:rFonts w:ascii="Times New Roman" w:hAnsi="Times New Roman" w:cs="Times New Roman"/>
          <w:sz w:val="28"/>
          <w:szCs w:val="28"/>
        </w:rPr>
        <w:t xml:space="preserve"> </w:t>
      </w:r>
      <w:r w:rsidRPr="007B45CE">
        <w:rPr>
          <w:rFonts w:ascii="Times New Roman" w:hAnsi="Times New Roman" w:cs="Times New Roman"/>
          <w:sz w:val="28"/>
          <w:szCs w:val="28"/>
        </w:rPr>
        <w:t>И ОСОБЕННОСТИ ПРЕДОСТАВЛЕНИЯ МУНИЦИПАЛЬНОЙ УСЛУГИ</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В ЭЛЕКТРОННОЙ ФОРМЕ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30. Муниципальная услуга также предоставляется через государственное бюджетное учреждение Свердловской области "Многофункциональный центр " (далее - МФЦ) в части приема документов, необходимых для предоставления муниципальной услуги, и выдачи результата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Муниципальная услуга предоставляется в электронном виде.</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Раздел 3. СОСТАВ, ПОСЛЕДОВАТЕЛЬНОСТЬ И СРОКИ ВЫПОЛНЕНИЯ</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АДМИНИСТРАТИВНЫХ ПРОЦЕДУР (ДЕЙСТВИЙ),</w:t>
      </w: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ТРЕБОВАНИЯ К ПОРЯДКУ ИХ ВЫПОЛНЕНИЯ</w:t>
      </w:r>
    </w:p>
    <w:p w:rsidR="00BD21D1" w:rsidRPr="007B45CE" w:rsidRDefault="00BD21D1" w:rsidP="00161501">
      <w:pPr>
        <w:pStyle w:val="ConsPlusNormal"/>
        <w:rPr>
          <w:rFonts w:ascii="Times New Roman" w:hAnsi="Times New Roman" w:cs="Times New Roman"/>
          <w:sz w:val="28"/>
          <w:szCs w:val="28"/>
        </w:rPr>
      </w:pPr>
    </w:p>
    <w:p w:rsidR="00BD21D1" w:rsidRPr="007B45CE" w:rsidRDefault="00BD21D1" w:rsidP="00161501">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3.1. АДМИНИСТРАТИВНЫЕ ПРОЦЕДУРЫ</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31. Муниципальная услуга включает в себя следующие административные процедуры: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прием и регистрация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проведение экспертизы документов;</w:t>
      </w:r>
    </w:p>
    <w:p w:rsidR="00BC648B"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w:t>
      </w:r>
      <w:r w:rsidR="00BC648B">
        <w:rPr>
          <w:rFonts w:ascii="Times New Roman" w:hAnsi="Times New Roman" w:cs="Times New Roman"/>
          <w:sz w:val="28"/>
          <w:szCs w:val="28"/>
        </w:rPr>
        <w:t>возврат заявления</w:t>
      </w:r>
      <w:r w:rsidR="00167C36">
        <w:rPr>
          <w:rFonts w:ascii="Times New Roman" w:hAnsi="Times New Roman" w:cs="Times New Roman"/>
          <w:sz w:val="28"/>
          <w:szCs w:val="28"/>
        </w:rPr>
        <w:t xml:space="preserve"> (в соответствии с пунктом 33 настоящего регламента)</w:t>
      </w:r>
      <w:r w:rsidR="00BC648B">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00BD21D1" w:rsidRPr="007B45CE">
        <w:rPr>
          <w:rFonts w:ascii="Times New Roman" w:hAnsi="Times New Roman" w:cs="Times New Roman"/>
          <w:sz w:val="28"/>
          <w:szCs w:val="28"/>
        </w:rPr>
        <w:t>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w:t>
      </w:r>
      <w:r w:rsidR="00BD21D1" w:rsidRPr="007B45CE">
        <w:rPr>
          <w:rFonts w:ascii="Times New Roman" w:hAnsi="Times New Roman" w:cs="Times New Roman"/>
          <w:sz w:val="28"/>
          <w:szCs w:val="28"/>
        </w:rPr>
        <w:t>) подготовка постановления о предоставлении земельного участка в собственность</w:t>
      </w:r>
      <w:r w:rsidR="00161501">
        <w:rPr>
          <w:rFonts w:ascii="Times New Roman" w:hAnsi="Times New Roman" w:cs="Times New Roman"/>
          <w:sz w:val="28"/>
          <w:szCs w:val="28"/>
        </w:rPr>
        <w:t xml:space="preserve"> бесплатно</w:t>
      </w:r>
      <w:r w:rsidR="00BD21D1" w:rsidRPr="007B45CE">
        <w:rPr>
          <w:rFonts w:ascii="Times New Roman" w:hAnsi="Times New Roman" w:cs="Times New Roman"/>
          <w:sz w:val="28"/>
          <w:szCs w:val="28"/>
        </w:rPr>
        <w:t>;</w:t>
      </w:r>
    </w:p>
    <w:p w:rsidR="00BD21D1" w:rsidRPr="007B45CE" w:rsidRDefault="00BC648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6</w:t>
      </w:r>
      <w:r w:rsidR="00BD21D1" w:rsidRPr="007B45CE">
        <w:rPr>
          <w:rFonts w:ascii="Times New Roman" w:hAnsi="Times New Roman" w:cs="Times New Roman"/>
          <w:sz w:val="28"/>
          <w:szCs w:val="28"/>
        </w:rPr>
        <w:t>) подготовка проекта договора купли-продажи либо принятие решения об отказе в предоставлении муниципальной услуги (письменный ответ заявителю).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выполнение всех административных процедур, не должно превышать 30 дней.</w:t>
      </w:r>
    </w:p>
    <w:p w:rsidR="00BD21D1" w:rsidRPr="007B45CE" w:rsidRDefault="00A93928" w:rsidP="00E846F0">
      <w:pPr>
        <w:pStyle w:val="ConsPlusNormal"/>
        <w:ind w:firstLine="851"/>
        <w:jc w:val="both"/>
        <w:rPr>
          <w:rFonts w:ascii="Times New Roman" w:hAnsi="Times New Roman" w:cs="Times New Roman"/>
          <w:sz w:val="28"/>
          <w:szCs w:val="28"/>
        </w:rPr>
      </w:pPr>
      <w:hyperlink w:anchor="P588" w:history="1">
        <w:r w:rsidR="00BD21D1" w:rsidRPr="007B45CE">
          <w:rPr>
            <w:rFonts w:ascii="Times New Roman" w:hAnsi="Times New Roman" w:cs="Times New Roman"/>
            <w:color w:val="0000FF"/>
            <w:sz w:val="28"/>
            <w:szCs w:val="28"/>
          </w:rPr>
          <w:t>Блок-схема</w:t>
        </w:r>
      </w:hyperlink>
      <w:r w:rsidR="00BD21D1" w:rsidRPr="007B45CE">
        <w:rPr>
          <w:rFonts w:ascii="Times New Roman" w:hAnsi="Times New Roman" w:cs="Times New Roman"/>
          <w:sz w:val="28"/>
          <w:szCs w:val="28"/>
        </w:rPr>
        <w:t xml:space="preserve"> предоставления муниципальной услуги приведена в приложении </w:t>
      </w:r>
      <w:r w:rsidR="00167C36">
        <w:rPr>
          <w:rFonts w:ascii="Times New Roman" w:hAnsi="Times New Roman" w:cs="Times New Roman"/>
          <w:sz w:val="28"/>
          <w:szCs w:val="28"/>
        </w:rPr>
        <w:t>№</w:t>
      </w:r>
      <w:r w:rsidR="00BD21D1" w:rsidRPr="007B45CE">
        <w:rPr>
          <w:rFonts w:ascii="Times New Roman" w:hAnsi="Times New Roman" w:cs="Times New Roman"/>
          <w:sz w:val="28"/>
          <w:szCs w:val="28"/>
        </w:rPr>
        <w:t>2 к настоящему Регламенту.</w:t>
      </w:r>
    </w:p>
    <w:p w:rsidR="00BD21D1" w:rsidRPr="007B5A35" w:rsidRDefault="00BD21D1" w:rsidP="00E846F0">
      <w:pPr>
        <w:pStyle w:val="ConsPlusNormal"/>
        <w:ind w:firstLine="851"/>
        <w:rPr>
          <w:rFonts w:ascii="Times New Roman" w:hAnsi="Times New Roman" w:cs="Times New Roman"/>
          <w:sz w:val="28"/>
          <w:szCs w:val="28"/>
        </w:rPr>
      </w:pPr>
    </w:p>
    <w:p w:rsidR="00BD21D1" w:rsidRPr="00321892" w:rsidRDefault="00BD21D1" w:rsidP="00161501">
      <w:pPr>
        <w:pStyle w:val="ConsPlusNormal"/>
        <w:jc w:val="center"/>
        <w:rPr>
          <w:rFonts w:ascii="Times New Roman" w:hAnsi="Times New Roman" w:cs="Times New Roman"/>
          <w:sz w:val="28"/>
          <w:szCs w:val="28"/>
        </w:rPr>
      </w:pPr>
      <w:r w:rsidRPr="00321892">
        <w:rPr>
          <w:rFonts w:ascii="Times New Roman" w:hAnsi="Times New Roman" w:cs="Times New Roman"/>
          <w:sz w:val="28"/>
          <w:szCs w:val="28"/>
        </w:rPr>
        <w:t>3.2. ПРИЕМ И РЕГИСТРАЦИЯ ДОКУМЕНТОВ</w:t>
      </w:r>
    </w:p>
    <w:p w:rsidR="00BD21D1" w:rsidRPr="00321892" w:rsidRDefault="00BD21D1" w:rsidP="00E846F0">
      <w:pPr>
        <w:pStyle w:val="ConsPlusNormal"/>
        <w:ind w:firstLine="851"/>
        <w:rPr>
          <w:rFonts w:ascii="Times New Roman" w:hAnsi="Times New Roman" w:cs="Times New Roman"/>
          <w:sz w:val="28"/>
          <w:szCs w:val="28"/>
        </w:rPr>
      </w:pPr>
    </w:p>
    <w:p w:rsidR="009548CF" w:rsidRPr="00321892" w:rsidRDefault="00BD21D1" w:rsidP="00E846F0">
      <w:pPr>
        <w:pStyle w:val="ConsPlusNormal"/>
        <w:ind w:firstLine="851"/>
        <w:jc w:val="both"/>
        <w:rPr>
          <w:rFonts w:ascii="Times New Roman" w:hAnsi="Times New Roman" w:cs="Times New Roman"/>
          <w:sz w:val="28"/>
          <w:szCs w:val="28"/>
        </w:rPr>
      </w:pPr>
      <w:r w:rsidRPr="00321892">
        <w:rPr>
          <w:rFonts w:ascii="Times New Roman" w:hAnsi="Times New Roman" w:cs="Times New Roman"/>
          <w:sz w:val="28"/>
          <w:szCs w:val="28"/>
        </w:rPr>
        <w:t>32. Основанием для начала административной процедуры является</w:t>
      </w:r>
      <w:r w:rsidR="009548CF" w:rsidRPr="00321892">
        <w:rPr>
          <w:rFonts w:ascii="Times New Roman" w:hAnsi="Times New Roman" w:cs="Times New Roman"/>
          <w:sz w:val="28"/>
          <w:szCs w:val="28"/>
        </w:rPr>
        <w:t xml:space="preserve"> регистрация заявления в Администрации. </w:t>
      </w:r>
      <w:r w:rsidR="00F908FD" w:rsidRPr="00321892">
        <w:rPr>
          <w:rFonts w:ascii="Times New Roman" w:hAnsi="Times New Roman" w:cs="Times New Roman"/>
          <w:sz w:val="28"/>
          <w:szCs w:val="28"/>
        </w:rPr>
        <w:t xml:space="preserve">Специалист </w:t>
      </w:r>
      <w:r w:rsidR="00321892" w:rsidRPr="00321892">
        <w:rPr>
          <w:rFonts w:ascii="Times New Roman" w:hAnsi="Times New Roman" w:cs="Times New Roman"/>
          <w:sz w:val="28"/>
          <w:szCs w:val="28"/>
        </w:rPr>
        <w:t>Администрации</w:t>
      </w:r>
      <w:r w:rsidR="00F908FD" w:rsidRPr="00321892">
        <w:rPr>
          <w:rFonts w:ascii="Times New Roman" w:hAnsi="Times New Roman" w:cs="Times New Roman"/>
          <w:sz w:val="28"/>
          <w:szCs w:val="28"/>
        </w:rPr>
        <w:t xml:space="preserve">, ответственный за регистрацию заявлений, регистрирует поступивший запрос с документами в день его получения. </w:t>
      </w:r>
      <w:r w:rsidR="009548CF" w:rsidRPr="00321892">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r w:rsidR="00321892">
        <w:rPr>
          <w:rFonts w:ascii="Times New Roman" w:hAnsi="Times New Roman" w:cs="Times New Roman"/>
          <w:sz w:val="28"/>
          <w:szCs w:val="28"/>
        </w:rPr>
        <w:t>, в котором поступило заявление</w:t>
      </w:r>
      <w:r w:rsidR="009548CF" w:rsidRPr="00321892">
        <w:rPr>
          <w:rFonts w:ascii="Times New Roman" w:hAnsi="Times New Roman" w:cs="Times New Roman"/>
          <w:sz w:val="28"/>
          <w:szCs w:val="28"/>
        </w:rPr>
        <w:t>.</w:t>
      </w:r>
    </w:p>
    <w:p w:rsidR="009548CF" w:rsidRPr="0047009B" w:rsidRDefault="00321892"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Зарегистрированное заявление направляется на рассмотрение Главе Камышловского городского округа. Максимальное время, затраченное на указанное административное действие, не должно превышать одного рабочего дня.</w:t>
      </w:r>
    </w:p>
    <w:p w:rsidR="00BD21D1" w:rsidRPr="007B45CE" w:rsidRDefault="00347E0E"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 xml:space="preserve">После резолюции Главы КГО </w:t>
      </w:r>
      <w:r w:rsidR="00321892">
        <w:rPr>
          <w:rFonts w:ascii="Times New Roman" w:hAnsi="Times New Roman" w:cs="Times New Roman"/>
          <w:sz w:val="28"/>
          <w:szCs w:val="28"/>
        </w:rPr>
        <w:t xml:space="preserve">заявление регистрируется </w:t>
      </w:r>
      <w:r w:rsidR="00C634F3">
        <w:rPr>
          <w:rFonts w:ascii="Times New Roman" w:hAnsi="Times New Roman" w:cs="Times New Roman"/>
          <w:sz w:val="28"/>
          <w:szCs w:val="28"/>
        </w:rPr>
        <w:t>в Комитете</w:t>
      </w:r>
      <w:r w:rsidR="00BD21D1" w:rsidRPr="00321892">
        <w:rPr>
          <w:rFonts w:ascii="Times New Roman" w:hAnsi="Times New Roman" w:cs="Times New Roman"/>
          <w:sz w:val="28"/>
          <w:szCs w:val="28"/>
        </w:rPr>
        <w:t xml:space="preserve">, </w:t>
      </w:r>
      <w:r w:rsidR="00C634F3" w:rsidRPr="00321892">
        <w:rPr>
          <w:rFonts w:ascii="Times New Roman" w:hAnsi="Times New Roman" w:cs="Times New Roman"/>
          <w:sz w:val="28"/>
          <w:szCs w:val="28"/>
        </w:rPr>
        <w:t xml:space="preserve">специалистом </w:t>
      </w:r>
      <w:r w:rsidR="00BD21D1" w:rsidRPr="00321892">
        <w:rPr>
          <w:rFonts w:ascii="Times New Roman" w:hAnsi="Times New Roman" w:cs="Times New Roman"/>
          <w:sz w:val="28"/>
          <w:szCs w:val="28"/>
        </w:rPr>
        <w:t>ответственным за регистрацию заявлений</w:t>
      </w:r>
      <w:r w:rsidR="00C634F3">
        <w:rPr>
          <w:rFonts w:ascii="Times New Roman" w:hAnsi="Times New Roman" w:cs="Times New Roman"/>
          <w:sz w:val="28"/>
          <w:szCs w:val="28"/>
        </w:rPr>
        <w:t>,</w:t>
      </w:r>
      <w:r w:rsidR="00321892">
        <w:rPr>
          <w:rFonts w:ascii="Times New Roman" w:hAnsi="Times New Roman" w:cs="Times New Roman"/>
          <w:sz w:val="28"/>
          <w:szCs w:val="28"/>
        </w:rPr>
        <w:t xml:space="preserve"> </w:t>
      </w:r>
      <w:r w:rsidR="00BD21D1" w:rsidRPr="007B45CE">
        <w:rPr>
          <w:rFonts w:ascii="Times New Roman" w:hAnsi="Times New Roman" w:cs="Times New Roman"/>
          <w:sz w:val="28"/>
          <w:szCs w:val="28"/>
        </w:rPr>
        <w:t>в день его получения.</w:t>
      </w:r>
      <w:r w:rsidR="007B5A35">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не должно превышать 10 минут в течение одного рабочего дня.</w:t>
      </w:r>
    </w:p>
    <w:p w:rsidR="00C634F3" w:rsidRDefault="00C634F3"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Способом фиксации результата выполнения административной процедуры является регистрация </w:t>
      </w:r>
      <w:r>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в </w:t>
      </w:r>
      <w:r>
        <w:rPr>
          <w:rFonts w:ascii="Times New Roman" w:hAnsi="Times New Roman" w:cs="Times New Roman"/>
          <w:sz w:val="28"/>
          <w:szCs w:val="28"/>
        </w:rPr>
        <w:t>программном комплексе «ТЭКСИ-СОФТ»</w:t>
      </w:r>
      <w:r w:rsidRPr="007B45CE">
        <w:rPr>
          <w:rFonts w:ascii="Times New Roman" w:hAnsi="Times New Roman" w:cs="Times New Roman"/>
          <w:sz w:val="28"/>
          <w:szCs w:val="28"/>
        </w:rPr>
        <w:t xml:space="preserve"> с последующей передачей на рассмотрение </w:t>
      </w:r>
      <w:r w:rsidRPr="007B5A35">
        <w:rPr>
          <w:rFonts w:ascii="Times New Roman" w:hAnsi="Times New Roman" w:cs="Times New Roman"/>
          <w:sz w:val="28"/>
          <w:szCs w:val="28"/>
        </w:rPr>
        <w:t>председателю Комитета</w:t>
      </w:r>
    </w:p>
    <w:p w:rsidR="00BD21D1" w:rsidRPr="007B45CE" w:rsidRDefault="00BD21D1" w:rsidP="00C634F3">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Результатом административной процедуры является поступление зарегистрированного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получение муниципальной услуги на рассмотрени</w:t>
      </w:r>
      <w:r w:rsidR="007B5A35">
        <w:rPr>
          <w:rFonts w:ascii="Times New Roman" w:hAnsi="Times New Roman" w:cs="Times New Roman"/>
          <w:sz w:val="28"/>
          <w:szCs w:val="28"/>
        </w:rPr>
        <w:t>е председателю Комитета</w:t>
      </w:r>
      <w:r w:rsidR="00C634F3">
        <w:rPr>
          <w:rFonts w:ascii="Times New Roman" w:hAnsi="Times New Roman" w:cs="Times New Roman"/>
          <w:sz w:val="28"/>
          <w:szCs w:val="28"/>
        </w:rPr>
        <w:t>.</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3.3. ПРОВЕДЕНИЕ ЭКСПЕРТИЗЫ ДОКУМЕНТОВ</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33. Основанием для начала административной процедуры является поступление к </w:t>
      </w:r>
      <w:r w:rsidR="00EB37EB">
        <w:rPr>
          <w:rFonts w:ascii="Times New Roman" w:hAnsi="Times New Roman" w:cs="Times New Roman"/>
          <w:sz w:val="28"/>
          <w:szCs w:val="28"/>
        </w:rPr>
        <w:t>председателю Комитета</w:t>
      </w:r>
      <w:r w:rsidR="00EB37EB" w:rsidRPr="007B45CE">
        <w:rPr>
          <w:rFonts w:ascii="Times New Roman" w:hAnsi="Times New Roman" w:cs="Times New Roman"/>
          <w:sz w:val="28"/>
          <w:szCs w:val="28"/>
        </w:rPr>
        <w:t xml:space="preserve">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с документами.</w:t>
      </w:r>
    </w:p>
    <w:p w:rsidR="00BD21D1" w:rsidRPr="007B45CE" w:rsidRDefault="00EB37EB"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Председатель Комитета</w:t>
      </w:r>
      <w:r w:rsidRPr="007B45CE">
        <w:rPr>
          <w:rFonts w:ascii="Times New Roman" w:hAnsi="Times New Roman" w:cs="Times New Roman"/>
          <w:sz w:val="28"/>
          <w:szCs w:val="28"/>
        </w:rPr>
        <w:t xml:space="preserve"> </w:t>
      </w:r>
      <w:r w:rsidR="00BD21D1" w:rsidRPr="007B45CE">
        <w:rPr>
          <w:rFonts w:ascii="Times New Roman" w:hAnsi="Times New Roman" w:cs="Times New Roman"/>
          <w:sz w:val="28"/>
          <w:szCs w:val="28"/>
        </w:rPr>
        <w:t>поручает рассмотрение зарегистрированного запроса на предоставление муниципальной услуги с документами специалисту отдела.</w:t>
      </w:r>
      <w:r>
        <w:rPr>
          <w:rFonts w:ascii="Times New Roman" w:hAnsi="Times New Roman" w:cs="Times New Roman"/>
          <w:sz w:val="28"/>
          <w:szCs w:val="28"/>
        </w:rPr>
        <w:t xml:space="preserve"> </w:t>
      </w:r>
      <w:r w:rsidR="00BD21D1" w:rsidRPr="007B45CE">
        <w:rPr>
          <w:rFonts w:ascii="Times New Roman" w:hAnsi="Times New Roman" w:cs="Times New Roman"/>
          <w:sz w:val="28"/>
          <w:szCs w:val="28"/>
        </w:rPr>
        <w:t>Максимальное время, затраченное на указанное административное действие, составляет 1 день.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Специалист отдела: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 проводит экспертизу </w:t>
      </w:r>
      <w:r w:rsidR="00C634F3">
        <w:rPr>
          <w:rFonts w:ascii="Times New Roman" w:hAnsi="Times New Roman" w:cs="Times New Roman"/>
          <w:sz w:val="28"/>
          <w:szCs w:val="28"/>
        </w:rPr>
        <w:t>заявления</w:t>
      </w:r>
      <w:r w:rsidRPr="007B45CE">
        <w:rPr>
          <w:rFonts w:ascii="Times New Roman" w:hAnsi="Times New Roman" w:cs="Times New Roman"/>
          <w:sz w:val="28"/>
          <w:szCs w:val="28"/>
        </w:rPr>
        <w:t xml:space="preserve"> на предоставление муниципальной услуги и приложенных к нему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При наличии оснований, указанных в </w:t>
      </w:r>
      <w:hyperlink w:anchor="P154" w:history="1">
        <w:r w:rsidRPr="007B45CE">
          <w:rPr>
            <w:rFonts w:ascii="Times New Roman" w:hAnsi="Times New Roman" w:cs="Times New Roman"/>
            <w:color w:val="0000FF"/>
            <w:sz w:val="28"/>
            <w:szCs w:val="28"/>
          </w:rPr>
          <w:t>пункте 16</w:t>
        </w:r>
      </w:hyperlink>
      <w:r w:rsidR="00EB37EB">
        <w:rPr>
          <w:rFonts w:ascii="Times New Roman" w:hAnsi="Times New Roman" w:cs="Times New Roman"/>
          <w:sz w:val="28"/>
          <w:szCs w:val="28"/>
        </w:rPr>
        <w:t xml:space="preserve"> настоящего Регламента </w:t>
      </w:r>
      <w:r w:rsidRPr="007B45CE">
        <w:rPr>
          <w:rFonts w:ascii="Times New Roman" w:hAnsi="Times New Roman" w:cs="Times New Roman"/>
          <w:sz w:val="28"/>
          <w:szCs w:val="28"/>
        </w:rPr>
        <w:t xml:space="preserve">осуществляет подготовку ответа </w:t>
      </w:r>
      <w:r w:rsidR="0047009B">
        <w:rPr>
          <w:rFonts w:ascii="Times New Roman" w:hAnsi="Times New Roman" w:cs="Times New Roman"/>
          <w:sz w:val="28"/>
          <w:szCs w:val="28"/>
        </w:rPr>
        <w:t>о возврате заявления.</w:t>
      </w:r>
    </w:p>
    <w:p w:rsidR="00BD21D1" w:rsidRPr="0047009B" w:rsidRDefault="00BD21D1" w:rsidP="00E846F0">
      <w:pPr>
        <w:pStyle w:val="ConsPlusNormal"/>
        <w:ind w:firstLine="851"/>
        <w:jc w:val="both"/>
        <w:rPr>
          <w:rFonts w:ascii="Times New Roman" w:hAnsi="Times New Roman" w:cs="Times New Roman"/>
          <w:sz w:val="28"/>
          <w:szCs w:val="28"/>
        </w:rPr>
      </w:pPr>
      <w:r w:rsidRPr="0047009B">
        <w:rPr>
          <w:rFonts w:ascii="Times New Roman" w:hAnsi="Times New Roman" w:cs="Times New Roman"/>
          <w:sz w:val="28"/>
          <w:szCs w:val="28"/>
        </w:rPr>
        <w:t>Максимальное время, затраченное на указанное админис</w:t>
      </w:r>
      <w:r w:rsidR="0047009B">
        <w:rPr>
          <w:rFonts w:ascii="Times New Roman" w:hAnsi="Times New Roman" w:cs="Times New Roman"/>
          <w:sz w:val="28"/>
          <w:szCs w:val="28"/>
        </w:rPr>
        <w:t>тративное действие, составляет 7</w:t>
      </w:r>
      <w:r w:rsidRPr="0047009B">
        <w:rPr>
          <w:rFonts w:ascii="Times New Roman" w:hAnsi="Times New Roman" w:cs="Times New Roman"/>
          <w:sz w:val="28"/>
          <w:szCs w:val="28"/>
        </w:rPr>
        <w:t xml:space="preserve">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B37EB">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3.4. ФОРМИРОВАНИЕ И НАПРАВЛЕНИЕ МЕЖВЕДОМСТВЕННОГО ЗАПРОСА</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 xml:space="preserve">О ПРЕДОСТАВЛЕНИИ ДОКУМЕНТОВ, НЕОБХОДИМЫХ ДЛЯ </w:t>
      </w:r>
      <w:r w:rsidRPr="007B45CE">
        <w:rPr>
          <w:rFonts w:ascii="Times New Roman" w:hAnsi="Times New Roman" w:cs="Times New Roman"/>
          <w:sz w:val="28"/>
          <w:szCs w:val="28"/>
        </w:rPr>
        <w:lastRenderedPageBreak/>
        <w:t>ПРЕДОСТАВЛЕНИЯ</w:t>
      </w:r>
      <w:r w:rsidR="00EB37EB">
        <w:rPr>
          <w:rFonts w:ascii="Times New Roman" w:hAnsi="Times New Roman" w:cs="Times New Roman"/>
          <w:sz w:val="28"/>
          <w:szCs w:val="28"/>
        </w:rPr>
        <w:t xml:space="preserve"> МУНИЦИПАЛЬНОЙ УСЛУГИ, В </w:t>
      </w:r>
      <w:r w:rsidRPr="007B45CE">
        <w:rPr>
          <w:rFonts w:ascii="Times New Roman" w:hAnsi="Times New Roman" w:cs="Times New Roman"/>
          <w:sz w:val="28"/>
          <w:szCs w:val="28"/>
        </w:rPr>
        <w:t>ГОСУДАРСТВЕННЫЕ ОРГАНЫ 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ИНЫЕ ОРГАНЫ, УЧАСТВУЮЩИЕ В ПРЕДОСТАВЛЕНИИ</w:t>
      </w:r>
      <w:r w:rsidR="00EB37EB">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34.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 является получение специалистом </w:t>
      </w:r>
      <w:r w:rsidR="00EB37EB">
        <w:rPr>
          <w:rFonts w:ascii="Times New Roman" w:hAnsi="Times New Roman" w:cs="Times New Roman"/>
          <w:sz w:val="28"/>
          <w:szCs w:val="28"/>
        </w:rPr>
        <w:t>Комитета</w:t>
      </w:r>
      <w:r w:rsidRPr="007B45CE">
        <w:rPr>
          <w:rFonts w:ascii="Times New Roman" w:hAnsi="Times New Roman" w:cs="Times New Roman"/>
          <w:sz w:val="28"/>
          <w:szCs w:val="28"/>
        </w:rPr>
        <w:t xml:space="preserve"> зарегистрированного заявления на предоставление муниципальной услуги и отсутствие оснований для возврата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35. Формирование и направление межведомственного запроса осуществляется в случае непредставления заявителем документов, необходимых для предоставления муниципальной услуги, предусмотренных </w:t>
      </w:r>
      <w:hyperlink w:anchor="P178" w:history="1">
        <w:r w:rsidRPr="007B45CE">
          <w:rPr>
            <w:rFonts w:ascii="Times New Roman" w:hAnsi="Times New Roman" w:cs="Times New Roman"/>
            <w:color w:val="0000FF"/>
            <w:sz w:val="28"/>
            <w:szCs w:val="28"/>
          </w:rPr>
          <w:t>пунктом 17</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36. Межведомственный запрос формируется в соответствии с требованиями </w:t>
      </w:r>
      <w:hyperlink r:id="rId26" w:history="1">
        <w:r w:rsidRPr="007B45CE">
          <w:rPr>
            <w:rFonts w:ascii="Times New Roman" w:hAnsi="Times New Roman" w:cs="Times New Roman"/>
            <w:color w:val="0000FF"/>
            <w:sz w:val="28"/>
            <w:szCs w:val="28"/>
          </w:rPr>
          <w:t>статьи 7.2</w:t>
        </w:r>
      </w:hyperlink>
      <w:r w:rsidRPr="007B45CE">
        <w:rPr>
          <w:rFonts w:ascii="Times New Roman" w:hAnsi="Times New Roman" w:cs="Times New Roman"/>
          <w:sz w:val="28"/>
          <w:szCs w:val="28"/>
        </w:rPr>
        <w:t xml:space="preserve"> Федерального закона </w:t>
      </w:r>
      <w:r w:rsidR="00101A11">
        <w:rPr>
          <w:rFonts w:ascii="Times New Roman" w:hAnsi="Times New Roman" w:cs="Times New Roman"/>
          <w:sz w:val="28"/>
          <w:szCs w:val="28"/>
        </w:rPr>
        <w:t>№</w:t>
      </w:r>
      <w:r w:rsidRPr="007B45CE">
        <w:rPr>
          <w:rFonts w:ascii="Times New Roman" w:hAnsi="Times New Roman" w:cs="Times New Roman"/>
          <w:sz w:val="28"/>
          <w:szCs w:val="28"/>
        </w:rPr>
        <w:t xml:space="preserve"> 210-ФЗ и подписывается </w:t>
      </w:r>
      <w:r w:rsidR="00AC4434">
        <w:rPr>
          <w:rFonts w:ascii="Times New Roman" w:hAnsi="Times New Roman" w:cs="Times New Roman"/>
          <w:sz w:val="28"/>
          <w:szCs w:val="28"/>
        </w:rPr>
        <w:t>специалистом</w:t>
      </w:r>
      <w:r w:rsidRPr="007B45CE">
        <w:rPr>
          <w:rFonts w:ascii="Times New Roman" w:hAnsi="Times New Roman" w:cs="Times New Roman"/>
          <w:sz w:val="28"/>
          <w:szCs w:val="28"/>
        </w:rPr>
        <w:t xml:space="preserve"> Комитета.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37. Максимальное время, затраченное на административную процедуру, не должно превышать 5 дней.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AC4434">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3.5. ПОДГОТОВКА ПОСТАНОВЛЕНИЯ АДМИНИСТРАЦИИ</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КАМЫШЛОВСКОГО ГОРОДСКОГО ОКРУГА О ПРЕДОСТАВЛЕНИИ</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ЗЕМЕЛЬНОГО УЧАСТКА В СОБСТВЕННОСТЬ, ПРОЕКТА ДОГОВОРА</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КУПЛИ-ПРОДАЖИ ЛИБО ПРИНЯТИЕ РЕШЕНИЯ ОБ ОТКАЗЕ</w:t>
      </w:r>
      <w:r w:rsidR="00AC4434">
        <w:rPr>
          <w:rFonts w:ascii="Times New Roman" w:hAnsi="Times New Roman" w:cs="Times New Roman"/>
          <w:sz w:val="28"/>
          <w:szCs w:val="28"/>
        </w:rPr>
        <w:t xml:space="preserve"> </w:t>
      </w:r>
      <w:r w:rsidRPr="007B45CE">
        <w:rPr>
          <w:rFonts w:ascii="Times New Roman" w:hAnsi="Times New Roman" w:cs="Times New Roman"/>
          <w:sz w:val="28"/>
          <w:szCs w:val="28"/>
        </w:rPr>
        <w:t>В ПРЕДОСТАВЛЕНИИ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38. 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окончание проведения экспертизы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Максимальное время, затраченное на административную процедуру, не должно превышать 10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 случае наличия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готовит проект письма об отказе в предоставлении муниципальной услуги и передает его </w:t>
      </w:r>
      <w:r w:rsidR="00AC4434">
        <w:rPr>
          <w:rFonts w:ascii="Times New Roman" w:hAnsi="Times New Roman" w:cs="Times New Roman"/>
          <w:sz w:val="28"/>
          <w:szCs w:val="28"/>
        </w:rPr>
        <w:t>Главе Камышловского городского</w:t>
      </w:r>
      <w:r w:rsidRPr="007B45CE">
        <w:rPr>
          <w:rFonts w:ascii="Times New Roman" w:hAnsi="Times New Roman" w:cs="Times New Roman"/>
          <w:sz w:val="28"/>
          <w:szCs w:val="28"/>
        </w:rPr>
        <w:t xml:space="preserve"> </w:t>
      </w:r>
      <w:r w:rsidR="00AC4434">
        <w:rPr>
          <w:rFonts w:ascii="Times New Roman" w:hAnsi="Times New Roman" w:cs="Times New Roman"/>
          <w:sz w:val="28"/>
          <w:szCs w:val="28"/>
        </w:rPr>
        <w:t xml:space="preserve">округа </w:t>
      </w:r>
      <w:r w:rsidRPr="007B45CE">
        <w:rPr>
          <w:rFonts w:ascii="Times New Roman" w:hAnsi="Times New Roman" w:cs="Times New Roman"/>
          <w:sz w:val="28"/>
          <w:szCs w:val="28"/>
        </w:rPr>
        <w:t>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выполнения данного действия составляет 9 дней.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В случае отсутствия оснований для отказа в предоставлении муниципальной услуги, указанных в </w:t>
      </w:r>
      <w:hyperlink w:anchor="P207" w:history="1">
        <w:r w:rsidRPr="007B45CE">
          <w:rPr>
            <w:rFonts w:ascii="Times New Roman" w:hAnsi="Times New Roman" w:cs="Times New Roman"/>
            <w:color w:val="0000FF"/>
            <w:sz w:val="28"/>
            <w:szCs w:val="28"/>
          </w:rPr>
          <w:t>пункте 21</w:t>
        </w:r>
      </w:hyperlink>
      <w:r w:rsidRPr="007B45CE">
        <w:rPr>
          <w:rFonts w:ascii="Times New Roman" w:hAnsi="Times New Roman" w:cs="Times New Roman"/>
          <w:sz w:val="28"/>
          <w:szCs w:val="28"/>
        </w:rPr>
        <w:t xml:space="preserve"> настоящего Регламента,</w:t>
      </w:r>
      <w:r w:rsidR="00174EF0">
        <w:rPr>
          <w:rFonts w:ascii="Times New Roman" w:hAnsi="Times New Roman" w:cs="Times New Roman"/>
          <w:sz w:val="28"/>
          <w:szCs w:val="28"/>
        </w:rPr>
        <w:t xml:space="preserve"> специалист Комитета обеспечивает</w:t>
      </w:r>
      <w:r w:rsidRPr="007B45CE">
        <w:rPr>
          <w:rFonts w:ascii="Times New Roman" w:hAnsi="Times New Roman" w:cs="Times New Roman"/>
          <w:sz w:val="28"/>
          <w:szCs w:val="28"/>
        </w:rPr>
        <w:t xml:space="preserve"> подготовку и согласование </w:t>
      </w:r>
      <w:r w:rsidR="00174EF0">
        <w:rPr>
          <w:rFonts w:ascii="Times New Roman" w:hAnsi="Times New Roman" w:cs="Times New Roman"/>
          <w:sz w:val="28"/>
          <w:szCs w:val="28"/>
        </w:rPr>
        <w:t xml:space="preserve">проекта </w:t>
      </w:r>
      <w:r w:rsidRPr="007B45CE">
        <w:rPr>
          <w:rFonts w:ascii="Times New Roman" w:hAnsi="Times New Roman" w:cs="Times New Roman"/>
          <w:sz w:val="28"/>
          <w:szCs w:val="28"/>
        </w:rPr>
        <w:t xml:space="preserve">постановления </w:t>
      </w:r>
      <w:r w:rsidR="00174EF0">
        <w:rPr>
          <w:rFonts w:ascii="Times New Roman" w:hAnsi="Times New Roman" w:cs="Times New Roman"/>
          <w:sz w:val="28"/>
          <w:szCs w:val="28"/>
        </w:rPr>
        <w:t>Главы</w:t>
      </w:r>
      <w:r w:rsidRPr="007B45CE">
        <w:rPr>
          <w:rFonts w:ascii="Times New Roman" w:hAnsi="Times New Roman" w:cs="Times New Roman"/>
          <w:sz w:val="28"/>
          <w:szCs w:val="28"/>
        </w:rPr>
        <w:t xml:space="preserve"> Камышловского городского округа о предоставлении земельного участка в собственность </w:t>
      </w:r>
      <w:r w:rsidR="00174EF0">
        <w:rPr>
          <w:rFonts w:ascii="Times New Roman" w:hAnsi="Times New Roman" w:cs="Times New Roman"/>
          <w:sz w:val="28"/>
          <w:szCs w:val="28"/>
        </w:rPr>
        <w:t>либо проекта договора купли-продажи</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Максимальный срок выполнения данного действия </w:t>
      </w:r>
      <w:r w:rsidRPr="00174EF0">
        <w:rPr>
          <w:rFonts w:ascii="Times New Roman" w:hAnsi="Times New Roman" w:cs="Times New Roman"/>
          <w:color w:val="FF0000"/>
          <w:sz w:val="28"/>
          <w:szCs w:val="28"/>
        </w:rPr>
        <w:t>составляет 9 дней</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Юридическим фактом, инициирующим начало административной процедуры, является наличие полного компле</w:t>
      </w:r>
      <w:r w:rsidR="00174EF0">
        <w:rPr>
          <w:rFonts w:ascii="Times New Roman" w:hAnsi="Times New Roman" w:cs="Times New Roman"/>
          <w:sz w:val="28"/>
          <w:szCs w:val="28"/>
        </w:rPr>
        <w:t xml:space="preserve">кта документов </w:t>
      </w:r>
      <w:r w:rsidRPr="007B45CE">
        <w:rPr>
          <w:rFonts w:ascii="Times New Roman" w:hAnsi="Times New Roman" w:cs="Times New Roman"/>
          <w:sz w:val="28"/>
          <w:szCs w:val="28"/>
        </w:rPr>
        <w:t>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39. В случае</w:t>
      </w:r>
      <w:proofErr w:type="gramStart"/>
      <w:r w:rsidRPr="007B45CE">
        <w:rPr>
          <w:rFonts w:ascii="Times New Roman" w:hAnsi="Times New Roman" w:cs="Times New Roman"/>
          <w:sz w:val="28"/>
          <w:szCs w:val="28"/>
        </w:rPr>
        <w:t>,</w:t>
      </w:r>
      <w:proofErr w:type="gramEnd"/>
      <w:r w:rsidRPr="007B45CE">
        <w:rPr>
          <w:rFonts w:ascii="Times New Roman" w:hAnsi="Times New Roman" w:cs="Times New Roman"/>
          <w:sz w:val="28"/>
          <w:szCs w:val="28"/>
        </w:rPr>
        <w:t xml:space="preserve"> если здание, сооружение, расположенное на земельном участке, раздел которого невозможно осуществить без нарушений требований к образуемым или измененным земельным участкам,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596017">
        <w:rPr>
          <w:rFonts w:ascii="Times New Roman" w:hAnsi="Times New Roman" w:cs="Times New Roman"/>
          <w:color w:val="FF0000"/>
          <w:sz w:val="28"/>
          <w:szCs w:val="28"/>
        </w:rPr>
        <w:t xml:space="preserve">40. </w:t>
      </w:r>
      <w:r w:rsidR="00F407A6" w:rsidRPr="00596017">
        <w:rPr>
          <w:rFonts w:ascii="Times New Roman" w:hAnsi="Times New Roman" w:cs="Times New Roman"/>
          <w:color w:val="FF0000"/>
          <w:sz w:val="28"/>
          <w:szCs w:val="28"/>
        </w:rPr>
        <w:t>Подписанный Главой Камышловского городского округа п</w:t>
      </w:r>
      <w:r w:rsidRPr="00596017">
        <w:rPr>
          <w:rFonts w:ascii="Times New Roman" w:hAnsi="Times New Roman" w:cs="Times New Roman"/>
          <w:color w:val="FF0000"/>
          <w:sz w:val="28"/>
          <w:szCs w:val="28"/>
        </w:rPr>
        <w:t xml:space="preserve">роект договора купли-продажи земельного участка направляется </w:t>
      </w:r>
      <w:r w:rsidRPr="007B45CE">
        <w:rPr>
          <w:rFonts w:ascii="Times New Roman" w:hAnsi="Times New Roman" w:cs="Times New Roman"/>
          <w:sz w:val="28"/>
          <w:szCs w:val="28"/>
        </w:rPr>
        <w:t>(вручается) заявителю (законному представителю) для подписания.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выполнен</w:t>
      </w:r>
      <w:r w:rsidR="00174EF0">
        <w:rPr>
          <w:rFonts w:ascii="Times New Roman" w:hAnsi="Times New Roman" w:cs="Times New Roman"/>
          <w:sz w:val="28"/>
          <w:szCs w:val="28"/>
        </w:rPr>
        <w:t>ия данного действия составляет 3 дня</w:t>
      </w:r>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Способом фиксации результата административной процедуры является оформление договора купли-продажи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41. Специалист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осуществляет передачу подписанного письма об отказе в предоставлении муниципальной услуги заявителю лично, </w:t>
      </w:r>
      <w:r w:rsidR="00174EF0">
        <w:rPr>
          <w:rFonts w:ascii="Times New Roman" w:hAnsi="Times New Roman" w:cs="Times New Roman"/>
          <w:sz w:val="28"/>
          <w:szCs w:val="28"/>
        </w:rPr>
        <w:t>либо почтой</w:t>
      </w:r>
      <w:r w:rsidRPr="007B45CE">
        <w:rPr>
          <w:rFonts w:ascii="Times New Roman" w:hAnsi="Times New Roman" w:cs="Times New Roman"/>
          <w:sz w:val="28"/>
          <w:szCs w:val="28"/>
        </w:rPr>
        <w:t xml:space="preserve"> по адресу, указанному в запросе на предоставление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Максимальный срок для выполнения данного действия составляет 1 день.</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4. </w:t>
      </w:r>
      <w:proofErr w:type="gramStart"/>
      <w:r w:rsidRPr="007B45CE">
        <w:rPr>
          <w:rFonts w:ascii="Times New Roman" w:hAnsi="Times New Roman" w:cs="Times New Roman"/>
          <w:sz w:val="28"/>
          <w:szCs w:val="28"/>
        </w:rPr>
        <w:t>КОНТРОЛЬ ЗА</w:t>
      </w:r>
      <w:proofErr w:type="gramEnd"/>
      <w:r w:rsidRPr="007B45CE">
        <w:rPr>
          <w:rFonts w:ascii="Times New Roman" w:hAnsi="Times New Roman" w:cs="Times New Roman"/>
          <w:sz w:val="28"/>
          <w:szCs w:val="28"/>
        </w:rPr>
        <w:t xml:space="preserve"> ПРЕДОСТАВЛЕНИЕМ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174EF0">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 xml:space="preserve">4.1. ПОРЯДОК ОСУЩЕСТВЛЕНИЯ ТЕКУЩЕГО </w:t>
      </w:r>
      <w:proofErr w:type="gramStart"/>
      <w:r w:rsidRPr="007B45CE">
        <w:rPr>
          <w:rFonts w:ascii="Times New Roman" w:hAnsi="Times New Roman" w:cs="Times New Roman"/>
          <w:sz w:val="28"/>
          <w:szCs w:val="28"/>
        </w:rPr>
        <w:t>КОНТРОЛЯ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ЗА</w:t>
      </w:r>
      <w:proofErr w:type="gramEnd"/>
      <w:r w:rsidRPr="007B45CE">
        <w:rPr>
          <w:rFonts w:ascii="Times New Roman" w:hAnsi="Times New Roman" w:cs="Times New Roman"/>
          <w:sz w:val="28"/>
          <w:szCs w:val="28"/>
        </w:rPr>
        <w:t xml:space="preserve"> СОБЛЮДЕНИЕМ И ИСПОЛНЕНИЕМ ОТВЕТСТВЕННЫМИ</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lastRenderedPageBreak/>
        <w:t>ДОЛЖНОСТНЫМИ ЛИЦАМИ ПОЛОЖЕНИЙ РЕГЛАМЕНТА И ИНЫХ</w:t>
      </w: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НОРМАТИВНЫХ ПРАВОВЫХ АКТОВ, УСТАНАВЛИВАЮЩИХ ТРЕБОВАНИЯ</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К ПРЕДОСТАВЛЕНИЮ МУНИЦИПАЛЬНОЙ УСЛУГИ, А ТАКЖЕ</w:t>
      </w:r>
      <w:r w:rsidR="00174EF0">
        <w:rPr>
          <w:rFonts w:ascii="Times New Roman" w:hAnsi="Times New Roman" w:cs="Times New Roman"/>
          <w:sz w:val="28"/>
          <w:szCs w:val="28"/>
        </w:rPr>
        <w:t xml:space="preserve"> </w:t>
      </w:r>
      <w:r w:rsidRPr="007B45CE">
        <w:rPr>
          <w:rFonts w:ascii="Times New Roman" w:hAnsi="Times New Roman" w:cs="Times New Roman"/>
          <w:sz w:val="28"/>
          <w:szCs w:val="28"/>
        </w:rPr>
        <w:t>ПРИНЯТИЕМ ИМИ РЕШЕНИЙ</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42. Текущий контроль предоставления специалистами </w:t>
      </w:r>
      <w:r w:rsidR="00174EF0">
        <w:rPr>
          <w:rFonts w:ascii="Times New Roman" w:hAnsi="Times New Roman" w:cs="Times New Roman"/>
          <w:sz w:val="28"/>
          <w:szCs w:val="28"/>
        </w:rPr>
        <w:t>Комитета</w:t>
      </w:r>
      <w:r w:rsidRPr="007B45CE">
        <w:rPr>
          <w:rFonts w:ascii="Times New Roman" w:hAnsi="Times New Roman" w:cs="Times New Roman"/>
          <w:sz w:val="28"/>
          <w:szCs w:val="28"/>
        </w:rPr>
        <w:t xml:space="preserve"> муниципальной услуги осуществляется председателем </w:t>
      </w:r>
      <w:r w:rsidR="00890D27">
        <w:rPr>
          <w:rFonts w:ascii="Times New Roman" w:hAnsi="Times New Roman" w:cs="Times New Roman"/>
          <w:sz w:val="28"/>
          <w:szCs w:val="28"/>
        </w:rPr>
        <w:t>К</w:t>
      </w:r>
      <w:r w:rsidRPr="007B45CE">
        <w:rPr>
          <w:rFonts w:ascii="Times New Roman" w:hAnsi="Times New Roman" w:cs="Times New Roman"/>
          <w:sz w:val="28"/>
          <w:szCs w:val="28"/>
        </w:rPr>
        <w:t>омитета.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Текущий контроль соблюдения специалистами </w:t>
      </w:r>
      <w:r w:rsidR="00890D27">
        <w:rPr>
          <w:rFonts w:ascii="Times New Roman" w:hAnsi="Times New Roman" w:cs="Times New Roman"/>
          <w:sz w:val="28"/>
          <w:szCs w:val="28"/>
        </w:rPr>
        <w:t>К</w:t>
      </w:r>
      <w:r w:rsidR="00890D27" w:rsidRPr="007B45CE">
        <w:rPr>
          <w:rFonts w:ascii="Times New Roman" w:hAnsi="Times New Roman" w:cs="Times New Roman"/>
          <w:sz w:val="28"/>
          <w:szCs w:val="28"/>
        </w:rPr>
        <w:t>омитета</w:t>
      </w:r>
      <w:r w:rsidRPr="007B45CE">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нормативных правовых актов Свердловской области осуществляется путем проведения согласования документов.</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Текущий контроль осуществляется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4.2. ПОРЯДОК И ПЕРИОДИЧНОСТЬ ОСУЩЕСТВЛЕНИЯ ПЛАНОВЫХ И</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ВНЕПЛАНОВЫХ ПРОВЕРОК ПОЛНОТЫ И КАЧЕСТВА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 xml:space="preserve">МУНИЦИПАЛЬНОЙ УСЛУГИ, В ТОМ ЧИСЛЕ ПОРЯДОК И ФОРМЫ </w:t>
      </w:r>
      <w:proofErr w:type="gramStart"/>
      <w:r w:rsidRPr="007B45CE">
        <w:rPr>
          <w:rFonts w:ascii="Times New Roman" w:hAnsi="Times New Roman" w:cs="Times New Roman"/>
          <w:sz w:val="28"/>
          <w:szCs w:val="28"/>
        </w:rPr>
        <w:t>КОНТРОЛЯ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ЗА</w:t>
      </w:r>
      <w:proofErr w:type="gramEnd"/>
      <w:r w:rsidRPr="007B45CE">
        <w:rPr>
          <w:rFonts w:ascii="Times New Roman" w:hAnsi="Times New Roman" w:cs="Times New Roman"/>
          <w:sz w:val="28"/>
          <w:szCs w:val="28"/>
        </w:rPr>
        <w:t xml:space="preserve"> ПОЛНОТОЙ И КАЧЕСТВОМ ПРЕДОСТАВЛЕНИЯ 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43. Проверка полноты и качества предоставления муниципальной услуги специалистами </w:t>
      </w:r>
      <w:r w:rsidR="00890D27" w:rsidRPr="00890D27">
        <w:rPr>
          <w:rFonts w:ascii="Times New Roman" w:hAnsi="Times New Roman" w:cs="Times New Roman"/>
          <w:sz w:val="28"/>
          <w:szCs w:val="28"/>
        </w:rPr>
        <w:t>Комитета</w:t>
      </w:r>
      <w:r w:rsidR="001F1FBA">
        <w:rPr>
          <w:rFonts w:ascii="Times New Roman" w:hAnsi="Times New Roman" w:cs="Times New Roman"/>
          <w:sz w:val="28"/>
          <w:szCs w:val="28"/>
        </w:rPr>
        <w:t xml:space="preserve"> осуществляется з</w:t>
      </w:r>
      <w:r w:rsidRPr="007B45CE">
        <w:rPr>
          <w:rFonts w:ascii="Times New Roman" w:hAnsi="Times New Roman" w:cs="Times New Roman"/>
          <w:sz w:val="28"/>
          <w:szCs w:val="28"/>
        </w:rPr>
        <w:t xml:space="preserve">аместителем </w:t>
      </w:r>
      <w:r w:rsidR="00890D27">
        <w:rPr>
          <w:rFonts w:ascii="Times New Roman" w:hAnsi="Times New Roman" w:cs="Times New Roman"/>
          <w:sz w:val="28"/>
          <w:szCs w:val="28"/>
        </w:rPr>
        <w:t>г</w:t>
      </w:r>
      <w:r w:rsidRPr="007B45CE">
        <w:rPr>
          <w:rFonts w:ascii="Times New Roman" w:hAnsi="Times New Roman" w:cs="Times New Roman"/>
          <w:sz w:val="28"/>
          <w:szCs w:val="28"/>
        </w:rPr>
        <w:t xml:space="preserve">лавы </w:t>
      </w:r>
      <w:r w:rsidR="00890D27">
        <w:rPr>
          <w:rFonts w:ascii="Times New Roman" w:hAnsi="Times New Roman" w:cs="Times New Roman"/>
          <w:sz w:val="28"/>
          <w:szCs w:val="28"/>
        </w:rPr>
        <w:t>а</w:t>
      </w:r>
      <w:r w:rsidRPr="007B45CE">
        <w:rPr>
          <w:rFonts w:ascii="Times New Roman" w:hAnsi="Times New Roman" w:cs="Times New Roman"/>
          <w:sz w:val="28"/>
          <w:szCs w:val="28"/>
        </w:rPr>
        <w:t xml:space="preserve">дминистрации </w:t>
      </w:r>
      <w:r w:rsidR="001F1FBA">
        <w:rPr>
          <w:rFonts w:ascii="Times New Roman" w:hAnsi="Times New Roman" w:cs="Times New Roman"/>
          <w:sz w:val="28"/>
          <w:szCs w:val="28"/>
        </w:rPr>
        <w:t xml:space="preserve">КГО </w:t>
      </w:r>
      <w:r w:rsidRPr="007B45CE">
        <w:rPr>
          <w:rFonts w:ascii="Times New Roman" w:hAnsi="Times New Roman" w:cs="Times New Roman"/>
          <w:sz w:val="28"/>
          <w:szCs w:val="28"/>
        </w:rPr>
        <w:t xml:space="preserve">по </w:t>
      </w:r>
      <w:r w:rsidR="00890D27">
        <w:rPr>
          <w:rFonts w:ascii="Times New Roman" w:hAnsi="Times New Roman" w:cs="Times New Roman"/>
          <w:sz w:val="28"/>
          <w:szCs w:val="28"/>
        </w:rPr>
        <w:t>экономике</w:t>
      </w:r>
      <w:r w:rsidRPr="007B45CE">
        <w:rPr>
          <w:rFonts w:ascii="Times New Roman" w:hAnsi="Times New Roman" w:cs="Times New Roman"/>
          <w:sz w:val="28"/>
          <w:szCs w:val="28"/>
        </w:rPr>
        <w:t>. Проверка полноты и качества предоставления муниципальной услуги осуществляется в двух формах: плановой и внеплановой.</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Плановые проверки полноты и качества предоставления муниципальной услуги осуществляются: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в соответствии с утвержденными календа</w:t>
      </w:r>
      <w:r w:rsidR="00890D27">
        <w:rPr>
          <w:rFonts w:ascii="Times New Roman" w:hAnsi="Times New Roman" w:cs="Times New Roman"/>
          <w:sz w:val="28"/>
          <w:szCs w:val="28"/>
        </w:rPr>
        <w:t>рными планами целевых проверок а</w:t>
      </w:r>
      <w:r w:rsidRPr="007B45CE">
        <w:rPr>
          <w:rFonts w:ascii="Times New Roman" w:hAnsi="Times New Roman" w:cs="Times New Roman"/>
          <w:sz w:val="28"/>
          <w:szCs w:val="28"/>
        </w:rPr>
        <w:t>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в соответствии с требованиями нормативных правовых актов Камышловского городского округа, устанавливающих формы отчетности о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Внеплановые проверки полноты и качества предоставления муниципальной услуги осуществляются в связи </w:t>
      </w:r>
      <w:r w:rsidR="00890D27">
        <w:rPr>
          <w:rFonts w:ascii="Times New Roman" w:hAnsi="Times New Roman" w:cs="Times New Roman"/>
          <w:sz w:val="28"/>
          <w:szCs w:val="28"/>
        </w:rPr>
        <w:t>с рассмотрением поступивших в а</w:t>
      </w:r>
      <w:r w:rsidRPr="007B45CE">
        <w:rPr>
          <w:rFonts w:ascii="Times New Roman" w:hAnsi="Times New Roman" w:cs="Times New Roman"/>
          <w:sz w:val="28"/>
          <w:szCs w:val="28"/>
        </w:rPr>
        <w:t>дминистрацию жалоб в отношении действий (бездействия) должностных лиц и принятых ими решений при предоставлении муниципальной услуги либо по результатам текущего контроля.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По результатам проверок полноты и качества предоставления муниципальной услуги принимаются меры, направленные на устранение выявленных нарушений и их причин, соблюдение законности и правопорядка при реализации административных процедур.</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890D27">
      <w:pPr>
        <w:pStyle w:val="ConsPlusNormal"/>
        <w:jc w:val="center"/>
        <w:rPr>
          <w:rFonts w:ascii="Times New Roman" w:hAnsi="Times New Roman" w:cs="Times New Roman"/>
          <w:sz w:val="28"/>
          <w:szCs w:val="28"/>
        </w:rPr>
      </w:pPr>
      <w:r w:rsidRPr="007B45CE">
        <w:rPr>
          <w:rFonts w:ascii="Times New Roman" w:hAnsi="Times New Roman" w:cs="Times New Roman"/>
          <w:sz w:val="28"/>
          <w:szCs w:val="28"/>
        </w:rPr>
        <w:t>4.3. ОТВЕТСТВЕННОСТЬ ДОЛЖНОСТНЫХ ЛИЦ ЗА ДЕЙСТВИЯ (БЕЗДЕЙСТВИЕ),</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ПРИНИМАЕМЫЕ (ОСУЩЕСТВЛЯЕМЫЕ) ИМИ В ХОДЕ ПРЕДОСТАВЛЕНИЯ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МУНИЦИПАЛЬНОЙ УСЛУГИ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lastRenderedPageBreak/>
        <w:t xml:space="preserve">44. </w:t>
      </w:r>
      <w:r w:rsidR="00B402AD">
        <w:rPr>
          <w:rFonts w:ascii="Times New Roman" w:hAnsi="Times New Roman" w:cs="Times New Roman"/>
          <w:sz w:val="28"/>
          <w:szCs w:val="28"/>
        </w:rPr>
        <w:t>Специалисты Комитета</w:t>
      </w:r>
      <w:r w:rsidR="007B5A35">
        <w:rPr>
          <w:rFonts w:ascii="Times New Roman" w:hAnsi="Times New Roman" w:cs="Times New Roman"/>
          <w:sz w:val="28"/>
          <w:szCs w:val="28"/>
        </w:rPr>
        <w:t xml:space="preserve"> </w:t>
      </w:r>
      <w:r w:rsidRPr="007B45CE">
        <w:rPr>
          <w:rFonts w:ascii="Times New Roman" w:hAnsi="Times New Roman" w:cs="Times New Roman"/>
          <w:sz w:val="28"/>
          <w:szCs w:val="28"/>
        </w:rPr>
        <w:t>несут персональную ответственность за соблюдение сроков и порядка выполнения административных процедур, установленных настоящим Регламентом.</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jc w:val="center"/>
        <w:rPr>
          <w:rFonts w:ascii="Times New Roman" w:hAnsi="Times New Roman" w:cs="Times New Roman"/>
          <w:sz w:val="28"/>
          <w:szCs w:val="28"/>
        </w:rPr>
      </w:pPr>
      <w:r w:rsidRPr="007B45CE">
        <w:rPr>
          <w:rFonts w:ascii="Times New Roman" w:hAnsi="Times New Roman" w:cs="Times New Roman"/>
          <w:sz w:val="28"/>
          <w:szCs w:val="28"/>
        </w:rPr>
        <w:t xml:space="preserve">Раздел 5. </w:t>
      </w:r>
      <w:proofErr w:type="gramStart"/>
      <w:r w:rsidRPr="007B45CE">
        <w:rPr>
          <w:rFonts w:ascii="Times New Roman" w:hAnsi="Times New Roman" w:cs="Times New Roman"/>
          <w:sz w:val="28"/>
          <w:szCs w:val="28"/>
        </w:rPr>
        <w:t>ДОСУДЕБНЫЙ (ВНЕСУДЕБНЫЙ) ПОРЯДОК ОБЖАЛОВАНИЯ</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ДЕЙСТВИЙ (БЕЗДЕЙСТВИЯ) И РЕШЕНИЙ, ОСУЩЕСТВЛЯЕМЫХ (ПРИНЯТЫХ)</w:t>
      </w:r>
      <w:r w:rsidR="00890D27">
        <w:rPr>
          <w:rFonts w:ascii="Times New Roman" w:hAnsi="Times New Roman" w:cs="Times New Roman"/>
          <w:sz w:val="28"/>
          <w:szCs w:val="28"/>
        </w:rPr>
        <w:t xml:space="preserve"> </w:t>
      </w:r>
      <w:r w:rsidRPr="007B45CE">
        <w:rPr>
          <w:rFonts w:ascii="Times New Roman" w:hAnsi="Times New Roman" w:cs="Times New Roman"/>
          <w:sz w:val="28"/>
          <w:szCs w:val="28"/>
        </w:rPr>
        <w:t>В ХОДЕ ПРЕДОСТАВЛЕНИЯ МУНИЦИПАЛЬНОЙ УСЛУГИ</w:t>
      </w:r>
      <w:proofErr w:type="gramEnd"/>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890D2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45</w:t>
      </w:r>
      <w:r w:rsidR="00BD21D1" w:rsidRPr="007B45CE">
        <w:rPr>
          <w:rFonts w:ascii="Times New Roman" w:hAnsi="Times New Roman" w:cs="Times New Roman"/>
          <w:sz w:val="28"/>
          <w:szCs w:val="28"/>
        </w:rPr>
        <w:t>. Заинтересованное лицо вправе обжаловать действия (бездействие) и решения, принятые (осуществляемые) в ходе пред</w:t>
      </w:r>
      <w:r>
        <w:rPr>
          <w:rFonts w:ascii="Times New Roman" w:hAnsi="Times New Roman" w:cs="Times New Roman"/>
          <w:sz w:val="28"/>
          <w:szCs w:val="28"/>
        </w:rPr>
        <w:t xml:space="preserve">оставления муниципальной услуги </w:t>
      </w:r>
      <w:r w:rsidR="00BD21D1" w:rsidRPr="007B45CE">
        <w:rPr>
          <w:rFonts w:ascii="Times New Roman" w:hAnsi="Times New Roman" w:cs="Times New Roman"/>
          <w:sz w:val="28"/>
          <w:szCs w:val="28"/>
        </w:rPr>
        <w:t xml:space="preserve">должностным лицом </w:t>
      </w:r>
      <w:r>
        <w:rPr>
          <w:rFonts w:ascii="Times New Roman" w:hAnsi="Times New Roman" w:cs="Times New Roman"/>
          <w:sz w:val="28"/>
          <w:szCs w:val="28"/>
        </w:rPr>
        <w:t>Комитета</w:t>
      </w:r>
      <w:r w:rsidR="00BD21D1" w:rsidRPr="007B45CE">
        <w:rPr>
          <w:rFonts w:ascii="Times New Roman" w:hAnsi="Times New Roman" w:cs="Times New Roman"/>
          <w:sz w:val="28"/>
          <w:szCs w:val="28"/>
        </w:rPr>
        <w:t xml:space="preserve">, ответственного за предоставление муниципальной услуги </w:t>
      </w:r>
      <w:r w:rsidR="0091202C">
        <w:rPr>
          <w:rFonts w:ascii="Times New Roman" w:hAnsi="Times New Roman" w:cs="Times New Roman"/>
          <w:sz w:val="28"/>
          <w:szCs w:val="28"/>
        </w:rPr>
        <w:t>–</w:t>
      </w:r>
      <w:r w:rsidR="00BD21D1" w:rsidRPr="007B45CE">
        <w:rPr>
          <w:rFonts w:ascii="Times New Roman" w:hAnsi="Times New Roman" w:cs="Times New Roman"/>
          <w:sz w:val="28"/>
          <w:szCs w:val="28"/>
        </w:rPr>
        <w:t xml:space="preserve"> </w:t>
      </w:r>
      <w:r w:rsidR="0091202C">
        <w:rPr>
          <w:rFonts w:ascii="Times New Roman" w:hAnsi="Times New Roman" w:cs="Times New Roman"/>
          <w:sz w:val="28"/>
          <w:szCs w:val="28"/>
        </w:rPr>
        <w:t xml:space="preserve">председателю </w:t>
      </w:r>
      <w:r w:rsidR="00846097">
        <w:rPr>
          <w:rFonts w:ascii="Times New Roman" w:hAnsi="Times New Roman" w:cs="Times New Roman"/>
          <w:sz w:val="28"/>
          <w:szCs w:val="28"/>
        </w:rPr>
        <w:t>К</w:t>
      </w:r>
      <w:r w:rsidR="0091202C">
        <w:rPr>
          <w:rFonts w:ascii="Times New Roman" w:hAnsi="Times New Roman" w:cs="Times New Roman"/>
          <w:sz w:val="28"/>
          <w:szCs w:val="28"/>
        </w:rPr>
        <w:t>омитета</w:t>
      </w:r>
      <w:r w:rsidR="00BD21D1" w:rsidRPr="007B45CE">
        <w:rPr>
          <w:rFonts w:ascii="Times New Roman" w:hAnsi="Times New Roman" w:cs="Times New Roman"/>
          <w:sz w:val="28"/>
          <w:szCs w:val="28"/>
        </w:rPr>
        <w:t xml:space="preserve">, </w:t>
      </w:r>
      <w:r w:rsidR="001F1FBA">
        <w:rPr>
          <w:rFonts w:ascii="Times New Roman" w:hAnsi="Times New Roman" w:cs="Times New Roman"/>
          <w:sz w:val="28"/>
          <w:szCs w:val="28"/>
        </w:rPr>
        <w:t>г</w:t>
      </w:r>
      <w:r w:rsidR="00BD21D1" w:rsidRPr="007B45CE">
        <w:rPr>
          <w:rFonts w:ascii="Times New Roman" w:hAnsi="Times New Roman" w:cs="Times New Roman"/>
          <w:sz w:val="28"/>
          <w:szCs w:val="28"/>
        </w:rPr>
        <w:t>лаве Камышловского городского округа.</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00BD21D1" w:rsidRPr="007B45CE">
        <w:rPr>
          <w:rFonts w:ascii="Times New Roman" w:hAnsi="Times New Roman" w:cs="Times New Roman"/>
          <w:sz w:val="28"/>
          <w:szCs w:val="28"/>
        </w:rPr>
        <w:t>. Предметом жалобы могут являться действия (бездействие) и решения, осуществленные (принятые) его должностными ли</w:t>
      </w:r>
      <w:r>
        <w:rPr>
          <w:rFonts w:ascii="Times New Roman" w:hAnsi="Times New Roman" w:cs="Times New Roman"/>
          <w:sz w:val="28"/>
          <w:szCs w:val="28"/>
        </w:rPr>
        <w:t xml:space="preserve">цами, муниципальными служащими </w:t>
      </w:r>
      <w:r w:rsidR="00BD21D1" w:rsidRPr="007B45CE">
        <w:rPr>
          <w:rFonts w:ascii="Times New Roman" w:hAnsi="Times New Roman" w:cs="Times New Roman"/>
          <w:sz w:val="28"/>
          <w:szCs w:val="28"/>
        </w:rPr>
        <w:t>при предоставлении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Заинтересованное лицо может обратиться с жалобой</w:t>
      </w:r>
      <w:r w:rsidR="001F1FBA">
        <w:rPr>
          <w:rFonts w:ascii="Times New Roman" w:hAnsi="Times New Roman" w:cs="Times New Roman"/>
          <w:sz w:val="28"/>
          <w:szCs w:val="28"/>
        </w:rPr>
        <w:t>,</w:t>
      </w:r>
      <w:r w:rsidRPr="007B45CE">
        <w:rPr>
          <w:rFonts w:ascii="Times New Roman" w:hAnsi="Times New Roman" w:cs="Times New Roman"/>
          <w:sz w:val="28"/>
          <w:szCs w:val="28"/>
        </w:rPr>
        <w:t xml:space="preserve"> в том числе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нарушение срока регистрации заявления;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нарушение срока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требование у заинтересованного лица документов, не предусмотренных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в том числе настоящим административным регламентом, для предоставления муниципальной услуги, 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Камышловского городского округа, в том числе настоящим административным регламентом;</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требование внесения заинтересованным лицом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Камышловского городского округа, в том числе настоящ</w:t>
      </w:r>
      <w:r w:rsidR="00846097">
        <w:rPr>
          <w:rFonts w:ascii="Times New Roman" w:hAnsi="Times New Roman" w:cs="Times New Roman"/>
          <w:sz w:val="28"/>
          <w:szCs w:val="28"/>
        </w:rPr>
        <w:t>им Административным регламентом.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w:t>
      </w:r>
      <w:r w:rsidR="00846097">
        <w:rPr>
          <w:rFonts w:ascii="Times New Roman" w:hAnsi="Times New Roman" w:cs="Times New Roman"/>
          <w:sz w:val="28"/>
          <w:szCs w:val="28"/>
        </w:rPr>
        <w:t>7</w:t>
      </w:r>
      <w:r w:rsidRPr="007B45CE">
        <w:rPr>
          <w:rFonts w:ascii="Times New Roman" w:hAnsi="Times New Roman" w:cs="Times New Roman"/>
          <w:sz w:val="28"/>
          <w:szCs w:val="28"/>
        </w:rPr>
        <w:t>.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Жалоба может быть направлена по почте, через многофункциональный </w:t>
      </w:r>
      <w:r w:rsidRPr="007B45CE">
        <w:rPr>
          <w:rFonts w:ascii="Times New Roman" w:hAnsi="Times New Roman" w:cs="Times New Roman"/>
          <w:sz w:val="28"/>
          <w:szCs w:val="28"/>
        </w:rPr>
        <w:lastRenderedPageBreak/>
        <w:t xml:space="preserve">центр, с использованием информационно-телекоммуникационной сети Интернет, официального сайта </w:t>
      </w:r>
      <w:r w:rsidR="00846097">
        <w:rPr>
          <w:rFonts w:ascii="Times New Roman" w:hAnsi="Times New Roman" w:cs="Times New Roman"/>
          <w:sz w:val="28"/>
          <w:szCs w:val="28"/>
        </w:rPr>
        <w:t>а</w:t>
      </w:r>
      <w:r w:rsidRPr="007B45CE">
        <w:rPr>
          <w:rFonts w:ascii="Times New Roman" w:hAnsi="Times New Roman" w:cs="Times New Roman"/>
          <w:sz w:val="28"/>
          <w:szCs w:val="28"/>
        </w:rPr>
        <w:t>дминистрации, единого портала государственных и муниципальных услуг либо регионального портала государственных и муниципальных Свердловской области, а также может быть принята при личном приеме заявителя.</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48</w:t>
      </w:r>
      <w:r w:rsidR="00BD21D1" w:rsidRPr="007B45CE">
        <w:rPr>
          <w:rFonts w:ascii="Times New Roman" w:hAnsi="Times New Roman" w:cs="Times New Roman"/>
          <w:sz w:val="28"/>
          <w:szCs w:val="28"/>
        </w:rPr>
        <w:t xml:space="preserve">. Прием жалоб в письменной форме осуществляется </w:t>
      </w:r>
      <w:r w:rsidR="001F1FBA">
        <w:rPr>
          <w:rFonts w:ascii="Times New Roman" w:hAnsi="Times New Roman" w:cs="Times New Roman"/>
          <w:sz w:val="28"/>
          <w:szCs w:val="28"/>
        </w:rPr>
        <w:t>А</w:t>
      </w:r>
      <w:r w:rsidR="00BD21D1" w:rsidRPr="007B45CE">
        <w:rPr>
          <w:rFonts w:ascii="Times New Roman" w:hAnsi="Times New Roman" w:cs="Times New Roman"/>
          <w:sz w:val="28"/>
          <w:szCs w:val="28"/>
        </w:rPr>
        <w:t>дминистрацией по месту предоставления муниципальной услуги</w:t>
      </w:r>
      <w:r>
        <w:rPr>
          <w:rFonts w:ascii="Times New Roman" w:hAnsi="Times New Roman" w:cs="Times New Roman"/>
          <w:sz w:val="28"/>
          <w:szCs w:val="28"/>
        </w:rPr>
        <w:t>.</w:t>
      </w:r>
      <w:r w:rsidR="00BD21D1" w:rsidRPr="007B45CE">
        <w:rPr>
          <w:rFonts w:ascii="Times New Roman" w:hAnsi="Times New Roman" w:cs="Times New Roman"/>
          <w:sz w:val="28"/>
          <w:szCs w:val="28"/>
        </w:rPr>
        <w:t xml:space="preserve"> Время приема жалоб должно совпадать со временем предоставления </w:t>
      </w:r>
      <w:r w:rsidR="001F1FBA">
        <w:rPr>
          <w:rFonts w:ascii="Times New Roman" w:hAnsi="Times New Roman" w:cs="Times New Roman"/>
          <w:sz w:val="28"/>
          <w:szCs w:val="28"/>
        </w:rPr>
        <w:t>муниципальной</w:t>
      </w:r>
      <w:r w:rsidR="00BD21D1" w:rsidRPr="007B45CE">
        <w:rPr>
          <w:rFonts w:ascii="Times New Roman" w:hAnsi="Times New Roman" w:cs="Times New Roman"/>
          <w:sz w:val="28"/>
          <w:szCs w:val="28"/>
        </w:rPr>
        <w:t xml:space="preserve"> услуг</w:t>
      </w:r>
      <w:r w:rsidR="001F1FBA">
        <w:rPr>
          <w:rFonts w:ascii="Times New Roman" w:hAnsi="Times New Roman" w:cs="Times New Roman"/>
          <w:sz w:val="28"/>
          <w:szCs w:val="28"/>
        </w:rPr>
        <w:t>и</w:t>
      </w:r>
      <w:r w:rsidR="00BD21D1" w:rsidRPr="007B45CE">
        <w:rPr>
          <w:rFonts w:ascii="Times New Roman" w:hAnsi="Times New Roman" w:cs="Times New Roman"/>
          <w:sz w:val="28"/>
          <w:szCs w:val="28"/>
        </w:rPr>
        <w:t>.</w:t>
      </w:r>
    </w:p>
    <w:p w:rsidR="00BD21D1" w:rsidRPr="007B45CE" w:rsidRDefault="00846097"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49</w:t>
      </w:r>
      <w:r w:rsidR="00BD21D1" w:rsidRPr="007B45CE">
        <w:rPr>
          <w:rFonts w:ascii="Times New Roman" w:hAnsi="Times New Roman" w:cs="Times New Roman"/>
          <w:sz w:val="28"/>
          <w:szCs w:val="28"/>
        </w:rPr>
        <w:t>. Жалоба должна содержать:</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1) наименование органа, предоставляющего </w:t>
      </w:r>
      <w:r w:rsidR="00846097">
        <w:rPr>
          <w:rFonts w:ascii="Times New Roman" w:hAnsi="Times New Roman" w:cs="Times New Roman"/>
          <w:sz w:val="28"/>
          <w:szCs w:val="28"/>
        </w:rPr>
        <w:t>муниципальную</w:t>
      </w:r>
      <w:r w:rsidRPr="007B45CE">
        <w:rPr>
          <w:rFonts w:ascii="Times New Roman" w:hAnsi="Times New Roman" w:cs="Times New Roman"/>
          <w:sz w:val="28"/>
          <w:szCs w:val="28"/>
        </w:rPr>
        <w:t xml:space="preserve">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 решения и действия (бездействие) которых обжалуются;</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3) сведения об обжалуемых решениях и действиях (бездействии)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муниципального</w:t>
      </w:r>
      <w:r w:rsidRPr="007B45CE">
        <w:rPr>
          <w:rFonts w:ascii="Times New Roman" w:hAnsi="Times New Roman" w:cs="Times New Roman"/>
          <w:sz w:val="28"/>
          <w:szCs w:val="28"/>
        </w:rPr>
        <w:t xml:space="preserve">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4) доводы, на основании которых заявитель не согласен с решением и действиями (бездействием) органа, предоставляющего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 xml:space="preserve">ную услугу, должностного лица органа, либо </w:t>
      </w:r>
      <w:r w:rsidR="00846097">
        <w:rPr>
          <w:rFonts w:ascii="Times New Roman" w:hAnsi="Times New Roman" w:cs="Times New Roman"/>
          <w:sz w:val="28"/>
          <w:szCs w:val="28"/>
        </w:rPr>
        <w:t>муниципаль</w:t>
      </w:r>
      <w:r w:rsidRPr="007B45CE">
        <w:rPr>
          <w:rFonts w:ascii="Times New Roman" w:hAnsi="Times New Roman" w:cs="Times New Roman"/>
          <w:sz w:val="28"/>
          <w:szCs w:val="28"/>
        </w:rPr>
        <w:t>ного служащего.</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Заявителем могут быть представлены документы (при наличии), подтверждающие доводы, изложенные в жалобе, либо их копии.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D21D1" w:rsidRPr="007B45CE" w:rsidRDefault="00BD21D1" w:rsidP="00E846F0">
      <w:pPr>
        <w:pStyle w:val="ConsPlusNormal"/>
        <w:ind w:firstLine="851"/>
        <w:jc w:val="both"/>
        <w:rPr>
          <w:rFonts w:ascii="Times New Roman" w:hAnsi="Times New Roman" w:cs="Times New Roman"/>
          <w:sz w:val="28"/>
          <w:szCs w:val="28"/>
        </w:rPr>
      </w:pPr>
      <w:bookmarkStart w:id="6" w:name="P467"/>
      <w:bookmarkEnd w:id="6"/>
      <w:r w:rsidRPr="007B45CE">
        <w:rPr>
          <w:rFonts w:ascii="Times New Roman" w:hAnsi="Times New Roman" w:cs="Times New Roman"/>
          <w:sz w:val="28"/>
          <w:szCs w:val="28"/>
        </w:rPr>
        <w:t>5</w:t>
      </w:r>
      <w:r w:rsidR="00846097">
        <w:rPr>
          <w:rFonts w:ascii="Times New Roman" w:hAnsi="Times New Roman" w:cs="Times New Roman"/>
          <w:sz w:val="28"/>
          <w:szCs w:val="28"/>
        </w:rPr>
        <w:t>0</w:t>
      </w:r>
      <w:r w:rsidRPr="007B45CE">
        <w:rPr>
          <w:rFonts w:ascii="Times New Roman" w:hAnsi="Times New Roman" w:cs="Times New Roman"/>
          <w:sz w:val="28"/>
          <w:szCs w:val="28"/>
        </w:rPr>
        <w:t>. В случае</w:t>
      </w:r>
      <w:proofErr w:type="gramStart"/>
      <w:r w:rsidRPr="007B45CE">
        <w:rPr>
          <w:rFonts w:ascii="Times New Roman" w:hAnsi="Times New Roman" w:cs="Times New Roman"/>
          <w:sz w:val="28"/>
          <w:szCs w:val="28"/>
        </w:rPr>
        <w:t>,</w:t>
      </w:r>
      <w:proofErr w:type="gramEnd"/>
      <w:r w:rsidRPr="007B45CE">
        <w:rPr>
          <w:rFonts w:ascii="Times New Roman" w:hAnsi="Times New Roman" w:cs="Times New Roman"/>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7B45CE">
        <w:rPr>
          <w:rFonts w:ascii="Times New Roman" w:hAnsi="Times New Roman" w:cs="Times New Roman"/>
          <w:sz w:val="28"/>
          <w:szCs w:val="28"/>
        </w:rPr>
        <w:t>представлена</w:t>
      </w:r>
      <w:proofErr w:type="gramEnd"/>
      <w:r w:rsidRPr="007B45CE">
        <w:rPr>
          <w:rFonts w:ascii="Times New Roman" w:hAnsi="Times New Roman" w:cs="Times New Roman"/>
          <w:sz w:val="28"/>
          <w:szCs w:val="28"/>
        </w:rPr>
        <w:t>:</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1</w:t>
      </w:r>
      <w:r w:rsidRPr="007B45CE">
        <w:rPr>
          <w:rFonts w:ascii="Times New Roman" w:hAnsi="Times New Roman" w:cs="Times New Roman"/>
          <w:sz w:val="28"/>
          <w:szCs w:val="28"/>
        </w:rPr>
        <w:t xml:space="preserve">. При подаче жалобы в электронном виде документы, указанные в </w:t>
      </w:r>
      <w:hyperlink w:anchor="P467" w:history="1">
        <w:r w:rsidRPr="007B45CE">
          <w:rPr>
            <w:rFonts w:ascii="Times New Roman" w:hAnsi="Times New Roman" w:cs="Times New Roman"/>
            <w:color w:val="0000FF"/>
            <w:sz w:val="28"/>
            <w:szCs w:val="28"/>
          </w:rPr>
          <w:t>пункте 5</w:t>
        </w:r>
      </w:hyperlink>
      <w:r w:rsidR="00846097">
        <w:rPr>
          <w:rFonts w:ascii="Times New Roman" w:hAnsi="Times New Roman" w:cs="Times New Roman"/>
          <w:color w:val="0000FF"/>
          <w:sz w:val="28"/>
          <w:szCs w:val="28"/>
        </w:rPr>
        <w:t>0</w:t>
      </w:r>
      <w:r w:rsidRPr="007B45CE">
        <w:rPr>
          <w:rFonts w:ascii="Times New Roman" w:hAnsi="Times New Roman" w:cs="Times New Roman"/>
          <w:sz w:val="28"/>
          <w:szCs w:val="28"/>
        </w:rPr>
        <w:t xml:space="preserve"> настоящего Регламента, могут быть представлены в форме электронных документов, подписанных электронной подписью, вид которой </w:t>
      </w:r>
      <w:r w:rsidRPr="007B45CE">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846097">
        <w:rPr>
          <w:rFonts w:ascii="Times New Roman" w:hAnsi="Times New Roman" w:cs="Times New Roman"/>
          <w:sz w:val="28"/>
          <w:szCs w:val="28"/>
        </w:rPr>
        <w:t>2</w:t>
      </w:r>
      <w:r w:rsidRPr="007B45CE">
        <w:rPr>
          <w:rFonts w:ascii="Times New Roman" w:hAnsi="Times New Roman" w:cs="Times New Roman"/>
          <w:sz w:val="28"/>
          <w:szCs w:val="28"/>
        </w:rPr>
        <w:t>. Администрация вправе оставить жалобу без ответа в следующих случаях:</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1) наличие в жалобе нецензурных либо оскорбительных выражений, угроз жизни, здоровью и имуществу должностного лица и (или) членов его семьи.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данном случае заявителю сообщается о недопустимости злоупотребления правом;</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3</w:t>
      </w:r>
      <w:r w:rsidRPr="007B45CE">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4</w:t>
      </w:r>
      <w:r w:rsidRPr="007B45CE">
        <w:rPr>
          <w:rFonts w:ascii="Times New Roman" w:hAnsi="Times New Roman" w:cs="Times New Roman"/>
          <w:sz w:val="28"/>
          <w:szCs w:val="28"/>
        </w:rPr>
        <w:t>. Жалоба, поступившая в Администрацию, подлежит регистрации не позднее следующего рабочего дня со дня ее поступления.</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случае</w:t>
      </w:r>
      <w:proofErr w:type="gramStart"/>
      <w:r w:rsidRPr="007B45CE">
        <w:rPr>
          <w:rFonts w:ascii="Times New Roman" w:hAnsi="Times New Roman" w:cs="Times New Roman"/>
          <w:sz w:val="28"/>
          <w:szCs w:val="28"/>
        </w:rPr>
        <w:t>,</w:t>
      </w:r>
      <w:proofErr w:type="gramEnd"/>
      <w:r w:rsidRPr="007B45CE">
        <w:rPr>
          <w:rFonts w:ascii="Times New Roman" w:hAnsi="Times New Roman" w:cs="Times New Roman"/>
          <w:sz w:val="28"/>
          <w:szCs w:val="28"/>
        </w:rPr>
        <w:t xml:space="preserve"> если принятие решения по жалобе не входит в компетенцию Администрации, то данная жалоба подлежит направлению в течение семи рабочих дней со дня ее регистрации в уполномоченный на ее рассмотрение орган, о чем Администрация в письменной форме информирует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5</w:t>
      </w:r>
      <w:r w:rsidRPr="007B45CE">
        <w:rPr>
          <w:rFonts w:ascii="Times New Roman" w:hAnsi="Times New Roman" w:cs="Times New Roman"/>
          <w:sz w:val="28"/>
          <w:szCs w:val="28"/>
        </w:rPr>
        <w:t xml:space="preserve">. Не позднее дня, следующего за днем принятия решения, указанного в </w:t>
      </w:r>
      <w:hyperlink w:anchor="P489" w:history="1">
        <w:r w:rsidRPr="007B45CE">
          <w:rPr>
            <w:rFonts w:ascii="Times New Roman" w:hAnsi="Times New Roman" w:cs="Times New Roman"/>
            <w:color w:val="0000FF"/>
            <w:sz w:val="28"/>
            <w:szCs w:val="28"/>
          </w:rPr>
          <w:t>пункте 5</w:t>
        </w:r>
      </w:hyperlink>
      <w:r w:rsidR="001831B2">
        <w:rPr>
          <w:rFonts w:ascii="Times New Roman" w:hAnsi="Times New Roman" w:cs="Times New Roman"/>
          <w:color w:val="0000FF"/>
          <w:sz w:val="28"/>
          <w:szCs w:val="28"/>
        </w:rPr>
        <w:t>6</w:t>
      </w:r>
      <w:r w:rsidRPr="007B45CE">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ответе по результатам рассмотрения жалобы указываются:</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 xml:space="preserve">1) наименование органа, предоставляющего </w:t>
      </w:r>
      <w:r w:rsidR="001831B2">
        <w:rPr>
          <w:rFonts w:ascii="Times New Roman" w:hAnsi="Times New Roman" w:cs="Times New Roman"/>
          <w:sz w:val="28"/>
          <w:szCs w:val="28"/>
        </w:rPr>
        <w:t>муниципаль</w:t>
      </w:r>
      <w:r w:rsidRPr="007B45CE">
        <w:rPr>
          <w:rFonts w:ascii="Times New Roman" w:hAnsi="Times New Roman" w:cs="Times New Roman"/>
          <w:sz w:val="28"/>
          <w:szCs w:val="28"/>
        </w:rPr>
        <w:t>ную услугу, рассмотревшего жалобу, должность, фамилия, имя, отчество (при наличии) его должностного лица, принявшего решение по жалобе;</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номер, дата, место принятия решения, включая сведения о должностном лице, решение или действия (бездействие) которого обжалуются;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3) фамилия, имя, отчество (при наличии) заявителя или наименование заявителя;</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4) основания для принятия решения по жалобе;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 принятое по жалобе решение;</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7) сведения о порядке обжалования принятого по жалобе решения.</w:t>
      </w:r>
    </w:p>
    <w:p w:rsidR="00BD21D1" w:rsidRPr="007B45CE" w:rsidRDefault="001831B2" w:rsidP="00E846F0">
      <w:pPr>
        <w:pStyle w:val="ConsPlusNormal"/>
        <w:ind w:firstLine="851"/>
        <w:jc w:val="both"/>
        <w:rPr>
          <w:rFonts w:ascii="Times New Roman" w:hAnsi="Times New Roman" w:cs="Times New Roman"/>
          <w:sz w:val="28"/>
          <w:szCs w:val="28"/>
        </w:rPr>
      </w:pPr>
      <w:bookmarkStart w:id="7" w:name="P489"/>
      <w:bookmarkEnd w:id="7"/>
      <w:r>
        <w:rPr>
          <w:rFonts w:ascii="Times New Roman" w:hAnsi="Times New Roman" w:cs="Times New Roman"/>
          <w:sz w:val="28"/>
          <w:szCs w:val="28"/>
        </w:rPr>
        <w:lastRenderedPageBreak/>
        <w:t>56</w:t>
      </w:r>
      <w:r w:rsidR="00BD21D1" w:rsidRPr="007B45CE">
        <w:rPr>
          <w:rFonts w:ascii="Times New Roman" w:hAnsi="Times New Roman" w:cs="Times New Roman"/>
          <w:sz w:val="28"/>
          <w:szCs w:val="28"/>
        </w:rPr>
        <w:t>. Результатом рассмотрения жалобы является принятие одного из следующих решений:</w:t>
      </w:r>
    </w:p>
    <w:p w:rsidR="00BD21D1" w:rsidRPr="007B45CE" w:rsidRDefault="00BD21D1" w:rsidP="00E846F0">
      <w:pPr>
        <w:pStyle w:val="ConsPlusNormal"/>
        <w:ind w:firstLine="851"/>
        <w:jc w:val="both"/>
        <w:rPr>
          <w:rFonts w:ascii="Times New Roman" w:hAnsi="Times New Roman" w:cs="Times New Roman"/>
          <w:sz w:val="28"/>
          <w:szCs w:val="28"/>
        </w:rPr>
      </w:pPr>
      <w:proofErr w:type="gramStart"/>
      <w:r w:rsidRPr="007B45CE">
        <w:rPr>
          <w:rFonts w:ascii="Times New Roman" w:hAnsi="Times New Roman" w:cs="Times New Roman"/>
          <w:sz w:val="28"/>
          <w:szCs w:val="28"/>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а также в иных формах;</w:t>
      </w:r>
      <w:proofErr w:type="gramEnd"/>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2) об отказе в удовлетворении жалобы.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Если в результате рассмотрения жалоба признана обоснованной, то Главой могут быть применены меры ответственности, установленные действующим законодательством, к сотруднику, ответственному за действия (бездействие) и решения, принятые (осуществляемые) в ходе предоставления муниципальной услуги и повлекшие за собой жалобу заинтересованного лица.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7</w:t>
      </w:r>
      <w:r w:rsidRPr="007B45CE">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7B45CE">
          <w:rPr>
            <w:rFonts w:ascii="Times New Roman" w:hAnsi="Times New Roman" w:cs="Times New Roman"/>
            <w:color w:val="0000FF"/>
            <w:sz w:val="28"/>
            <w:szCs w:val="28"/>
          </w:rPr>
          <w:t>статьей 5.63</w:t>
        </w:r>
      </w:hyperlink>
      <w:r w:rsidRPr="007B45CE">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5</w:t>
      </w:r>
      <w:r w:rsidR="001831B2">
        <w:rPr>
          <w:rFonts w:ascii="Times New Roman" w:hAnsi="Times New Roman" w:cs="Times New Roman"/>
          <w:sz w:val="28"/>
          <w:szCs w:val="28"/>
        </w:rPr>
        <w:t>8</w:t>
      </w:r>
      <w:r w:rsidRPr="007B45CE">
        <w:rPr>
          <w:rFonts w:ascii="Times New Roman" w:hAnsi="Times New Roman" w:cs="Times New Roman"/>
          <w:sz w:val="28"/>
          <w:szCs w:val="28"/>
        </w:rPr>
        <w:t>. Если заинтересованное лицо не удовлетворено решением, принятым в ходе рассмотрения жалобы в Администрации, или решение не было принято, то оно вправе обратиться с ж</w:t>
      </w:r>
      <w:r w:rsidR="001F1FBA">
        <w:rPr>
          <w:rFonts w:ascii="Times New Roman" w:hAnsi="Times New Roman" w:cs="Times New Roman"/>
          <w:sz w:val="28"/>
          <w:szCs w:val="28"/>
        </w:rPr>
        <w:t>алобой в суд общей юрисдикции, А</w:t>
      </w:r>
      <w:r w:rsidRPr="007B45CE">
        <w:rPr>
          <w:rFonts w:ascii="Times New Roman" w:hAnsi="Times New Roman" w:cs="Times New Roman"/>
          <w:sz w:val="28"/>
          <w:szCs w:val="28"/>
        </w:rPr>
        <w:t>рбитражный суд.</w:t>
      </w:r>
    </w:p>
    <w:p w:rsidR="00BD21D1" w:rsidRPr="007B45CE" w:rsidRDefault="001831B2" w:rsidP="00E846F0">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59</w:t>
      </w:r>
      <w:r w:rsidR="00BD21D1" w:rsidRPr="007B45CE">
        <w:rPr>
          <w:rFonts w:ascii="Times New Roman" w:hAnsi="Times New Roman" w:cs="Times New Roman"/>
          <w:sz w:val="28"/>
          <w:szCs w:val="28"/>
        </w:rPr>
        <w:t>. Информирование заинтересованных лиц о порядке подачи и рассмотрения жалобы осуществляется путем размещения соответствующей информации: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а) на информационных стендах, расположенных в Администрации;</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 xml:space="preserve">б) на официальном сайте Администрации в сети "Интернет", указанном в </w:t>
      </w:r>
      <w:hyperlink w:anchor="P54" w:history="1">
        <w:r w:rsidRPr="007B45CE">
          <w:rPr>
            <w:rFonts w:ascii="Times New Roman" w:hAnsi="Times New Roman" w:cs="Times New Roman"/>
            <w:color w:val="0000FF"/>
            <w:sz w:val="28"/>
            <w:szCs w:val="28"/>
          </w:rPr>
          <w:t>пункте 4</w:t>
        </w:r>
      </w:hyperlink>
      <w:r w:rsidRPr="007B45CE">
        <w:rPr>
          <w:rFonts w:ascii="Times New Roman" w:hAnsi="Times New Roman" w:cs="Times New Roman"/>
          <w:sz w:val="28"/>
          <w:szCs w:val="28"/>
        </w:rPr>
        <w:t xml:space="preserve"> настоящего Регламента;</w:t>
      </w:r>
    </w:p>
    <w:p w:rsidR="00BD21D1" w:rsidRPr="007B45CE" w:rsidRDefault="00BD21D1" w:rsidP="00E846F0">
      <w:pPr>
        <w:pStyle w:val="ConsPlusNormal"/>
        <w:ind w:firstLine="851"/>
        <w:jc w:val="both"/>
        <w:rPr>
          <w:rFonts w:ascii="Times New Roman" w:hAnsi="Times New Roman" w:cs="Times New Roman"/>
          <w:sz w:val="28"/>
          <w:szCs w:val="28"/>
        </w:rPr>
      </w:pPr>
      <w:r w:rsidRPr="007B45CE">
        <w:rPr>
          <w:rFonts w:ascii="Times New Roman" w:hAnsi="Times New Roman" w:cs="Times New Roman"/>
          <w:sz w:val="28"/>
          <w:szCs w:val="28"/>
        </w:rPr>
        <w:t>в) в информационно-телекоммуникационных сетях общего пользования, в том числе с использованием федеральной муниципальной информационной системы "Единый портал государственных и муниципальных услуг (функций)" и региональной муниципальной информационной системы "Портал государственных и муниципальных услуг (функций) Свердловской области".</w:t>
      </w: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Default="00BD21D1"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8C075C" w:rsidRDefault="008C075C" w:rsidP="00E846F0">
      <w:pPr>
        <w:pStyle w:val="ConsPlusNormal"/>
        <w:ind w:firstLine="851"/>
        <w:rPr>
          <w:rFonts w:ascii="Times New Roman" w:hAnsi="Times New Roman" w:cs="Times New Roman"/>
          <w:sz w:val="28"/>
          <w:szCs w:val="28"/>
        </w:rPr>
      </w:pPr>
    </w:p>
    <w:p w:rsidR="00BD21D1" w:rsidRPr="007B45CE" w:rsidRDefault="00A93928" w:rsidP="00A93928">
      <w:pPr>
        <w:pStyle w:val="ConsPlusNormal"/>
        <w:tabs>
          <w:tab w:val="left" w:pos="4860"/>
        </w:tabs>
        <w:ind w:firstLine="851"/>
        <w:jc w:val="right"/>
        <w:rPr>
          <w:rFonts w:ascii="Times New Roman" w:hAnsi="Times New Roman" w:cs="Times New Roman"/>
          <w:sz w:val="28"/>
          <w:szCs w:val="28"/>
        </w:rPr>
      </w:pPr>
      <w:r>
        <w:rPr>
          <w:rFonts w:ascii="Times New Roman" w:hAnsi="Times New Roman" w:cs="Times New Roman"/>
          <w:sz w:val="28"/>
          <w:szCs w:val="28"/>
        </w:rPr>
        <w:lastRenderedPageBreak/>
        <w:tab/>
      </w:r>
      <w:r w:rsidR="00BD21D1" w:rsidRPr="007B45CE">
        <w:rPr>
          <w:rFonts w:ascii="Times New Roman" w:hAnsi="Times New Roman" w:cs="Times New Roman"/>
          <w:sz w:val="28"/>
          <w:szCs w:val="28"/>
        </w:rPr>
        <w:t>Приложение 1</w:t>
      </w: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к Административному регламенту</w:t>
      </w:r>
    </w:p>
    <w:p w:rsidR="001F1FBA"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 xml:space="preserve">предоставления муниципальной услуги </w:t>
      </w:r>
    </w:p>
    <w:p w:rsidR="001F1FBA" w:rsidRDefault="001F1FBA" w:rsidP="001F1FBA">
      <w:pPr>
        <w:pStyle w:val="ConsPlusNormal"/>
        <w:ind w:firstLine="851"/>
        <w:jc w:val="right"/>
        <w:rPr>
          <w:rFonts w:ascii="Times New Roman" w:hAnsi="Times New Roman" w:cs="Times New Roman"/>
          <w:sz w:val="28"/>
          <w:szCs w:val="28"/>
        </w:rPr>
      </w:pPr>
      <w:r>
        <w:rPr>
          <w:rFonts w:ascii="Times New Roman" w:hAnsi="Times New Roman" w:cs="Times New Roman"/>
          <w:sz w:val="28"/>
          <w:szCs w:val="28"/>
        </w:rPr>
        <w:t>«</w:t>
      </w:r>
      <w:r w:rsidRPr="001F1FBA">
        <w:rPr>
          <w:rFonts w:ascii="Times New Roman" w:hAnsi="Times New Roman" w:cs="Times New Roman"/>
          <w:sz w:val="28"/>
          <w:szCs w:val="28"/>
        </w:rPr>
        <w:t xml:space="preserve">Предоставление земельных участков,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w:t>
      </w:r>
      <w:proofErr w:type="gramStart"/>
      <w:r w:rsidRPr="001F1FBA">
        <w:rPr>
          <w:rFonts w:ascii="Times New Roman" w:hAnsi="Times New Roman" w:cs="Times New Roman"/>
          <w:sz w:val="28"/>
          <w:szCs w:val="28"/>
        </w:rPr>
        <w:t>разграничена</w:t>
      </w:r>
      <w:proofErr w:type="gramEnd"/>
      <w:r w:rsidRPr="001F1FBA">
        <w:rPr>
          <w:rFonts w:ascii="Times New Roman" w:hAnsi="Times New Roman" w:cs="Times New Roman"/>
          <w:sz w:val="28"/>
          <w:szCs w:val="28"/>
        </w:rPr>
        <w:t xml:space="preserve">, на территории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w:t>
      </w:r>
      <w:proofErr w:type="gramStart"/>
      <w:r w:rsidRPr="001F1FBA">
        <w:rPr>
          <w:rFonts w:ascii="Times New Roman" w:hAnsi="Times New Roman" w:cs="Times New Roman"/>
          <w:sz w:val="28"/>
          <w:szCs w:val="28"/>
        </w:rPr>
        <w:t>которых</w:t>
      </w:r>
      <w:proofErr w:type="gramEnd"/>
      <w:r w:rsidRPr="001F1FBA">
        <w:rPr>
          <w:rFonts w:ascii="Times New Roman" w:hAnsi="Times New Roman" w:cs="Times New Roman"/>
          <w:sz w:val="28"/>
          <w:szCs w:val="28"/>
        </w:rPr>
        <w:t xml:space="preserve"> располагаются здания, </w:t>
      </w:r>
    </w:p>
    <w:p w:rsid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Pr="007B45CE"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BD21D1" w:rsidRDefault="00BD21D1" w:rsidP="00E846F0">
      <w:pPr>
        <w:pStyle w:val="ConsPlusNormal"/>
        <w:ind w:firstLine="851"/>
        <w:rPr>
          <w:rFonts w:ascii="Times New Roman" w:hAnsi="Times New Roman" w:cs="Times New Roman"/>
          <w:sz w:val="28"/>
          <w:szCs w:val="28"/>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Главе Камышловского городского округа</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spellStart"/>
      <w:r w:rsidRPr="001F1FBA">
        <w:rPr>
          <w:rFonts w:ascii="Times New Roman" w:eastAsia="Times New Roman" w:hAnsi="Times New Roman" w:cs="Times New Roman"/>
          <w:sz w:val="28"/>
          <w:szCs w:val="28"/>
          <w:lang w:eastAsia="ru-RU"/>
        </w:rPr>
        <w:t>Чухареву</w:t>
      </w:r>
      <w:proofErr w:type="spellEnd"/>
      <w:r w:rsidRPr="001F1FBA">
        <w:rPr>
          <w:rFonts w:ascii="Times New Roman" w:eastAsia="Times New Roman" w:hAnsi="Times New Roman" w:cs="Times New Roman"/>
          <w:sz w:val="28"/>
          <w:szCs w:val="28"/>
          <w:lang w:eastAsia="ru-RU"/>
        </w:rPr>
        <w:t xml:space="preserve"> М.Н.</w:t>
      </w:r>
    </w:p>
    <w:p w:rsidR="001F1FBA" w:rsidRPr="001F1FBA" w:rsidRDefault="001F1FBA" w:rsidP="001F1FBA">
      <w:pPr>
        <w:spacing w:after="0" w:line="240" w:lineRule="auto"/>
        <w:ind w:left="3402" w:firstLine="709"/>
        <w:jc w:val="right"/>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 ________________________________________</w:t>
      </w:r>
    </w:p>
    <w:p w:rsidR="001F1FBA" w:rsidRPr="001F1FBA" w:rsidRDefault="001F1FBA" w:rsidP="001F1FBA">
      <w:pPr>
        <w:spacing w:after="0" w:line="240" w:lineRule="auto"/>
        <w:ind w:left="3402"/>
        <w:jc w:val="center"/>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(фамилия)</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(имя)</w:t>
      </w:r>
    </w:p>
    <w:p w:rsidR="001F1FBA" w:rsidRPr="001F1FBA" w:rsidRDefault="001F1FBA" w:rsidP="001F1FBA">
      <w:pPr>
        <w:tabs>
          <w:tab w:val="center" w:pos="5032"/>
          <w:tab w:val="right" w:pos="9355"/>
        </w:tabs>
        <w:spacing w:after="0" w:line="240" w:lineRule="auto"/>
        <w:ind w:left="3402"/>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_________________________________________________________________________</w:t>
      </w:r>
    </w:p>
    <w:p w:rsidR="001F1FBA" w:rsidRPr="001F1FBA" w:rsidRDefault="001F1FBA" w:rsidP="001F1FBA">
      <w:pPr>
        <w:tabs>
          <w:tab w:val="center" w:pos="5032"/>
          <w:tab w:val="right" w:pos="9355"/>
        </w:tabs>
        <w:spacing w:after="0" w:line="240" w:lineRule="auto"/>
        <w:ind w:left="3402" w:firstLine="709"/>
        <w:jc w:val="right"/>
        <w:rPr>
          <w:rFonts w:ascii="Times New Roman" w:eastAsia="Times New Roman" w:hAnsi="Times New Roman" w:cs="Times New Roman"/>
          <w:sz w:val="16"/>
          <w:szCs w:val="16"/>
          <w:lang w:eastAsia="ru-RU"/>
        </w:rPr>
      </w:pPr>
      <w:r w:rsidRPr="001F1FBA">
        <w:rPr>
          <w:rFonts w:ascii="Times New Roman" w:eastAsia="Times New Roman" w:hAnsi="Times New Roman" w:cs="Times New Roman"/>
          <w:sz w:val="16"/>
          <w:szCs w:val="16"/>
          <w:lang w:eastAsia="ru-RU"/>
        </w:rPr>
        <w:t xml:space="preserve">                                    (отчество)</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proofErr w:type="gramStart"/>
      <w:r w:rsidRPr="001F1FBA">
        <w:rPr>
          <w:rFonts w:ascii="Times New Roman" w:eastAsia="Times New Roman" w:hAnsi="Times New Roman" w:cs="Times New Roman"/>
          <w:sz w:val="28"/>
          <w:szCs w:val="28"/>
          <w:lang w:eastAsia="ru-RU"/>
        </w:rPr>
        <w:t>проживающего</w:t>
      </w:r>
      <w:proofErr w:type="gramEnd"/>
      <w:r w:rsidRPr="001F1FBA">
        <w:rPr>
          <w:rFonts w:ascii="Times New Roman" w:eastAsia="Times New Roman" w:hAnsi="Times New Roman" w:cs="Times New Roman"/>
          <w:sz w:val="28"/>
          <w:szCs w:val="28"/>
          <w:lang w:eastAsia="ru-RU"/>
        </w:rPr>
        <w:t xml:space="preserve"> (ей): 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паспорт  серии _________ № 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выдан ____________________________________,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дата выдачи _______________________________,</w:t>
      </w:r>
    </w:p>
    <w:p w:rsidR="001F1FBA" w:rsidRPr="001F1FBA" w:rsidRDefault="001F1FBA" w:rsidP="001F1FBA">
      <w:pPr>
        <w:spacing w:after="0" w:line="240" w:lineRule="auto"/>
        <w:ind w:left="3402"/>
        <w:jc w:val="right"/>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тел. ______________________________________</w:t>
      </w:r>
    </w:p>
    <w:p w:rsidR="001F1FBA" w:rsidRPr="001F1FBA" w:rsidRDefault="001F1FBA" w:rsidP="001F1FBA">
      <w:pPr>
        <w:spacing w:after="0" w:line="240" w:lineRule="auto"/>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center"/>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ЗАЯВЛЕНИЕ</w:t>
      </w: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firstLine="709"/>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Прошу предоставить земельный участок с кадастровым номером: _____________________________________,           расположенный по адресу: Свердловская область, город Камышлов, улица ____________________________________, общей площадью _______ кв. м., на основании </w:t>
      </w:r>
      <w:r w:rsidRPr="001F1FBA">
        <w:rPr>
          <w:rFonts w:ascii="Times New Roman" w:eastAsia="Times New Roman" w:hAnsi="Times New Roman" w:cs="Times New Roman"/>
          <w:szCs w:val="28"/>
          <w:lang w:eastAsia="ru-RU"/>
        </w:rPr>
        <w:t>(</w:t>
      </w:r>
      <w:r w:rsidRPr="001F1FBA">
        <w:rPr>
          <w:rFonts w:ascii="Times New Roman" w:eastAsia="Times New Roman" w:hAnsi="Times New Roman" w:cs="Times New Roman"/>
          <w:sz w:val="20"/>
          <w:szCs w:val="24"/>
          <w:lang w:eastAsia="ru-RU"/>
        </w:rPr>
        <w:t>указывается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1F1FBA">
        <w:rPr>
          <w:rFonts w:ascii="Times New Roman" w:eastAsia="Times New Roman" w:hAnsi="Times New Roman" w:cs="Times New Roman"/>
          <w:szCs w:val="28"/>
          <w:lang w:eastAsia="ru-RU"/>
        </w:rPr>
        <w:t>):</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Собственник здания, сооружения</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Отдельная категория граждан в случаях, предусмотренных федеральными законами</w:t>
      </w:r>
    </w:p>
    <w:p w:rsidR="001F1FBA" w:rsidRPr="001F1FBA" w:rsidRDefault="001F1FBA" w:rsidP="001F1FBA">
      <w:pPr>
        <w:numPr>
          <w:ilvl w:val="0"/>
          <w:numId w:val="2"/>
        </w:numPr>
        <w:spacing w:after="0" w:line="240" w:lineRule="auto"/>
        <w:contextualSpacing/>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t xml:space="preserve">Вид права </w:t>
      </w:r>
      <w:r w:rsidRPr="001F1FBA">
        <w:rPr>
          <w:rFonts w:ascii="Times New Roman" w:eastAsia="Times New Roman" w:hAnsi="Times New Roman" w:cs="Times New Roman"/>
          <w:sz w:val="20"/>
          <w:szCs w:val="20"/>
          <w:lang w:eastAsia="ru-RU"/>
        </w:rPr>
        <w:t>(указывается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аренду, сроком </w:t>
      </w:r>
      <w:proofErr w:type="gramStart"/>
      <w:r w:rsidRPr="001F1FBA">
        <w:rPr>
          <w:rFonts w:ascii="Times New Roman" w:eastAsia="Times New Roman" w:hAnsi="Times New Roman" w:cs="Times New Roman"/>
          <w:sz w:val="28"/>
          <w:szCs w:val="20"/>
          <w:lang w:eastAsia="ru-RU"/>
        </w:rPr>
        <w:t>на</w:t>
      </w:r>
      <w:proofErr w:type="gramEnd"/>
      <w:r w:rsidRPr="001F1FBA">
        <w:rPr>
          <w:rFonts w:ascii="Times New Roman" w:eastAsia="Times New Roman" w:hAnsi="Times New Roman" w:cs="Times New Roman"/>
          <w:sz w:val="28"/>
          <w:szCs w:val="20"/>
          <w:lang w:eastAsia="ru-RU"/>
        </w:rPr>
        <w:t xml:space="preserve"> ___________________________________________</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 xml:space="preserve">собственность за плату </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собственность бесплатно</w:t>
      </w:r>
    </w:p>
    <w:p w:rsidR="001F1FBA" w:rsidRPr="001F1FBA" w:rsidRDefault="001F1FBA" w:rsidP="001F1FBA">
      <w:pPr>
        <w:numPr>
          <w:ilvl w:val="0"/>
          <w:numId w:val="3"/>
        </w:numPr>
        <w:spacing w:after="0" w:line="240" w:lineRule="auto"/>
        <w:contextualSpacing/>
        <w:jc w:val="both"/>
        <w:rPr>
          <w:rFonts w:ascii="Times New Roman" w:eastAsia="Times New Roman" w:hAnsi="Times New Roman" w:cs="Times New Roman"/>
          <w:sz w:val="28"/>
          <w:szCs w:val="20"/>
          <w:lang w:eastAsia="ru-RU"/>
        </w:rPr>
      </w:pPr>
      <w:r w:rsidRPr="001F1FBA">
        <w:rPr>
          <w:rFonts w:ascii="Times New Roman" w:eastAsia="Times New Roman" w:hAnsi="Times New Roman" w:cs="Times New Roman"/>
          <w:sz w:val="28"/>
          <w:szCs w:val="20"/>
          <w:lang w:eastAsia="ru-RU"/>
        </w:rPr>
        <w:t>безвозмездное пользование</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8"/>
          <w:szCs w:val="28"/>
          <w:lang w:eastAsia="ru-RU"/>
        </w:rPr>
        <w:lastRenderedPageBreak/>
        <w:t>Цель использования:________________________________________________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на основании решения о предварительном согласовании  предоставления земельного участка: постановление № _______ </w:t>
      </w:r>
      <w:proofErr w:type="gramStart"/>
      <w:r w:rsidRPr="001F1FBA">
        <w:rPr>
          <w:rFonts w:ascii="Times New Roman" w:eastAsia="Times New Roman" w:hAnsi="Times New Roman" w:cs="Times New Roman"/>
          <w:sz w:val="28"/>
          <w:szCs w:val="28"/>
          <w:lang w:eastAsia="ru-RU"/>
        </w:rPr>
        <w:t>от</w:t>
      </w:r>
      <w:proofErr w:type="gramEnd"/>
      <w:r w:rsidRPr="001F1FBA">
        <w:rPr>
          <w:rFonts w:ascii="Times New Roman" w:eastAsia="Times New Roman" w:hAnsi="Times New Roman" w:cs="Times New Roman"/>
          <w:sz w:val="28"/>
          <w:szCs w:val="28"/>
          <w:lang w:eastAsia="ru-RU"/>
        </w:rPr>
        <w:t>______________________.</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(указать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F1FBA" w:rsidRPr="001F1FBA" w:rsidRDefault="001F1FBA" w:rsidP="001F1FBA">
      <w:pPr>
        <w:spacing w:after="0" w:line="240" w:lineRule="auto"/>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Почтовый адрес  и (или) адрес электронной почты для связи с заявителем: </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______________________________________________________________</w:t>
      </w:r>
    </w:p>
    <w:p w:rsidR="001F1FBA" w:rsidRPr="001F1FBA" w:rsidRDefault="001F1FBA" w:rsidP="001F1FBA">
      <w:pPr>
        <w:spacing w:after="0" w:line="240" w:lineRule="auto"/>
        <w:ind w:right="-1"/>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Приложение:  </w:t>
      </w:r>
    </w:p>
    <w:p w:rsidR="001F1FBA" w:rsidRPr="001F1FBA" w:rsidRDefault="001F1FBA" w:rsidP="001F1FBA">
      <w:pPr>
        <w:numPr>
          <w:ilvl w:val="0"/>
          <w:numId w:val="1"/>
        </w:numPr>
        <w:spacing w:after="0" w:line="240" w:lineRule="auto"/>
        <w:ind w:left="426" w:right="482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паспорта на ____________листах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Кадастровый паспорт  земельного участка на __________листах</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Копии правоустанавливающих документов на  объект недвижимости</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 xml:space="preserve">Копия доверенности </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Копия нотариально заверенного согласия супруги (а)</w:t>
      </w:r>
    </w:p>
    <w:p w:rsidR="001F1FBA" w:rsidRPr="001F1FBA" w:rsidRDefault="001F1FBA" w:rsidP="001F1FBA">
      <w:pPr>
        <w:numPr>
          <w:ilvl w:val="0"/>
          <w:numId w:val="1"/>
        </w:numPr>
        <w:spacing w:after="0" w:line="240" w:lineRule="auto"/>
        <w:ind w:left="426" w:right="850" w:hanging="426"/>
        <w:contextualSpacing/>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________________________________________________________________________________</w:t>
      </w:r>
    </w:p>
    <w:p w:rsidR="001F1FBA" w:rsidRPr="001F1FBA" w:rsidRDefault="001F1FBA" w:rsidP="001F1FBA">
      <w:pPr>
        <w:spacing w:after="0" w:line="240" w:lineRule="auto"/>
        <w:ind w:left="426" w:right="850"/>
        <w:contextualSpacing/>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Настоящим выражаю согласие на обработку моих персональных данных  и персональных данных представляемых мною лиц - ____________________________  (указываются фамилии, имя и отчество лиц, интересы которых представляются) администрацией Камышловского городского округа</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1.</w:t>
      </w:r>
      <w:r w:rsidRPr="001F1FBA">
        <w:rPr>
          <w:rFonts w:ascii="Times New Roman" w:eastAsia="Times New Roman" w:hAnsi="Times New Roman" w:cs="Times New Roman"/>
          <w:sz w:val="20"/>
          <w:szCs w:val="20"/>
          <w:lang w:eastAsia="ru-RU"/>
        </w:rPr>
        <w:tab/>
        <w:t>Получение персональных данных у субъекта персональных данных, а также у третьих лиц;</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2.</w:t>
      </w:r>
      <w:r w:rsidRPr="001F1FBA">
        <w:rPr>
          <w:rFonts w:ascii="Times New Roman" w:eastAsia="Times New Roman" w:hAnsi="Times New Roman" w:cs="Times New Roman"/>
          <w:sz w:val="20"/>
          <w:szCs w:val="20"/>
          <w:lang w:eastAsia="ru-RU"/>
        </w:rPr>
        <w:tab/>
        <w:t>Хранение персональных данных (в электронном виде и на бумажном носителе);</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3.</w:t>
      </w:r>
      <w:r w:rsidRPr="001F1FBA">
        <w:rPr>
          <w:rFonts w:ascii="Times New Roman" w:eastAsia="Times New Roman" w:hAnsi="Times New Roman" w:cs="Times New Roman"/>
          <w:sz w:val="20"/>
          <w:szCs w:val="20"/>
          <w:lang w:eastAsia="ru-RU"/>
        </w:rPr>
        <w:tab/>
        <w:t>Уточнение (обновление, изменение) персональных данных;</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4.</w:t>
      </w:r>
      <w:r w:rsidRPr="001F1FBA">
        <w:rPr>
          <w:rFonts w:ascii="Times New Roman" w:eastAsia="Times New Roman" w:hAnsi="Times New Roman" w:cs="Times New Roman"/>
          <w:sz w:val="20"/>
          <w:szCs w:val="20"/>
          <w:lang w:eastAsia="ru-RU"/>
        </w:rPr>
        <w:tab/>
        <w:t>Использование персональных данных администрацией Камышловского городского округа  в связи с оказанием государственной услуги;</w:t>
      </w:r>
    </w:p>
    <w:p w:rsidR="001F1FBA" w:rsidRPr="001F1FBA" w:rsidRDefault="001F1FBA" w:rsidP="001F1FBA">
      <w:pPr>
        <w:tabs>
          <w:tab w:val="left" w:pos="426"/>
        </w:tabs>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5.</w:t>
      </w:r>
      <w:r w:rsidRPr="001F1FBA">
        <w:rPr>
          <w:rFonts w:ascii="Times New Roman" w:eastAsia="Times New Roman" w:hAnsi="Times New Roman" w:cs="Times New Roman"/>
          <w:sz w:val="20"/>
          <w:szCs w:val="20"/>
          <w:lang w:eastAsia="ru-RU"/>
        </w:rPr>
        <w:tab/>
        <w:t>Передача персональных данных субъекта в порядке, предусмотренном законодательством Российской Федерации.</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Настоящее  согласие является бессрочным.</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r w:rsidRPr="001F1FBA">
        <w:rPr>
          <w:rFonts w:ascii="Times New Roman" w:eastAsia="Times New Roman" w:hAnsi="Times New Roman" w:cs="Times New Roman"/>
          <w:sz w:val="20"/>
          <w:szCs w:val="20"/>
          <w:lang w:eastAsia="ru-RU"/>
        </w:rPr>
        <w:t>Порядок отзыва настоящего согласия - по личному заявлению субъекта персональных данных.</w:t>
      </w: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left="-142" w:right="-5" w:firstLine="284"/>
        <w:jc w:val="both"/>
        <w:rPr>
          <w:rFonts w:ascii="Times New Roman" w:eastAsia="Times New Roman" w:hAnsi="Times New Roman" w:cs="Times New Roman"/>
          <w:sz w:val="20"/>
          <w:szCs w:val="20"/>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 xml:space="preserve">                                                                                              </w:t>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«_____» ________________</w:t>
      </w:r>
      <w:r w:rsidRPr="001F1FBA">
        <w:rPr>
          <w:rFonts w:ascii="Times New Roman" w:eastAsia="Times New Roman" w:hAnsi="Times New Roman" w:cs="Times New Roman"/>
          <w:sz w:val="28"/>
          <w:szCs w:val="28"/>
          <w:lang w:eastAsia="ru-RU"/>
        </w:rPr>
        <w:tab/>
        <w:t>20____года</w:t>
      </w:r>
      <w:r w:rsidRPr="001F1FBA">
        <w:rPr>
          <w:rFonts w:ascii="Times New Roman" w:eastAsia="Times New Roman" w:hAnsi="Times New Roman" w:cs="Times New Roman"/>
          <w:sz w:val="28"/>
          <w:szCs w:val="28"/>
          <w:lang w:eastAsia="ru-RU"/>
        </w:rPr>
        <w:tab/>
      </w: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p>
    <w:p w:rsidR="001F1FBA" w:rsidRPr="001F1FBA" w:rsidRDefault="001F1FBA" w:rsidP="001F1FBA">
      <w:pPr>
        <w:spacing w:after="0" w:line="240" w:lineRule="auto"/>
        <w:ind w:right="-5"/>
        <w:jc w:val="both"/>
        <w:rPr>
          <w:rFonts w:ascii="Times New Roman" w:eastAsia="Times New Roman" w:hAnsi="Times New Roman" w:cs="Times New Roman"/>
          <w:sz w:val="28"/>
          <w:szCs w:val="28"/>
          <w:lang w:eastAsia="ru-RU"/>
        </w:rPr>
      </w:pPr>
      <w:r w:rsidRPr="001F1FBA">
        <w:rPr>
          <w:rFonts w:ascii="Times New Roman" w:eastAsia="Times New Roman" w:hAnsi="Times New Roman" w:cs="Times New Roman"/>
          <w:sz w:val="28"/>
          <w:szCs w:val="28"/>
          <w:lang w:eastAsia="ru-RU"/>
        </w:rPr>
        <w:t>Заявитель: _________________________________________            __________</w:t>
      </w:r>
    </w:p>
    <w:p w:rsidR="001F1FBA" w:rsidRPr="001F1FBA" w:rsidRDefault="001F1FBA" w:rsidP="001F1FBA">
      <w:pPr>
        <w:tabs>
          <w:tab w:val="left" w:pos="3720"/>
          <w:tab w:val="right" w:pos="9360"/>
        </w:tabs>
        <w:spacing w:after="0" w:line="240" w:lineRule="auto"/>
        <w:ind w:right="-5"/>
        <w:rPr>
          <w:rFonts w:ascii="Times New Roman" w:eastAsia="Times New Roman" w:hAnsi="Times New Roman" w:cs="Times New Roman"/>
          <w:sz w:val="24"/>
          <w:szCs w:val="24"/>
          <w:lang w:eastAsia="ru-RU"/>
        </w:rPr>
      </w:pPr>
      <w:r w:rsidRPr="001F1FBA">
        <w:rPr>
          <w:rFonts w:ascii="Times New Roman" w:eastAsia="Times New Roman" w:hAnsi="Times New Roman" w:cs="Times New Roman"/>
          <w:sz w:val="24"/>
          <w:szCs w:val="24"/>
          <w:lang w:eastAsia="ru-RU"/>
        </w:rPr>
        <w:tab/>
        <w:t>(Ф.И.О.)</w:t>
      </w:r>
      <w:r w:rsidRPr="001F1FBA">
        <w:rPr>
          <w:rFonts w:ascii="Times New Roman" w:eastAsia="Times New Roman" w:hAnsi="Times New Roman" w:cs="Times New Roman"/>
          <w:sz w:val="24"/>
          <w:szCs w:val="24"/>
          <w:lang w:eastAsia="ru-RU"/>
        </w:rPr>
        <w:tab/>
        <w:t xml:space="preserve"> (подпись)</w:t>
      </w:r>
    </w:p>
    <w:p w:rsidR="001F1FBA" w:rsidRPr="007B45CE" w:rsidRDefault="001F1FBA"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bookmarkStart w:id="8" w:name="P518"/>
      <w:bookmarkEnd w:id="8"/>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BD21D1" w:rsidRPr="007B45CE" w:rsidRDefault="00BD21D1" w:rsidP="00E846F0">
      <w:pPr>
        <w:pStyle w:val="ConsPlusNormal"/>
        <w:ind w:firstLine="851"/>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1F1FBA" w:rsidRDefault="001F1FBA" w:rsidP="00E846F0">
      <w:pPr>
        <w:pStyle w:val="ConsPlusNormal"/>
        <w:ind w:firstLine="851"/>
        <w:jc w:val="right"/>
        <w:rPr>
          <w:rFonts w:ascii="Times New Roman" w:hAnsi="Times New Roman" w:cs="Times New Roman"/>
          <w:sz w:val="28"/>
          <w:szCs w:val="28"/>
        </w:rPr>
      </w:pPr>
    </w:p>
    <w:p w:rsidR="00BD21D1" w:rsidRPr="007B45CE" w:rsidRDefault="00BD21D1" w:rsidP="00E846F0">
      <w:pPr>
        <w:pStyle w:val="ConsPlusNormal"/>
        <w:ind w:firstLine="851"/>
        <w:jc w:val="right"/>
        <w:rPr>
          <w:rFonts w:ascii="Times New Roman" w:hAnsi="Times New Roman" w:cs="Times New Roman"/>
          <w:sz w:val="28"/>
          <w:szCs w:val="28"/>
        </w:rPr>
      </w:pPr>
      <w:r w:rsidRPr="007B45CE">
        <w:rPr>
          <w:rFonts w:ascii="Times New Roman" w:hAnsi="Times New Roman" w:cs="Times New Roman"/>
          <w:sz w:val="28"/>
          <w:szCs w:val="28"/>
        </w:rPr>
        <w:t>Приложение 2</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к Административному регламенту</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предоставления муниципальной услуги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«Предоставление земельных участков,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государственная собственность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которые не </w:t>
      </w:r>
      <w:proofErr w:type="gramStart"/>
      <w:r w:rsidRPr="001F1FBA">
        <w:rPr>
          <w:rFonts w:ascii="Times New Roman" w:hAnsi="Times New Roman" w:cs="Times New Roman"/>
          <w:sz w:val="28"/>
          <w:szCs w:val="28"/>
        </w:rPr>
        <w:t>разграничена</w:t>
      </w:r>
      <w:proofErr w:type="gramEnd"/>
      <w:r w:rsidRPr="001F1FBA">
        <w:rPr>
          <w:rFonts w:ascii="Times New Roman" w:hAnsi="Times New Roman" w:cs="Times New Roman"/>
          <w:sz w:val="28"/>
          <w:szCs w:val="28"/>
        </w:rPr>
        <w:t xml:space="preserve">, на территории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Камышловского городского округа,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на </w:t>
      </w:r>
      <w:proofErr w:type="gramStart"/>
      <w:r w:rsidRPr="001F1FBA">
        <w:rPr>
          <w:rFonts w:ascii="Times New Roman" w:hAnsi="Times New Roman" w:cs="Times New Roman"/>
          <w:sz w:val="28"/>
          <w:szCs w:val="28"/>
        </w:rPr>
        <w:t>которых</w:t>
      </w:r>
      <w:proofErr w:type="gramEnd"/>
      <w:r w:rsidRPr="001F1FBA">
        <w:rPr>
          <w:rFonts w:ascii="Times New Roman" w:hAnsi="Times New Roman" w:cs="Times New Roman"/>
          <w:sz w:val="28"/>
          <w:szCs w:val="28"/>
        </w:rPr>
        <w:t xml:space="preserve"> располагаются здания, </w:t>
      </w:r>
    </w:p>
    <w:p w:rsidR="001F1FBA" w:rsidRPr="001F1FBA"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 xml:space="preserve">сооружения, в собственность </w:t>
      </w:r>
    </w:p>
    <w:p w:rsidR="00BD21D1" w:rsidRDefault="001F1FBA" w:rsidP="001F1FBA">
      <w:pPr>
        <w:pStyle w:val="ConsPlusNormal"/>
        <w:ind w:firstLine="851"/>
        <w:jc w:val="right"/>
        <w:rPr>
          <w:rFonts w:ascii="Times New Roman" w:hAnsi="Times New Roman" w:cs="Times New Roman"/>
          <w:sz w:val="28"/>
          <w:szCs w:val="28"/>
        </w:rPr>
      </w:pPr>
      <w:r w:rsidRPr="001F1FBA">
        <w:rPr>
          <w:rFonts w:ascii="Times New Roman" w:hAnsi="Times New Roman" w:cs="Times New Roman"/>
          <w:sz w:val="28"/>
          <w:szCs w:val="28"/>
        </w:rPr>
        <w:t>гражданам и юридическим лицам</w:t>
      </w:r>
    </w:p>
    <w:p w:rsidR="001F1FBA" w:rsidRPr="007B45CE" w:rsidRDefault="001F1FBA" w:rsidP="001F1FBA">
      <w:pPr>
        <w:pStyle w:val="ConsPlusNormal"/>
        <w:ind w:firstLine="851"/>
        <w:jc w:val="right"/>
        <w:rPr>
          <w:rFonts w:ascii="Times New Roman" w:hAnsi="Times New Roman" w:cs="Times New Roman"/>
          <w:sz w:val="28"/>
          <w:szCs w:val="28"/>
        </w:rPr>
      </w:pPr>
    </w:p>
    <w:p w:rsidR="00BD21D1" w:rsidRPr="001F1FBA" w:rsidRDefault="00BD21D1" w:rsidP="00E846F0">
      <w:pPr>
        <w:pStyle w:val="ConsPlusNormal"/>
        <w:ind w:firstLine="851"/>
        <w:jc w:val="center"/>
        <w:rPr>
          <w:rFonts w:ascii="Times New Roman" w:hAnsi="Times New Roman" w:cs="Times New Roman"/>
          <w:b/>
          <w:sz w:val="28"/>
          <w:szCs w:val="28"/>
        </w:rPr>
      </w:pPr>
      <w:bookmarkStart w:id="9" w:name="P588"/>
      <w:bookmarkEnd w:id="9"/>
      <w:r w:rsidRPr="001F1FBA">
        <w:rPr>
          <w:rFonts w:ascii="Times New Roman" w:hAnsi="Times New Roman" w:cs="Times New Roman"/>
          <w:b/>
          <w:sz w:val="28"/>
          <w:szCs w:val="28"/>
        </w:rPr>
        <w:t>БЛОК-СХЕМА</w:t>
      </w:r>
    </w:p>
    <w:p w:rsidR="00BD21D1" w:rsidRDefault="001F1FBA" w:rsidP="001F1FBA">
      <w:pPr>
        <w:pStyle w:val="ConsPlusNormal"/>
        <w:jc w:val="center"/>
        <w:rPr>
          <w:rFonts w:ascii="Times New Roman" w:hAnsi="Times New Roman" w:cs="Times New Roman"/>
          <w:b/>
          <w:sz w:val="28"/>
          <w:szCs w:val="28"/>
        </w:rPr>
      </w:pPr>
      <w:r w:rsidRPr="001F1FBA">
        <w:rPr>
          <w:rFonts w:ascii="Times New Roman" w:hAnsi="Times New Roman" w:cs="Times New Roman"/>
          <w:b/>
          <w:sz w:val="28"/>
          <w:szCs w:val="28"/>
        </w:rPr>
        <w:t>предоставления земельных участков, государственная собственность на которые не разграничена, на территории Камышловского городского округа, на которых располагаются здания, сооружения, в собственность гражданам и юридическим лицам</w:t>
      </w:r>
    </w:p>
    <w:p w:rsidR="001F1FBA" w:rsidRDefault="001F1FBA"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1312" behindDoc="0" locked="0" layoutInCell="1" allowOverlap="1" wp14:anchorId="47FA1ACC" wp14:editId="60E2DE3F">
                <wp:simplePos x="0" y="0"/>
                <wp:positionH relativeFrom="margin">
                  <wp:align>right</wp:align>
                </wp:positionH>
                <wp:positionV relativeFrom="paragraph">
                  <wp:posOffset>179070</wp:posOffset>
                </wp:positionV>
                <wp:extent cx="6191250" cy="333375"/>
                <wp:effectExtent l="0" t="0" r="19050" b="28575"/>
                <wp:wrapNone/>
                <wp:docPr id="3" name="Надпись 3"/>
                <wp:cNvGraphicFramePr/>
                <a:graphic xmlns:a="http://schemas.openxmlformats.org/drawingml/2006/main">
                  <a:graphicData uri="http://schemas.microsoft.com/office/word/2010/wordprocessingShape">
                    <wps:wsp>
                      <wps:cNvSpPr txBox="1"/>
                      <wps:spPr>
                        <a:xfrm>
                          <a:off x="0" y="0"/>
                          <a:ext cx="6191250" cy="333375"/>
                        </a:xfrm>
                        <a:prstGeom prst="rect">
                          <a:avLst/>
                        </a:prstGeom>
                        <a:noFill/>
                        <a:ln w="6350">
                          <a:solidFill>
                            <a:prstClr val="black"/>
                          </a:solidFill>
                        </a:ln>
                        <a:effectLst/>
                      </wps:spPr>
                      <wps:txbx>
                        <w:txbxContent>
                          <w:p w:rsidR="00A93928" w:rsidRPr="00D719D9" w:rsidRDefault="00A93928"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7FA1ACC" id="_x0000_t202" coordsize="21600,21600" o:spt="202" path="m,l,21600r21600,l21600,xe">
                <v:stroke joinstyle="miter"/>
                <v:path gradientshapeok="t" o:connecttype="rect"/>
              </v:shapetype>
              <v:shape id="Надпись 3" o:spid="_x0000_s1026" type="#_x0000_t202" style="position:absolute;left:0;text-align:left;margin-left:436.3pt;margin-top:14.1pt;width:487.5pt;height:26.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" filled="f" strokeweight=".5pt">
                <v:textbox>
                  <w:txbxContent>
                    <w:p w:rsidR="00692920" w:rsidRPr="00D719D9" w:rsidRDefault="00692920" w:rsidP="00D719D9">
                      <w:pPr>
                        <w:jc w:val="center"/>
                        <w:rPr>
                          <w:rFonts w:ascii="Times New Roman" w:hAnsi="Times New Roman" w:cs="Times New Roman"/>
                          <w:sz w:val="28"/>
                        </w:rPr>
                      </w:pPr>
                      <w:r w:rsidRPr="00D719D9">
                        <w:rPr>
                          <w:rFonts w:ascii="Times New Roman" w:hAnsi="Times New Roman" w:cs="Times New Roman"/>
                          <w:sz w:val="28"/>
                        </w:rPr>
                        <w:t>прием и регистрация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E01C50"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7456" behindDoc="0" locked="0" layoutInCell="1" allowOverlap="1">
                <wp:simplePos x="0" y="0"/>
                <wp:positionH relativeFrom="column">
                  <wp:posOffset>2914015</wp:posOffset>
                </wp:positionH>
                <wp:positionV relativeFrom="paragraph">
                  <wp:posOffset>104140</wp:posOffset>
                </wp:positionV>
                <wp:extent cx="152400" cy="238125"/>
                <wp:effectExtent l="19050" t="0" r="19050" b="47625"/>
                <wp:wrapNone/>
                <wp:docPr id="8" name="Стрелка вниз 8"/>
                <wp:cNvGraphicFramePr/>
                <a:graphic xmlns:a="http://schemas.openxmlformats.org/drawingml/2006/main">
                  <a:graphicData uri="http://schemas.microsoft.com/office/word/2010/wordprocessingShape">
                    <wps:wsp>
                      <wps:cNvSpPr/>
                      <wps:spPr>
                        <a:xfrm flipH="1">
                          <a:off x="0" y="0"/>
                          <a:ext cx="152400" cy="238125"/>
                        </a:xfrm>
                        <a:prstGeom prst="down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BD2046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29.45pt;margin-top:8.2pt;width:12pt;height:18.7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" adj="14688" fillcolor="white [3212]" strokecolor="black [3213]" strokeweight="1pt"/>
            </w:pict>
          </mc:Fallback>
        </mc:AlternateContent>
      </w:r>
    </w:p>
    <w:p w:rsidR="00D719D9" w:rsidRDefault="00D719D9" w:rsidP="001F1FBA">
      <w:pPr>
        <w:pStyle w:val="ConsPlusNormal"/>
        <w:jc w:val="center"/>
        <w:rPr>
          <w:rFonts w:ascii="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2CF38017" wp14:editId="1485CBF9">
                <wp:simplePos x="0" y="0"/>
                <wp:positionH relativeFrom="margin">
                  <wp:align>right</wp:align>
                </wp:positionH>
                <wp:positionV relativeFrom="paragraph">
                  <wp:posOffset>142875</wp:posOffset>
                </wp:positionV>
                <wp:extent cx="6191250" cy="295275"/>
                <wp:effectExtent l="0" t="0" r="19050" b="28575"/>
                <wp:wrapNone/>
                <wp:docPr id="4" name="Надпись 4"/>
                <wp:cNvGraphicFramePr/>
                <a:graphic xmlns:a="http://schemas.openxmlformats.org/drawingml/2006/main">
                  <a:graphicData uri="http://schemas.microsoft.com/office/word/2010/wordprocessingShape">
                    <wps:wsp>
                      <wps:cNvSpPr txBox="1"/>
                      <wps:spPr>
                        <a:xfrm>
                          <a:off x="0" y="0"/>
                          <a:ext cx="6191250" cy="295275"/>
                        </a:xfrm>
                        <a:prstGeom prst="rect">
                          <a:avLst/>
                        </a:prstGeom>
                        <a:noFill/>
                        <a:ln w="6350">
                          <a:solidFill>
                            <a:prstClr val="black"/>
                          </a:solidFill>
                        </a:ln>
                        <a:effectLst/>
                      </wps:spPr>
                      <wps:txbx>
                        <w:txbxContent>
                          <w:p w:rsidR="00A93928" w:rsidRPr="00D719D9" w:rsidRDefault="00A93928"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CF38017" id="Надпись 4" o:spid="_x0000_s1027" type="#_x0000_t202" style="position:absolute;left:0;text-align:left;margin-left:436.3pt;margin-top:11.25pt;width:487.5pt;height:23.2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" filled="f" strokeweight=".5pt">
                <v:textbox>
                  <w:txbxContent>
                    <w:p w:rsidR="00692920" w:rsidRPr="00D719D9" w:rsidRDefault="00692920" w:rsidP="00D719D9">
                      <w:pPr>
                        <w:jc w:val="center"/>
                        <w:rPr>
                          <w:rFonts w:ascii="Times New Roman" w:hAnsi="Times New Roman" w:cs="Times New Roman"/>
                          <w:sz w:val="28"/>
                        </w:rPr>
                      </w:pPr>
                      <w:r w:rsidRPr="00D719D9">
                        <w:rPr>
                          <w:rFonts w:ascii="Times New Roman" w:hAnsi="Times New Roman" w:cs="Times New Roman"/>
                          <w:sz w:val="28"/>
                        </w:rPr>
                        <w:t>проведение экспертизы документов</w:t>
                      </w:r>
                    </w:p>
                  </w:txbxContent>
                </v:textbox>
                <w10:wrap anchorx="margin"/>
              </v:shape>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9504" behindDoc="0" locked="0" layoutInCell="1" allowOverlap="1" wp14:anchorId="436BF696" wp14:editId="1FDFA3B9">
                <wp:simplePos x="0" y="0"/>
                <wp:positionH relativeFrom="column">
                  <wp:posOffset>732790</wp:posOffset>
                </wp:positionH>
                <wp:positionV relativeFrom="paragraph">
                  <wp:posOffset>33655</wp:posOffset>
                </wp:positionV>
                <wp:extent cx="133350" cy="371475"/>
                <wp:effectExtent l="19050" t="0" r="38100" b="47625"/>
                <wp:wrapNone/>
                <wp:docPr id="9" name="Стрелка вниз 9"/>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DC5A8B1" id="Стрелка вниз 9" o:spid="_x0000_s1026" type="#_x0000_t67" style="position:absolute;margin-left:57.7pt;margin-top:2.65pt;width:10.5pt;height:29.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" adj="17723" fillcolor="window" strokecolor="windowText" strokeweight="1pt"/>
            </w:pict>
          </mc:Fallback>
        </mc:AlternateContent>
      </w:r>
      <w:r w:rsidR="00E01C50">
        <w:rPr>
          <w:rFonts w:ascii="Times New Roman" w:hAnsi="Times New Roman" w:cs="Times New Roman"/>
          <w:b/>
          <w:noProof/>
          <w:sz w:val="28"/>
          <w:szCs w:val="28"/>
        </w:rPr>
        <mc:AlternateContent>
          <mc:Choice Requires="wps">
            <w:drawing>
              <wp:anchor distT="0" distB="0" distL="114300" distR="114300" simplePos="0" relativeHeight="251671552" behindDoc="0" locked="0" layoutInCell="1" allowOverlap="1" wp14:anchorId="798D750D" wp14:editId="42D06F48">
                <wp:simplePos x="0" y="0"/>
                <wp:positionH relativeFrom="column">
                  <wp:posOffset>3923664</wp:posOffset>
                </wp:positionH>
                <wp:positionV relativeFrom="paragraph">
                  <wp:posOffset>33655</wp:posOffset>
                </wp:positionV>
                <wp:extent cx="133350" cy="371475"/>
                <wp:effectExtent l="19050" t="0" r="38100" b="47625"/>
                <wp:wrapNone/>
                <wp:docPr id="10" name="Стрелка вниз 10"/>
                <wp:cNvGraphicFramePr/>
                <a:graphic xmlns:a="http://schemas.openxmlformats.org/drawingml/2006/main">
                  <a:graphicData uri="http://schemas.microsoft.com/office/word/2010/wordprocessingShape">
                    <wps:wsp>
                      <wps:cNvSpPr/>
                      <wps:spPr>
                        <a:xfrm flipH="1">
                          <a:off x="0" y="0"/>
                          <a:ext cx="133350" cy="37147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1AFB4A" id="Стрелка вниз 10" o:spid="_x0000_s1026" type="#_x0000_t67" style="position:absolute;margin-left:308.95pt;margin-top:2.65pt;width:10.5pt;height:29.2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" adj="17723" fillcolor="window" strokecolor="windowText" strokeweight="1pt"/>
            </w:pict>
          </mc:Fallback>
        </mc:AlternateContent>
      </w:r>
    </w:p>
    <w:p w:rsidR="00E01C50" w:rsidRDefault="00E01C50"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683E9A7E" wp14:editId="44B9C298">
                <wp:simplePos x="0" y="0"/>
                <wp:positionH relativeFrom="column">
                  <wp:posOffset>1951990</wp:posOffset>
                </wp:positionH>
                <wp:positionV relativeFrom="paragraph">
                  <wp:posOffset>10795</wp:posOffset>
                </wp:positionV>
                <wp:extent cx="4257675" cy="11239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4257675" cy="1123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Default="00A93928"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w:t>
                            </w:r>
                            <w:proofErr w:type="gramStart"/>
                            <w:r w:rsidRPr="00D719D9">
                              <w:rPr>
                                <w:rFonts w:ascii="Times New Roman" w:hAnsi="Times New Roman" w:cs="Times New Roman"/>
                                <w:color w:val="000000" w:themeColor="text1"/>
                                <w:sz w:val="28"/>
                                <w:szCs w:val="28"/>
                              </w:rPr>
                              <w:t>необходимых</w:t>
                            </w:r>
                            <w:proofErr w:type="gramEnd"/>
                            <w:r w:rsidRPr="00D719D9">
                              <w:rPr>
                                <w:rFonts w:ascii="Times New Roman" w:hAnsi="Times New Roman" w:cs="Times New Roman"/>
                                <w:color w:val="000000" w:themeColor="text1"/>
                                <w:sz w:val="28"/>
                                <w:szCs w:val="28"/>
                              </w:rPr>
                              <w:t xml:space="preserve">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A93928" w:rsidRDefault="00A93928" w:rsidP="00D719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83E9A7E" id="Прямоугольник 5" o:spid="_x0000_s1028" style="position:absolute;left:0;text-align:left;margin-left:153.7pt;margin-top:.85pt;width:335.2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" fillcolor="white [3212]" strokecolor="black [3213]" strokeweight="1pt">
                <v:textbox>
                  <w:txbxContent>
                    <w:p w:rsidR="00692920" w:rsidRDefault="00692920" w:rsidP="00D719D9">
                      <w:pPr>
                        <w:pStyle w:val="ConsPlusNormal"/>
                        <w:jc w:val="center"/>
                        <w:rPr>
                          <w:rFonts w:ascii="Times New Roman" w:hAnsi="Times New Roman" w:cs="Times New Roman"/>
                          <w:b/>
                          <w:sz w:val="28"/>
                          <w:szCs w:val="28"/>
                        </w:rPr>
                      </w:pPr>
                      <w:r w:rsidRPr="00D719D9">
                        <w:rPr>
                          <w:rFonts w:ascii="Times New Roman" w:hAnsi="Times New Roman" w:cs="Times New Roman"/>
                          <w:color w:val="000000" w:themeColor="text1"/>
                          <w:sz w:val="28"/>
                          <w:szCs w:val="28"/>
                        </w:rPr>
                        <w:t xml:space="preserve">формирование и направление межведомственного запроса необходимых для предоставления муниципальной услуги, в государственные органы и иные органы, участвующие в предоставлении муниципальной услуги </w:t>
                      </w:r>
                      <w:r w:rsidRPr="007B45CE">
                        <w:rPr>
                          <w:rFonts w:ascii="Times New Roman" w:hAnsi="Times New Roman" w:cs="Times New Roman"/>
                          <w:sz w:val="28"/>
                          <w:szCs w:val="28"/>
                        </w:rPr>
                        <w:t>участвующие в предоставлении муниципальной услуги</w:t>
                      </w:r>
                    </w:p>
                    <w:p w:rsidR="00692920" w:rsidRDefault="00692920" w:rsidP="00D719D9">
                      <w:pPr>
                        <w:jc w:val="center"/>
                      </w:pPr>
                    </w:p>
                  </w:txbxContent>
                </v:textbox>
              </v:rec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738AB149" wp14:editId="2AC0290B">
                <wp:simplePos x="0" y="0"/>
                <wp:positionH relativeFrom="margin">
                  <wp:posOffset>-636</wp:posOffset>
                </wp:positionH>
                <wp:positionV relativeFrom="paragraph">
                  <wp:posOffset>10795</wp:posOffset>
                </wp:positionV>
                <wp:extent cx="1704975" cy="2952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rot="10800000" flipV="1">
                          <a:off x="0" y="0"/>
                          <a:ext cx="1704975" cy="2952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Pr="00D719D9" w:rsidRDefault="00A93928"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A93928" w:rsidRPr="00D719D9" w:rsidRDefault="00A93928" w:rsidP="00D719D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8AB149" id="Прямоугольник 2" o:spid="_x0000_s1029" style="position:absolute;left:0;text-align:left;margin-left:-.05pt;margin-top:.85pt;width:134.25pt;height:23.25pt;rotation:180;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" fillcolor="white [3212]" strokecolor="black [3213]" strokeweight="1pt">
                <v:textbox>
                  <w:txbxContent>
                    <w:p w:rsidR="00692920" w:rsidRPr="00D719D9" w:rsidRDefault="00692920" w:rsidP="00D719D9">
                      <w:pPr>
                        <w:pStyle w:val="ConsPlusNormal"/>
                        <w:jc w:val="center"/>
                        <w:rPr>
                          <w:rFonts w:ascii="Times New Roman" w:hAnsi="Times New Roman" w:cs="Times New Roman"/>
                          <w:b/>
                          <w:color w:val="000000" w:themeColor="text1"/>
                          <w:sz w:val="28"/>
                          <w:szCs w:val="28"/>
                        </w:rPr>
                      </w:pPr>
                      <w:r w:rsidRPr="00D719D9">
                        <w:rPr>
                          <w:rFonts w:ascii="Times New Roman" w:hAnsi="Times New Roman" w:cs="Times New Roman"/>
                          <w:color w:val="000000" w:themeColor="text1"/>
                          <w:sz w:val="28"/>
                          <w:szCs w:val="28"/>
                        </w:rPr>
                        <w:t>возврат заявления</w:t>
                      </w:r>
                    </w:p>
                    <w:p w:rsidR="00692920" w:rsidRPr="00D719D9" w:rsidRDefault="00692920" w:rsidP="00D719D9"/>
                  </w:txbxContent>
                </v:textbox>
                <w10:wrap anchorx="margin"/>
              </v:rect>
            </w:pict>
          </mc:Fallback>
        </mc:AlternateContent>
      </w: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D719D9" w:rsidP="001F1FBA">
      <w:pPr>
        <w:pStyle w:val="ConsPlusNormal"/>
        <w:jc w:val="center"/>
        <w:rPr>
          <w:rFonts w:ascii="Times New Roman" w:hAnsi="Times New Roman" w:cs="Times New Roman"/>
          <w:b/>
          <w:sz w:val="28"/>
          <w:szCs w:val="28"/>
        </w:rPr>
      </w:pPr>
    </w:p>
    <w:p w:rsidR="00D719D9" w:rsidRDefault="0079643F" w:rsidP="001F1FBA">
      <w:pPr>
        <w:pStyle w:val="ConsPlusNormal"/>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75648" behindDoc="0" locked="0" layoutInCell="1" allowOverlap="1" wp14:anchorId="4CF7D501" wp14:editId="5AB36BEA">
                <wp:simplePos x="0" y="0"/>
                <wp:positionH relativeFrom="column">
                  <wp:posOffset>2161540</wp:posOffset>
                </wp:positionH>
                <wp:positionV relativeFrom="paragraph">
                  <wp:posOffset>116840</wp:posOffset>
                </wp:positionV>
                <wp:extent cx="133350" cy="285750"/>
                <wp:effectExtent l="19050" t="0" r="38100" b="38100"/>
                <wp:wrapNone/>
                <wp:docPr id="13" name="Стрелка вниз 13"/>
                <wp:cNvGraphicFramePr/>
                <a:graphic xmlns:a="http://schemas.openxmlformats.org/drawingml/2006/main">
                  <a:graphicData uri="http://schemas.microsoft.com/office/word/2010/wordprocessingShape">
                    <wps:wsp>
                      <wps:cNvSpPr/>
                      <wps:spPr>
                        <a:xfrm flipH="1">
                          <a:off x="0" y="0"/>
                          <a:ext cx="133350" cy="285750"/>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5A02D6" id="Стрелка вниз 13" o:spid="_x0000_s1026" type="#_x0000_t67" style="position:absolute;margin-left:170.2pt;margin-top:9.2pt;width:10.5pt;height:22.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" adj="16560" fillcolor="window" strokecolor="windowText" strokeweight="1pt"/>
            </w:pict>
          </mc:Fallback>
        </mc:AlternateContent>
      </w:r>
      <w:r>
        <w:rPr>
          <w:rFonts w:ascii="Times New Roman" w:hAnsi="Times New Roman" w:cs="Times New Roman"/>
          <w:b/>
          <w:noProof/>
          <w:sz w:val="28"/>
          <w:szCs w:val="28"/>
        </w:rPr>
        <mc:AlternateContent>
          <mc:Choice Requires="wps">
            <w:drawing>
              <wp:anchor distT="0" distB="0" distL="114300" distR="114300" simplePos="0" relativeHeight="251673600" behindDoc="0" locked="0" layoutInCell="1" allowOverlap="1" wp14:anchorId="6705E9A6" wp14:editId="68E18295">
                <wp:simplePos x="0" y="0"/>
                <wp:positionH relativeFrom="column">
                  <wp:posOffset>4846955</wp:posOffset>
                </wp:positionH>
                <wp:positionV relativeFrom="paragraph">
                  <wp:posOffset>125730</wp:posOffset>
                </wp:positionV>
                <wp:extent cx="123825" cy="31432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flipH="1">
                          <a:off x="0" y="0"/>
                          <a:ext cx="123825" cy="314325"/>
                        </a:xfrm>
                        <a:prstGeom prst="down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931E64" id="Стрелка вниз 11" o:spid="_x0000_s1026" type="#_x0000_t67" style="position:absolute;margin-left:381.65pt;margin-top:9.9pt;width:9.75pt;height:24.7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" adj="17345" fillcolor="window" strokecolor="windowText" strokeweight="1pt"/>
            </w:pict>
          </mc:Fallback>
        </mc:AlternateContent>
      </w:r>
    </w:p>
    <w:p w:rsidR="00D719D9" w:rsidRDefault="00D719D9" w:rsidP="001F1FBA">
      <w:pPr>
        <w:pStyle w:val="ConsPlusNormal"/>
        <w:jc w:val="center"/>
        <w:rPr>
          <w:rFonts w:ascii="Times New Roman" w:hAnsi="Times New Roman" w:cs="Times New Roman"/>
          <w:b/>
          <w:sz w:val="28"/>
          <w:szCs w:val="28"/>
        </w:rPr>
      </w:pPr>
      <w:r w:rsidRPr="007B45CE">
        <w:rPr>
          <w:rFonts w:ascii="Times New Roman" w:hAnsi="Times New Roman" w:cs="Times New Roman"/>
          <w:sz w:val="28"/>
          <w:szCs w:val="28"/>
        </w:rPr>
        <w:t xml:space="preserve">   </w:t>
      </w:r>
    </w:p>
    <w:p w:rsidR="00D719D9" w:rsidRDefault="0079643F" w:rsidP="001F1FBA">
      <w:pPr>
        <w:pStyle w:val="ConsPlusNonformat"/>
        <w:jc w:val="both"/>
        <w:rPr>
          <w:rFonts w:ascii="Times New Roman" w:hAnsi="Times New Roman" w:cs="Times New Roman"/>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5408" behindDoc="0" locked="0" layoutInCell="1" allowOverlap="1" wp14:anchorId="02B9D62C" wp14:editId="2E59F707">
                <wp:simplePos x="0" y="0"/>
                <wp:positionH relativeFrom="margin">
                  <wp:posOffset>751841</wp:posOffset>
                </wp:positionH>
                <wp:positionV relativeFrom="paragraph">
                  <wp:posOffset>12700</wp:posOffset>
                </wp:positionV>
                <wp:extent cx="2190750" cy="990600"/>
                <wp:effectExtent l="0" t="0" r="19050" b="19050"/>
                <wp:wrapNone/>
                <wp:docPr id="6" name="Прямоугольник 6"/>
                <wp:cNvGraphicFramePr/>
                <a:graphic xmlns:a="http://schemas.openxmlformats.org/drawingml/2006/main">
                  <a:graphicData uri="http://schemas.microsoft.com/office/word/2010/wordprocessingShape">
                    <wps:wsp>
                      <wps:cNvSpPr/>
                      <wps:spPr>
                        <a:xfrm>
                          <a:off x="0" y="0"/>
                          <a:ext cx="2190750" cy="9906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Pr="00072E21" w:rsidRDefault="00A93928"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B9D62C" id="Прямоугольник 6" o:spid="_x0000_s1030" style="position:absolute;left:0;text-align:left;margin-left:59.2pt;margin-top:1pt;width:172.5pt;height:7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" fillcolor="white [3212]" strokecolor="black [3213]" strokeweight="1pt">
                <v:textbox>
                  <w:txbxContent>
                    <w:p w:rsidR="00692920" w:rsidRPr="00072E21" w:rsidRDefault="00692920" w:rsidP="00D719D9">
                      <w:pPr>
                        <w:jc w:val="center"/>
                        <w:rPr>
                          <w:color w:val="000000" w:themeColor="text1"/>
                        </w:rPr>
                      </w:pPr>
                      <w:r w:rsidRPr="00D719D9">
                        <w:rPr>
                          <w:rFonts w:ascii="Times New Roman" w:hAnsi="Times New Roman" w:cs="Times New Roman"/>
                          <w:color w:val="000000" w:themeColor="text1"/>
                          <w:sz w:val="28"/>
                          <w:szCs w:val="28"/>
                        </w:rPr>
                        <w:t xml:space="preserve">отказ в </w:t>
                      </w:r>
                      <w:r w:rsidRPr="00072E21">
                        <w:rPr>
                          <w:rFonts w:ascii="Times New Roman" w:hAnsi="Times New Roman" w:cs="Times New Roman"/>
                          <w:color w:val="000000" w:themeColor="text1"/>
                          <w:sz w:val="28"/>
                          <w:szCs w:val="28"/>
                        </w:rPr>
                        <w:t>предоставлении муниципальной услуги</w:t>
                      </w:r>
                    </w:p>
                  </w:txbxContent>
                </v:textbox>
                <w10:wrap anchorx="margin"/>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1F725171" wp14:editId="7FAB2CF8">
                <wp:simplePos x="0" y="0"/>
                <wp:positionH relativeFrom="column">
                  <wp:posOffset>3437890</wp:posOffset>
                </wp:positionH>
                <wp:positionV relativeFrom="paragraph">
                  <wp:posOffset>50800</wp:posOffset>
                </wp:positionV>
                <wp:extent cx="2705100" cy="97155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705100" cy="9715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3928" w:rsidRPr="00072E21" w:rsidRDefault="00A93928"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A93928" w:rsidRPr="00072E21" w:rsidRDefault="00A93928" w:rsidP="00072E21">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F725171" id="Прямоугольник 7" o:spid="_x0000_s1031" style="position:absolute;left:0;text-align:left;margin-left:270.7pt;margin-top:4pt;width:213pt;height:7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" fillcolor="white [3212]" strokecolor="black [3213]" strokeweight="1pt">
                <v:textbox>
                  <w:txbxContent>
                    <w:p w:rsidR="00692920" w:rsidRPr="00072E21" w:rsidRDefault="00692920" w:rsidP="00072E21">
                      <w:pPr>
                        <w:pStyle w:val="ConsPlusNonformat"/>
                        <w:jc w:val="center"/>
                        <w:rPr>
                          <w:rFonts w:ascii="Times New Roman" w:hAnsi="Times New Roman" w:cs="Times New Roman"/>
                          <w:color w:val="000000" w:themeColor="text1"/>
                          <w:sz w:val="28"/>
                          <w:szCs w:val="28"/>
                        </w:rPr>
                      </w:pPr>
                      <w:r w:rsidRPr="00072E21">
                        <w:rPr>
                          <w:rFonts w:ascii="Times New Roman" w:hAnsi="Times New Roman" w:cs="Times New Roman"/>
                          <w:color w:val="000000" w:themeColor="text1"/>
                          <w:sz w:val="28"/>
                          <w:szCs w:val="28"/>
                        </w:rPr>
                        <w:t>подготовка и направление проекта постановления о предоставлении</w:t>
                      </w:r>
                      <w:r>
                        <w:rPr>
                          <w:rFonts w:ascii="Times New Roman" w:hAnsi="Times New Roman" w:cs="Times New Roman"/>
                          <w:color w:val="000000" w:themeColor="text1"/>
                          <w:sz w:val="28"/>
                          <w:szCs w:val="28"/>
                        </w:rPr>
                        <w:t xml:space="preserve">, </w:t>
                      </w:r>
                      <w:r w:rsidRPr="00072E21">
                        <w:rPr>
                          <w:rFonts w:ascii="Times New Roman" w:hAnsi="Times New Roman" w:cs="Times New Roman"/>
                          <w:color w:val="000000" w:themeColor="text1"/>
                          <w:sz w:val="28"/>
                          <w:szCs w:val="28"/>
                        </w:rPr>
                        <w:t>подготовка и выдача договора купли-продажи</w:t>
                      </w:r>
                    </w:p>
                    <w:p w:rsidR="00692920" w:rsidRPr="00072E21" w:rsidRDefault="00692920" w:rsidP="00072E21">
                      <w:pPr>
                        <w:jc w:val="center"/>
                        <w:rPr>
                          <w:color w:val="000000" w:themeColor="text1"/>
                        </w:rPr>
                      </w:pPr>
                    </w:p>
                  </w:txbxContent>
                </v:textbox>
              </v:rect>
            </w:pict>
          </mc:Fallback>
        </mc:AlternateContent>
      </w: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D719D9" w:rsidRDefault="00D719D9" w:rsidP="001F1FBA">
      <w:pPr>
        <w:pStyle w:val="ConsPlusNonformat"/>
        <w:jc w:val="both"/>
        <w:rPr>
          <w:rFonts w:ascii="Times New Roman" w:hAnsi="Times New Roman" w:cs="Times New Roman"/>
          <w:sz w:val="28"/>
          <w:szCs w:val="28"/>
        </w:rPr>
      </w:pPr>
    </w:p>
    <w:p w:rsidR="00F33922" w:rsidRPr="007B45CE" w:rsidRDefault="00F33922" w:rsidP="00E846F0">
      <w:pPr>
        <w:ind w:firstLine="851"/>
        <w:rPr>
          <w:rFonts w:ascii="Times New Roman" w:hAnsi="Times New Roman" w:cs="Times New Roman"/>
          <w:sz w:val="28"/>
          <w:szCs w:val="28"/>
        </w:rPr>
      </w:pPr>
    </w:p>
    <w:sectPr w:rsidR="00F33922" w:rsidRPr="007B45CE" w:rsidSect="0047009B">
      <w:pgSz w:w="11906" w:h="16838"/>
      <w:pgMar w:top="851" w:right="850" w:bottom="1135"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2757F"/>
    <w:multiLevelType w:val="hybridMultilevel"/>
    <w:tmpl w:val="B5841F3A"/>
    <w:lvl w:ilvl="0" w:tplc="7FA45AFA">
      <w:start w:val="1"/>
      <w:numFmt w:val="bullet"/>
      <w:lvlText w:val=""/>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5F807C5A"/>
    <w:multiLevelType w:val="hybridMultilevel"/>
    <w:tmpl w:val="BDDAD2A8"/>
    <w:lvl w:ilvl="0" w:tplc="2558196E">
      <w:start w:val="1"/>
      <w:numFmt w:val="bullet"/>
      <w:lvlText w:val=""/>
      <w:lvlJc w:val="left"/>
      <w:pPr>
        <w:ind w:left="786"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1602F56"/>
    <w:multiLevelType w:val="hybridMultilevel"/>
    <w:tmpl w:val="0932310A"/>
    <w:lvl w:ilvl="0" w:tplc="AE66150C">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1D1"/>
    <w:rsid w:val="0003118A"/>
    <w:rsid w:val="00072E21"/>
    <w:rsid w:val="00101A11"/>
    <w:rsid w:val="00161501"/>
    <w:rsid w:val="00167C36"/>
    <w:rsid w:val="00174EF0"/>
    <w:rsid w:val="001831B2"/>
    <w:rsid w:val="00192E3E"/>
    <w:rsid w:val="001C15AC"/>
    <w:rsid w:val="001F1FBA"/>
    <w:rsid w:val="0022491B"/>
    <w:rsid w:val="0027271F"/>
    <w:rsid w:val="002A2382"/>
    <w:rsid w:val="003077E1"/>
    <w:rsid w:val="00321892"/>
    <w:rsid w:val="00335851"/>
    <w:rsid w:val="003375F3"/>
    <w:rsid w:val="0034343C"/>
    <w:rsid w:val="00347E0E"/>
    <w:rsid w:val="00427115"/>
    <w:rsid w:val="0047009B"/>
    <w:rsid w:val="0050447D"/>
    <w:rsid w:val="00575019"/>
    <w:rsid w:val="00596017"/>
    <w:rsid w:val="00604CFC"/>
    <w:rsid w:val="00622307"/>
    <w:rsid w:val="00692920"/>
    <w:rsid w:val="00777984"/>
    <w:rsid w:val="0079643F"/>
    <w:rsid w:val="007B45CE"/>
    <w:rsid w:val="007B5A35"/>
    <w:rsid w:val="00805F70"/>
    <w:rsid w:val="00846097"/>
    <w:rsid w:val="00890D27"/>
    <w:rsid w:val="008C075C"/>
    <w:rsid w:val="008D58A1"/>
    <w:rsid w:val="0091202C"/>
    <w:rsid w:val="009548CF"/>
    <w:rsid w:val="009B0B50"/>
    <w:rsid w:val="009D2121"/>
    <w:rsid w:val="009D2241"/>
    <w:rsid w:val="00A82060"/>
    <w:rsid w:val="00A93928"/>
    <w:rsid w:val="00AC4434"/>
    <w:rsid w:val="00B402AD"/>
    <w:rsid w:val="00B9585B"/>
    <w:rsid w:val="00BC648B"/>
    <w:rsid w:val="00BD21D1"/>
    <w:rsid w:val="00C43BB2"/>
    <w:rsid w:val="00C634F3"/>
    <w:rsid w:val="00CE7C62"/>
    <w:rsid w:val="00D61D1B"/>
    <w:rsid w:val="00D719D9"/>
    <w:rsid w:val="00E01C50"/>
    <w:rsid w:val="00E846F0"/>
    <w:rsid w:val="00EA7A6A"/>
    <w:rsid w:val="00EB37EB"/>
    <w:rsid w:val="00F33922"/>
    <w:rsid w:val="00F407A6"/>
    <w:rsid w:val="00F6651A"/>
    <w:rsid w:val="00F90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1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1D1"/>
    <w:rPr>
      <w:color w:val="0563C1" w:themeColor="hyperlink"/>
      <w:u w:val="single"/>
    </w:rPr>
  </w:style>
  <w:style w:type="paragraph" w:styleId="a4">
    <w:name w:val="Balloon Text"/>
    <w:basedOn w:val="a"/>
    <w:link w:val="a5"/>
    <w:uiPriority w:val="99"/>
    <w:semiHidden/>
    <w:unhideWhenUsed/>
    <w:rsid w:val="008C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75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1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21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21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21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D21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BD21D1"/>
    <w:rPr>
      <w:color w:val="0563C1" w:themeColor="hyperlink"/>
      <w:u w:val="single"/>
    </w:rPr>
  </w:style>
  <w:style w:type="paragraph" w:styleId="a4">
    <w:name w:val="Balloon Text"/>
    <w:basedOn w:val="a"/>
    <w:link w:val="a5"/>
    <w:uiPriority w:val="99"/>
    <w:semiHidden/>
    <w:unhideWhenUsed/>
    <w:rsid w:val="008C075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C07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079BD6B2E1CAA0B12589C43A5D716F69AFEFE5CD01DBD1C7B3DEEF75qEXCF" TargetMode="External"/><Relationship Id="rId13" Type="http://schemas.openxmlformats.org/officeDocument/2006/relationships/hyperlink" Target="consultantplus://offline/ref=D9BB3C89499A2AEB95DBC07637B6923E2F3C1C7C1131EC4DB5C5ECCE0B6At6I" TargetMode="External"/><Relationship Id="rId18" Type="http://schemas.openxmlformats.org/officeDocument/2006/relationships/hyperlink" Target="consultantplus://offline/ref=D9BB3C89499A2AEB95DBC07637B6923E2F331D711737EC4DB5C5ECCE0B6At6I" TargetMode="External"/><Relationship Id="rId26" Type="http://schemas.openxmlformats.org/officeDocument/2006/relationships/hyperlink" Target="consultantplus://offline/ref=D9BB3C89499A2AEB95DBC07637B6923E2F3C197B1030EC4DB5C5ECCE0BA6FA1F6454FAD66Et5I" TargetMode="External"/><Relationship Id="rId3" Type="http://schemas.microsoft.com/office/2007/relationships/stylesWithEffects" Target="stylesWithEffects.xml"/><Relationship Id="rId21" Type="http://schemas.openxmlformats.org/officeDocument/2006/relationships/hyperlink" Target="consultantplus://offline/ref=D9BB3C89499A2AEB95DBC07637B6923E2F3C1A70133EEC4DB5C5ECCE0B6At6I" TargetMode="External"/><Relationship Id="rId7" Type="http://schemas.openxmlformats.org/officeDocument/2006/relationships/hyperlink" Target="consultantplus://offline/ref=96079BD6B2E1CAA0B12589C43A5D716F69A0EBE7CE02DBD1C7B3DEEF75qEXCF" TargetMode="External"/><Relationship Id="rId12" Type="http://schemas.openxmlformats.org/officeDocument/2006/relationships/hyperlink" Target="consultantplus://offline/ref=D9BB3C89499A2AEB95DBC07637B6923E2C33187D1C60BB4FE490E26CtBI" TargetMode="External"/><Relationship Id="rId17" Type="http://schemas.openxmlformats.org/officeDocument/2006/relationships/hyperlink" Target="consultantplus://offline/ref=D9BB3C89499A2AEB95DBC07637B6923E2F331F701434EC4DB5C5ECCE0B6At6I" TargetMode="External"/><Relationship Id="rId25" Type="http://schemas.openxmlformats.org/officeDocument/2006/relationships/hyperlink" Target="consultantplus://offline/ref=D9BB3C89499A2AEB95DBC07637B6923E2F3C197B1030EC4DB5C5ECCE0BA6FA1F6454FADA6Et0I" TargetMode="External"/><Relationship Id="rId2" Type="http://schemas.openxmlformats.org/officeDocument/2006/relationships/styles" Target="styles.xml"/><Relationship Id="rId16" Type="http://schemas.openxmlformats.org/officeDocument/2006/relationships/hyperlink" Target="consultantplus://offline/ref=D9BB3C89499A2AEB95DBC07637B6923E2F331C7A1336EC4DB5C5ECCE0B6At6I" TargetMode="External"/><Relationship Id="rId20" Type="http://schemas.openxmlformats.org/officeDocument/2006/relationships/hyperlink" Target="consultantplus://offline/ref=D9BB3C89499A2AEB95DBC07637B6923E2F3C197B1030EC4DB5C5ECCE0BA6FA1F6454FADFE3BE3C9060t6I"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D9BB3C89499A2AEB95DBC07637B6923E2F3C197B1030EC4DB5C5ECCE0BA6FA1F6454FADD6EtBI" TargetMode="External"/><Relationship Id="rId24" Type="http://schemas.openxmlformats.org/officeDocument/2006/relationships/hyperlink" Target="consultantplus://offline/ref=D9BB3C89499A2AEB95DBC07637B6923E2F3319711F3EEC4DB5C5ECCE0BA6FA1F6454FADAE66BtBI" TargetMode="External"/><Relationship Id="rId5" Type="http://schemas.openxmlformats.org/officeDocument/2006/relationships/webSettings" Target="webSettings.xml"/><Relationship Id="rId15" Type="http://schemas.openxmlformats.org/officeDocument/2006/relationships/hyperlink" Target="consultantplus://offline/ref=D9BB3C89499A2AEB95DBC07637B6923E2F3319711F3EEC4DB5C5ECCE0BA6FA1F6454FAD6EB6BtAI" TargetMode="External"/><Relationship Id="rId23" Type="http://schemas.openxmlformats.org/officeDocument/2006/relationships/hyperlink" Target="consultantplus://offline/ref=D9BB3C89499A2AEB95DBC07637B6923E2F3319711F3EEC4DB5C5ECCE0BA6FA1F6454FADAE06BtBI" TargetMode="External"/><Relationship Id="rId28" Type="http://schemas.openxmlformats.org/officeDocument/2006/relationships/fontTable" Target="fontTable.xml"/><Relationship Id="rId10" Type="http://schemas.openxmlformats.org/officeDocument/2006/relationships/hyperlink" Target="consultantplus://offline/ref=D9BB3C89499A2AEB95DBC07637B6923E2F3319711F3EEC4DB5C5ECCE0BA6FA1F6454FAD6EB6BtAI" TargetMode="External"/><Relationship Id="rId19" Type="http://schemas.openxmlformats.org/officeDocument/2006/relationships/hyperlink" Target="consultantplus://offline/ref=D9BB3C89499A2AEB95DBC07637B6923E2F331C791E34EC4DB5C5ECCE0B6At6I" TargetMode="External"/><Relationship Id="rId4" Type="http://schemas.openxmlformats.org/officeDocument/2006/relationships/settings" Target="settings.xml"/><Relationship Id="rId9" Type="http://schemas.openxmlformats.org/officeDocument/2006/relationships/hyperlink" Target="consultantplus://offline/ref=96079BD6B2E1CAA0B12589C43A5D716F69AFEFEDCA03DBD1C7B3DEEF75EC0C4516A0F73F9EF7B608q8XBF" TargetMode="External"/><Relationship Id="rId14" Type="http://schemas.openxmlformats.org/officeDocument/2006/relationships/hyperlink" Target="consultantplus://offline/ref=D9BB3C89499A2AEB95DBC07637B6923E2F331D7F1233EC4DB5C5ECCE0B6At6I" TargetMode="External"/><Relationship Id="rId22" Type="http://schemas.openxmlformats.org/officeDocument/2006/relationships/hyperlink" Target="consultantplus://offline/ref=D9BB3C89499A2AEB95DBDE7B21DACC342F3041751633E412E891EA9954F6FC4A2461t4I" TargetMode="External"/><Relationship Id="rId27" Type="http://schemas.openxmlformats.org/officeDocument/2006/relationships/hyperlink" Target="consultantplus://offline/ref=D9BB3C89499A2AEB95DBC07637B6923E2F331A7C123EEC4DB5C5ECCE0BA6FA1F6454FADDE0BC63t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1017</TotalTime>
  <Pages>23</Pages>
  <Words>8026</Words>
  <Characters>45750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13</cp:revision>
  <cp:lastPrinted>2015-12-15T11:04:00Z</cp:lastPrinted>
  <dcterms:created xsi:type="dcterms:W3CDTF">2015-10-14T08:45:00Z</dcterms:created>
  <dcterms:modified xsi:type="dcterms:W3CDTF">2016-03-30T08:42:00Z</dcterms:modified>
</cp:coreProperties>
</file>