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/>
      </w:pPr>
      <w:r>
        <w:rPr/>
        <w:drawing>
          <wp:inline distT="0" distB="0" distL="0" distR="0">
            <wp:extent cx="393700" cy="6000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62" t="-661" r="-1162" b="-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7"/>
          <w:rFonts w:eastAsia="Liberation Serif;Times New Roman" w:cs="Liberation Serif;Times New Roman" w:ascii="Liberation Serif;Times New Roman" w:hAnsi="Liberation Serif;Times New Roman"/>
          <w:b/>
          <w:color w:val="FFFFFF"/>
          <w:sz w:val="28"/>
          <w:szCs w:val="28"/>
        </w:rPr>
        <w:t xml:space="preserve"> </w:t>
      </w:r>
    </w:p>
    <w:p>
      <w:pPr>
        <w:pStyle w:val="Style27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7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color w:val="000000"/>
          <w:sz w:val="28"/>
          <w:szCs w:val="28"/>
        </w:rPr>
        <w:t>П О С Т А Н О В Л Е Н И Е</w:t>
      </w:r>
    </w:p>
    <w:p>
      <w:pPr>
        <w:pStyle w:val="Style27"/>
        <w:pBdr>
          <w:top w:val="double" w:sz="12" w:space="1" w:color="000000"/>
        </w:pBdr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17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от 16.05.2022  № 383</w:t>
      </w:r>
      <w:r>
        <w:rPr>
          <w:rStyle w:val="Style17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</w:rPr>
        <w:tab/>
        <w:tab/>
        <w:tab/>
        <w:tab/>
      </w:r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>Об утверждении Порядка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 территории Камышловского городского округа </w:t>
      </w:r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6"/>
          <w:szCs w:val="26"/>
        </w:rPr>
      </w:pPr>
      <w:r>
        <w:rPr>
          <w:rFonts w:ascii="Liberation Serif" w:hAnsi="Liberation Serif"/>
          <w:b/>
          <w:i/>
          <w:sz w:val="26"/>
          <w:szCs w:val="26"/>
        </w:rPr>
      </w:r>
    </w:p>
    <w:p>
      <w:pPr>
        <w:pStyle w:val="13"/>
        <w:shd w:val="clear" w:color="auto" w:fill="auto"/>
        <w:spacing w:before="0" w:after="0"/>
        <w:ind w:left="20" w:right="20" w:firstLine="68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целях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>
        <w:rPr>
          <w:rFonts w:ascii="Liberation Serif" w:hAnsi="Liberation Serif"/>
          <w:sz w:val="28"/>
          <w:szCs w:val="28"/>
        </w:rPr>
        <w:t>Камышловского городского округа,</w:t>
      </w:r>
      <w:r>
        <w:rPr>
          <w:rFonts w:ascii="Liberation Serif" w:hAnsi="Liberation Serif"/>
          <w:color w:val="000000"/>
          <w:sz w:val="28"/>
          <w:szCs w:val="28"/>
        </w:rPr>
        <w:t xml:space="preserve"> руководствуясь статьями 80.1, 80.2 Федерального закона от 10.01.2002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среде», </w:t>
      </w:r>
      <w:r>
        <w:rPr>
          <w:rFonts w:ascii="Liberation Serif" w:hAnsi="Liberation Serif"/>
          <w:sz w:val="28"/>
          <w:szCs w:val="28"/>
        </w:rPr>
        <w:t>Уставом Камышловского городского округа, администрация Камышловского городского округа</w:t>
      </w:r>
    </w:p>
    <w:p>
      <w:pPr>
        <w:pStyle w:val="13"/>
        <w:widowControl w:val="false"/>
        <w:shd w:val="clear" w:color="auto" w:fill="auto"/>
        <w:suppressAutoHyphens w:val="true"/>
        <w:bidi w:val="0"/>
        <w:spacing w:lineRule="exact" w:line="317" w:before="0" w:after="0"/>
        <w:ind w:left="0" w:right="0" w:hanging="0"/>
        <w:jc w:val="both"/>
        <w:rPr>
          <w:b/>
          <w:b/>
          <w:bCs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Liberation Serif" w:hAnsi="Liberation Serif"/>
          <w:b/>
          <w:bCs/>
          <w:color w:val="000000"/>
          <w:kern w:val="0"/>
          <w:sz w:val="28"/>
          <w:szCs w:val="28"/>
          <w:lang w:val="ru-RU" w:eastAsia="en-US" w:bidi="ar-SA"/>
        </w:rPr>
        <w:t>ПОСТАНОВЛЯЕТ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:</w:t>
      </w:r>
    </w:p>
    <w:p>
      <w:pPr>
        <w:pStyle w:val="13"/>
        <w:numPr>
          <w:ilvl w:val="0"/>
          <w:numId w:val="1"/>
        </w:numPr>
        <w:shd w:val="clear" w:color="auto" w:fill="auto"/>
        <w:tabs>
          <w:tab w:val="clear" w:pos="708"/>
          <w:tab w:val="left" w:pos="1162" w:leader="none"/>
          <w:tab w:val="left" w:pos="7758" w:leader="none"/>
        </w:tabs>
        <w:spacing w:lineRule="exact" w:line="322" w:before="0" w:after="0"/>
        <w:ind w:left="20" w:right="20" w:firstLine="54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Утвердить Порядок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>
        <w:rPr>
          <w:rFonts w:ascii="Liberation Serif" w:hAnsi="Liberation Serif"/>
          <w:sz w:val="28"/>
          <w:szCs w:val="28"/>
        </w:rPr>
        <w:t>Камышловского городского округа (прилагается)</w:t>
      </w:r>
      <w:r>
        <w:rPr>
          <w:rStyle w:val="Style16"/>
          <w:rFonts w:ascii="Liberation Serif" w:hAnsi="Liberation Serif"/>
          <w:sz w:val="28"/>
          <w:szCs w:val="28"/>
        </w:rPr>
        <w:t>.</w:t>
        <w:tab/>
      </w:r>
    </w:p>
    <w:p>
      <w:pPr>
        <w:pStyle w:val="32"/>
        <w:numPr>
          <w:ilvl w:val="0"/>
          <w:numId w:val="1"/>
        </w:numPr>
        <w:shd w:val="clear" w:color="auto" w:fill="auto"/>
        <w:tabs>
          <w:tab w:val="clear" w:pos="708"/>
          <w:tab w:val="left" w:pos="1028" w:leader="none"/>
        </w:tabs>
        <w:spacing w:lineRule="exact" w:line="322" w:before="0" w:after="0"/>
        <w:ind w:left="20" w:right="20" w:firstLine="547"/>
        <w:jc w:val="both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  <w:t>Данное постановление опубликовать в газете «Камышловские известия» и разместить на официальном сайте администрации Камышловского городского округа в информационно-телекоммуникационной сети «Интернет»</w:t>
      </w:r>
      <w:r>
        <w:rPr>
          <w:rFonts w:ascii="Liberation Serif" w:hAnsi="Liberation Serif"/>
          <w:i w:val="false"/>
          <w:color w:val="000000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Контроль исполнения данного постановления возложить на первого заместителя главы администрации Камышловского городского округа Мартьянова К.Е.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BodyText2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Глава</w:t>
      </w:r>
    </w:p>
    <w:p>
      <w:pPr>
        <w:pStyle w:val="BodyText2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p>
      <w:pPr>
        <w:pStyle w:val="BodyText2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BodyText2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tbl>
      <w:tblPr>
        <w:tblStyle w:val="a6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4791"/>
        <w:gridCol w:w="4846"/>
      </w:tblGrid>
      <w:tr>
        <w:trPr/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2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2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</w:r>
          </w:p>
          <w:p>
            <w:pPr>
              <w:pStyle w:val="BodyText2"/>
              <w:jc w:val="left"/>
              <w:rPr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  <w:szCs w:val="28"/>
              </w:rPr>
              <w:t>УТВЕРЖДЕН</w:t>
            </w:r>
          </w:p>
          <w:p>
            <w:pPr>
              <w:pStyle w:val="BodyText2"/>
              <w:jc w:val="left"/>
              <w:rPr/>
            </w:pPr>
            <w:r>
              <w:rPr>
                <w:rFonts w:ascii="Liberation Serif" w:hAnsi="Liberation Serif"/>
                <w:szCs w:val="28"/>
              </w:rPr>
              <w:t>постановлением администрации</w:t>
            </w:r>
          </w:p>
          <w:p>
            <w:pPr>
              <w:pStyle w:val="BodyText2"/>
              <w:jc w:val="left"/>
              <w:rPr/>
            </w:pPr>
            <w:r>
              <w:rPr>
                <w:rFonts w:ascii="Liberation Serif" w:hAnsi="Liberation Serif"/>
                <w:szCs w:val="28"/>
              </w:rPr>
              <w:t>Камышловского городского округа</w:t>
            </w:r>
          </w:p>
          <w:p>
            <w:pPr>
              <w:pStyle w:val="BodyText2"/>
              <w:jc w:val="left"/>
              <w:rPr/>
            </w:pPr>
            <w:r>
              <w:rPr>
                <w:rFonts w:ascii="Liberation Serif" w:hAnsi="Liberation Serif"/>
                <w:szCs w:val="28"/>
              </w:rPr>
              <w:t xml:space="preserve">от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ru-RU" w:bidi="ar-SA"/>
              </w:rPr>
              <w:t>16.05.</w:t>
            </w:r>
            <w:r>
              <w:rPr>
                <w:rFonts w:ascii="Liberation Serif" w:hAnsi="Liberation Serif"/>
                <w:szCs w:val="28"/>
              </w:rPr>
              <w:t xml:space="preserve">2022 №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ru-RU" w:bidi="ar-SA"/>
              </w:rPr>
              <w:t>383</w:t>
            </w:r>
          </w:p>
        </w:tc>
      </w:tr>
    </w:tbl>
    <w:p>
      <w:pPr>
        <w:pStyle w:val="BodyText2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5"/>
        <w:shd w:val="clear" w:color="auto" w:fill="auto"/>
        <w:spacing w:lineRule="exact" w:line="322" w:before="0" w:after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25"/>
        <w:shd w:val="clear" w:color="auto" w:fill="auto"/>
        <w:spacing w:lineRule="exact" w:line="322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Порядок</w:t>
      </w:r>
    </w:p>
    <w:p>
      <w:pPr>
        <w:pStyle w:val="25"/>
        <w:shd w:val="clear" w:color="auto" w:fill="auto"/>
        <w:spacing w:lineRule="auto" w:line="240" w:before="0" w:after="0"/>
        <w:ind w:left="0" w:right="0" w:firstLine="618"/>
        <w:jc w:val="center"/>
        <w:rPr/>
      </w:pPr>
      <w:r>
        <w:rPr>
          <w:rFonts w:ascii="Liberation Serif" w:hAnsi="Liberation Serif"/>
          <w:color w:val="000000"/>
          <w:sz w:val="28"/>
          <w:szCs w:val="28"/>
        </w:rPr>
        <w:t xml:space="preserve">реализации функций по выявлению, оценке объектов </w:t>
      </w:r>
    </w:p>
    <w:p>
      <w:pPr>
        <w:pStyle w:val="25"/>
        <w:shd w:val="clear" w:color="auto" w:fill="auto"/>
        <w:spacing w:lineRule="auto" w:line="240" w:before="0" w:after="0"/>
        <w:ind w:left="0" w:right="0" w:firstLine="618"/>
        <w:jc w:val="center"/>
        <w:rPr/>
      </w:pPr>
      <w:r>
        <w:rPr>
          <w:rFonts w:ascii="Liberation Serif" w:hAnsi="Liberation Serif"/>
          <w:color w:val="000000"/>
          <w:sz w:val="28"/>
          <w:szCs w:val="28"/>
        </w:rPr>
        <w:t>накопленного вреда окружающей среде, организации работ</w:t>
      </w:r>
    </w:p>
    <w:p>
      <w:pPr>
        <w:pStyle w:val="25"/>
        <w:shd w:val="clear" w:color="auto" w:fill="auto"/>
        <w:spacing w:lineRule="auto" w:line="240" w:before="0" w:after="0"/>
        <w:ind w:left="0" w:right="0" w:firstLine="618"/>
        <w:jc w:val="center"/>
        <w:rPr/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по ликвидации накопленного вреда окружающей среде </w:t>
      </w:r>
    </w:p>
    <w:p>
      <w:pPr>
        <w:pStyle w:val="25"/>
        <w:shd w:val="clear" w:color="auto" w:fill="auto"/>
        <w:spacing w:lineRule="auto" w:line="240" w:before="0" w:after="0"/>
        <w:ind w:left="0" w:right="0" w:firstLine="618"/>
        <w:jc w:val="center"/>
        <w:rPr/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на территории </w:t>
      </w: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25"/>
        <w:shd w:val="clear" w:color="auto" w:fill="auto"/>
        <w:spacing w:lineRule="auto" w:line="240" w:before="0" w:after="0"/>
        <w:ind w:left="0" w:right="0" w:firstLine="61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3"/>
        <w:numPr>
          <w:ilvl w:val="0"/>
          <w:numId w:val="2"/>
        </w:numPr>
        <w:shd w:val="clear" w:color="auto" w:fill="auto"/>
        <w:tabs>
          <w:tab w:val="clear" w:pos="708"/>
          <w:tab w:val="left" w:pos="1014" w:leader="none"/>
        </w:tabs>
        <w:spacing w:before="0" w:after="0"/>
        <w:ind w:left="20" w:right="20" w:firstLine="54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Настоящий Порядок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  <w:r>
        <w:rPr>
          <w:rStyle w:val="Style16"/>
          <w:rFonts w:ascii="Liberation Serif" w:hAnsi="Liberation Serif"/>
          <w:sz w:val="28"/>
          <w:szCs w:val="28"/>
        </w:rPr>
        <w:t xml:space="preserve"> - </w:t>
      </w:r>
      <w:r>
        <w:rPr>
          <w:rStyle w:val="Style16"/>
          <w:rFonts w:ascii="Liberation Serif" w:hAnsi="Liberation Serif"/>
          <w:i w:val="false"/>
          <w:sz w:val="28"/>
          <w:szCs w:val="28"/>
        </w:rPr>
        <w:t>далее Порядок</w:t>
      </w:r>
      <w:r>
        <w:rPr>
          <w:rStyle w:val="Style16"/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color w:val="000000"/>
          <w:sz w:val="28"/>
          <w:szCs w:val="28"/>
        </w:rPr>
        <w:t xml:space="preserve"> определяет порядок осуществления администрацией </w:t>
      </w: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  <w:r>
        <w:rPr>
          <w:rFonts w:ascii="Liberation Serif" w:hAnsi="Liberation Serif"/>
          <w:color w:val="000000"/>
          <w:sz w:val="28"/>
          <w:szCs w:val="28"/>
        </w:rPr>
        <w:t xml:space="preserve"> 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 80.1, 80.2 Федерального закона от 10.01.2002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 (далее - Правила организации работ по ликвидации накопленного вреда окружающей среде).</w:t>
      </w:r>
    </w:p>
    <w:p>
      <w:pPr>
        <w:pStyle w:val="13"/>
        <w:numPr>
          <w:ilvl w:val="0"/>
          <w:numId w:val="2"/>
        </w:numPr>
        <w:shd w:val="clear" w:color="auto" w:fill="auto"/>
        <w:tabs>
          <w:tab w:val="clear" w:pos="708"/>
          <w:tab w:val="left" w:pos="1114" w:leader="none"/>
        </w:tabs>
        <w:spacing w:before="0" w:after="0"/>
        <w:ind w:left="20" w:right="20" w:firstLine="54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администрация </w:t>
      </w: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  <w:r>
        <w:rPr>
          <w:rFonts w:ascii="Liberation Serif" w:hAnsi="Liberation Serif"/>
          <w:color w:val="000000"/>
          <w:sz w:val="28"/>
          <w:szCs w:val="28"/>
        </w:rPr>
        <w:t xml:space="preserve"> в лице </w:t>
      </w:r>
      <w:r>
        <w:rPr>
          <w:rFonts w:cs="Liberation Serif" w:ascii="Liberation Serif" w:hAnsi="Liberation Serif"/>
          <w:sz w:val="28"/>
          <w:szCs w:val="28"/>
        </w:rPr>
        <w:t xml:space="preserve">отдела </w:t>
      </w:r>
      <w:r>
        <w:rPr>
          <w:rFonts w:ascii="Liberation Serif" w:hAnsi="Liberation Serif"/>
          <w:sz w:val="28"/>
          <w:szCs w:val="28"/>
        </w:rPr>
        <w:t>жилищно-коммунального и городского хозяйства администрации Камышловского городского округа</w:t>
      </w:r>
      <w:r>
        <w:rPr>
          <w:rFonts w:ascii="Liberation Serif" w:hAnsi="Liberation Serif"/>
          <w:color w:val="000000"/>
          <w:sz w:val="28"/>
          <w:szCs w:val="28"/>
        </w:rPr>
        <w:t xml:space="preserve"> (далее - уполномоченный орган).</w:t>
      </w:r>
    </w:p>
    <w:p>
      <w:pPr>
        <w:pStyle w:val="13"/>
        <w:shd w:val="clear" w:color="auto" w:fill="auto"/>
        <w:spacing w:before="0" w:after="0"/>
        <w:ind w:left="20" w:right="20" w:firstLine="5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3. 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</w:t>
      </w:r>
      <w:r>
        <w:rPr>
          <w:rFonts w:ascii="Liberation Serif" w:hAnsi="Liberation Serif"/>
          <w:sz w:val="28"/>
          <w:szCs w:val="28"/>
        </w:rPr>
        <w:t>Камышловского городского округа,</w:t>
      </w:r>
      <w:r>
        <w:rPr>
          <w:rFonts w:ascii="Liberation Serif" w:hAnsi="Liberation Serif"/>
          <w:color w:val="000000"/>
          <w:sz w:val="28"/>
          <w:szCs w:val="28"/>
        </w:rPr>
        <w:t xml:space="preserve"> в пределах своих полномочий в соответствии с законодательством, с учетом Постановления Правительства Российской Федерации от 25 декабря 2019 г. № 1834 «О случаях организации работ по ликвидации накопленного вреда, выявления и оценки объектов накопленного вреда окружающей среды, а также о внесении изменений в некоторые акты Правительства Российской Федерации».</w:t>
      </w:r>
      <w:r>
        <w:br w:type="page"/>
      </w:r>
    </w:p>
    <w:p>
      <w:pPr>
        <w:pStyle w:val="13"/>
        <w:shd w:val="clear" w:color="auto" w:fill="auto"/>
        <w:tabs>
          <w:tab w:val="clear" w:pos="708"/>
          <w:tab w:val="left" w:pos="1018" w:leader="none"/>
        </w:tabs>
        <w:spacing w:lineRule="exact" w:line="322" w:before="0" w:after="0"/>
        <w:ind w:right="2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4. 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</w:p>
    <w:p>
      <w:pPr>
        <w:pStyle w:val="13"/>
        <w:shd w:val="clear" w:color="auto" w:fill="auto"/>
        <w:tabs>
          <w:tab w:val="clear" w:pos="708"/>
          <w:tab w:val="left" w:pos="1206" w:leader="none"/>
        </w:tabs>
        <w:spacing w:lineRule="exact" w:line="322" w:before="0" w:after="0"/>
        <w:ind w:right="2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5. Инвентаризация и обследование объектов накопленного вреда окружающей среде осуществляется путем визуального осмотра территории с</w:t>
      </w:r>
    </w:p>
    <w:p>
      <w:pPr>
        <w:pStyle w:val="13"/>
        <w:shd w:val="clear" w:color="auto" w:fill="auto"/>
        <w:spacing w:lineRule="exact" w:line="322" w:before="0" w:after="0"/>
        <w:ind w:left="20" w:right="2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применением фотосъемки и видеосъемки, изучения территориального планирования, судебных актов, соответствующих запросов и обработки полученной информации от органов государственной власти Российской Федерации, органов государственной власти Свердловской области, органов местного самоуправления </w:t>
      </w: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  <w:r>
        <w:rPr>
          <w:rFonts w:ascii="Liberation Serif" w:hAnsi="Liberation Serif"/>
          <w:color w:val="000000"/>
          <w:sz w:val="28"/>
          <w:szCs w:val="28"/>
        </w:rPr>
        <w:t xml:space="preserve"> и иных организации.</w:t>
      </w:r>
    </w:p>
    <w:p>
      <w:pPr>
        <w:pStyle w:val="13"/>
        <w:shd w:val="clear" w:color="auto" w:fill="auto"/>
        <w:tabs>
          <w:tab w:val="clear" w:pos="708"/>
          <w:tab w:val="left" w:pos="1028" w:leader="none"/>
        </w:tabs>
        <w:spacing w:lineRule="exact" w:line="322" w:before="0" w:after="0"/>
        <w:ind w:right="2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6. 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№ 7-ФЗ «Об охране окружающей среды».</w:t>
      </w:r>
    </w:p>
    <w:p>
      <w:pPr>
        <w:pStyle w:val="13"/>
        <w:shd w:val="clear" w:color="auto" w:fill="auto"/>
        <w:tabs>
          <w:tab w:val="clear" w:pos="708"/>
          <w:tab w:val="left" w:pos="1047" w:leader="none"/>
          <w:tab w:val="left" w:pos="7762" w:leader="none"/>
        </w:tabs>
        <w:spacing w:lineRule="exact" w:line="322" w:before="0" w:after="0"/>
        <w:ind w:right="2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  <w:tab/>
      </w:r>
    </w:p>
    <w:p>
      <w:pPr>
        <w:pStyle w:val="13"/>
        <w:shd w:val="clear" w:color="auto" w:fill="auto"/>
        <w:tabs>
          <w:tab w:val="clear" w:pos="708"/>
          <w:tab w:val="left" w:pos="1028" w:leader="none"/>
        </w:tabs>
        <w:spacing w:lineRule="exact" w:line="322" w:before="0" w:after="0"/>
        <w:ind w:right="2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8.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445.</w:t>
      </w:r>
    </w:p>
    <w:p>
      <w:pPr>
        <w:pStyle w:val="13"/>
        <w:shd w:val="clear" w:color="auto" w:fill="auto"/>
        <w:tabs>
          <w:tab w:val="clear" w:pos="708"/>
          <w:tab w:val="left" w:pos="1028" w:leader="none"/>
        </w:tabs>
        <w:spacing w:lineRule="exact" w:line="322" w:before="0" w:after="0"/>
        <w:ind w:right="2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9.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>
      <w:pPr>
        <w:pStyle w:val="13"/>
        <w:shd w:val="clear" w:color="auto" w:fill="auto"/>
        <w:tabs>
          <w:tab w:val="clear" w:pos="708"/>
          <w:tab w:val="left" w:pos="1172" w:leader="none"/>
        </w:tabs>
        <w:spacing w:lineRule="exact" w:line="322" w:before="0" w:after="0"/>
        <w:ind w:left="20" w:right="20" w:firstLine="54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10. Заявление, информация, указанные в пунктах 8, 9 настоящего Порядка,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>
      <w:pPr>
        <w:pStyle w:val="13"/>
        <w:shd w:val="clear" w:color="auto" w:fill="auto"/>
        <w:tabs>
          <w:tab w:val="clear" w:pos="708"/>
          <w:tab w:val="left" w:pos="1186" w:leader="none"/>
        </w:tabs>
        <w:spacing w:lineRule="exact" w:line="322" w:before="0" w:after="0"/>
        <w:ind w:left="20" w:right="20" w:firstLine="54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11. Уполномоченный орган вправе осуществлять закупку услуг для обеспечения муниципальных нужд </w:t>
      </w: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  <w:r>
        <w:rPr>
          <w:rStyle w:val="Style16"/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color w:val="000000"/>
          <w:sz w:val="28"/>
          <w:szCs w:val="28"/>
        </w:rPr>
        <w:t xml:space="preserve">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>
      <w:pPr>
        <w:pStyle w:val="BodyText2"/>
        <w:ind w:firstLine="567"/>
        <w:rPr>
          <w:rFonts w:ascii="Liberation Serif" w:hAnsi="Liberation Serif"/>
          <w:color w:val="000000"/>
          <w:szCs w:val="28"/>
        </w:rPr>
      </w:pPr>
      <w:r>
        <w:rPr>
          <w:rFonts w:ascii="Liberation Serif" w:hAnsi="Liberation Serif"/>
          <w:color w:val="000000"/>
          <w:szCs w:val="28"/>
        </w:rPr>
        <w:t xml:space="preserve">12. 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накопленного вреда окружающей среде. </w:t>
      </w:r>
    </w:p>
    <w:p>
      <w:pPr>
        <w:pStyle w:val="BodyText2"/>
        <w:ind w:firstLine="567"/>
        <w:rPr>
          <w:rFonts w:ascii="Liberation Serif" w:hAnsi="Liberation Serif"/>
          <w:color w:val="000000"/>
          <w:szCs w:val="28"/>
        </w:rPr>
      </w:pPr>
      <w:r>
        <w:rPr>
          <w:rFonts w:ascii="Liberation Serif" w:hAnsi="Liberation Serif"/>
          <w:color w:val="000000"/>
          <w:szCs w:val="28"/>
        </w:rPr>
        <w:t>Проведение работ по разработке проекта работ по ликвидации накопленного вреда, а также проведении работ по ликвидации накопленного вреда осуществляется исполнителем, определяемым уполномоченным органом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sectPr>
      <w:headerReference w:type="default" r:id="rId3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b3b5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b3b58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62592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b3b58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1" w:customStyle="1">
    <w:name w:val="Основной текст 2 Знак"/>
    <w:basedOn w:val="DefaultParagraphFont"/>
    <w:link w:val="21"/>
    <w:qFormat/>
    <w:rsid w:val="00eb3b58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2" w:customStyle="1">
    <w:name w:val="Верхний колонтитул Знак"/>
    <w:basedOn w:val="DefaultParagraphFont"/>
    <w:link w:val="a3"/>
    <w:qFormat/>
    <w:rsid w:val="00eb3b5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eb3b58"/>
    <w:rPr/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eb3b58"/>
    <w:rPr>
      <w:rFonts w:ascii="Tahoma" w:hAnsi="Tahoma" w:eastAsia="Times New Roman" w:cs="Tahoma"/>
      <w:sz w:val="16"/>
      <w:szCs w:val="16"/>
      <w:lang w:eastAsia="ru-RU"/>
    </w:rPr>
  </w:style>
  <w:style w:type="character" w:styleId="Style14" w:customStyle="1">
    <w:name w:val="Нижний колонтитул Знак"/>
    <w:basedOn w:val="DefaultParagraphFont"/>
    <w:link w:val="a9"/>
    <w:uiPriority w:val="99"/>
    <w:semiHidden/>
    <w:qFormat/>
    <w:rsid w:val="00f3345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2" w:customStyle="1">
    <w:name w:val="Заголовок 2 Знак"/>
    <w:basedOn w:val="DefaultParagraphFont"/>
    <w:link w:val="2"/>
    <w:uiPriority w:val="9"/>
    <w:qFormat/>
    <w:rsid w:val="0062592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ru-RU"/>
    </w:rPr>
  </w:style>
  <w:style w:type="character" w:styleId="3Exact" w:customStyle="1">
    <w:name w:val="Основной текст (3) Exact"/>
    <w:basedOn w:val="DefaultParagraphFont"/>
    <w:qFormat/>
    <w:rsid w:val="00e42623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6"/>
      <w:szCs w:val="26"/>
      <w:u w:val="none"/>
    </w:rPr>
  </w:style>
  <w:style w:type="character" w:styleId="3Exact1" w:customStyle="1">
    <w:name w:val="Основной текст (3) + Не курсив Exact"/>
    <w:basedOn w:val="3"/>
    <w:qFormat/>
    <w:rsid w:val="00e42623"/>
    <w:rPr>
      <w:rFonts w:ascii="Times New Roman" w:hAnsi="Times New Roman" w:eastAsia="Times New Roman" w:cs="Times New Roman"/>
      <w:i/>
      <w:iCs/>
      <w:sz w:val="26"/>
      <w:szCs w:val="26"/>
      <w:shd w:fill="FFFFFF" w:val="clear"/>
    </w:rPr>
  </w:style>
  <w:style w:type="character" w:styleId="3" w:customStyle="1">
    <w:name w:val="Основной текст (3)_"/>
    <w:basedOn w:val="DefaultParagraphFont"/>
    <w:link w:val="30"/>
    <w:qFormat/>
    <w:rsid w:val="00e42623"/>
    <w:rPr>
      <w:rFonts w:ascii="Times New Roman" w:hAnsi="Times New Roman" w:eastAsia="Times New Roman" w:cs="Times New Roman"/>
      <w:i/>
      <w:iCs/>
      <w:sz w:val="27"/>
      <w:szCs w:val="27"/>
      <w:shd w:fill="FFFFFF" w:val="clear"/>
    </w:rPr>
  </w:style>
  <w:style w:type="character" w:styleId="Style15" w:customStyle="1">
    <w:name w:val="Основной текст_"/>
    <w:basedOn w:val="DefaultParagraphFont"/>
    <w:link w:val="12"/>
    <w:qFormat/>
    <w:rsid w:val="00e42623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character" w:styleId="Style16" w:customStyle="1">
    <w:name w:val="Основной текст + Курсив"/>
    <w:basedOn w:val="Style15"/>
    <w:qFormat/>
    <w:rsid w:val="00e42623"/>
    <w:rPr>
      <w:rFonts w:ascii="Times New Roman" w:hAnsi="Times New Roman" w:eastAsia="Times New Roman" w:cs="Times New Roman"/>
      <w:i/>
      <w:iCs/>
      <w:color w:val="000000"/>
      <w:spacing w:val="0"/>
      <w:w w:val="100"/>
      <w:sz w:val="27"/>
      <w:szCs w:val="27"/>
      <w:shd w:fill="FFFFFF" w:val="clear"/>
      <w:lang w:val="ru-RU"/>
    </w:rPr>
  </w:style>
  <w:style w:type="character" w:styleId="31" w:customStyle="1">
    <w:name w:val="Основной текст (3) + Не курсив"/>
    <w:basedOn w:val="3"/>
    <w:qFormat/>
    <w:rsid w:val="00e42623"/>
    <w:rPr>
      <w:rFonts w:ascii="Times New Roman" w:hAnsi="Times New Roman" w:eastAsia="Times New Roman" w:cs="Times New Roman"/>
      <w:i/>
      <w:iCs/>
      <w:color w:val="000000"/>
      <w:spacing w:val="0"/>
      <w:w w:val="100"/>
      <w:sz w:val="27"/>
      <w:szCs w:val="27"/>
      <w:shd w:fill="FFFFFF" w:val="clear"/>
      <w:lang w:val="ru-RU"/>
    </w:rPr>
  </w:style>
  <w:style w:type="character" w:styleId="Exact" w:customStyle="1">
    <w:name w:val="Основной текст Exact"/>
    <w:basedOn w:val="DefaultParagraphFont"/>
    <w:qFormat/>
    <w:rsid w:val="00de646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3" w:customStyle="1">
    <w:name w:val="Основной текст (2)_"/>
    <w:basedOn w:val="DefaultParagraphFont"/>
    <w:link w:val="24"/>
    <w:qFormat/>
    <w:rsid w:val="00de646e"/>
    <w:rPr>
      <w:rFonts w:ascii="Times New Roman" w:hAnsi="Times New Roman" w:eastAsia="Times New Roman" w:cs="Times New Roman"/>
      <w:b/>
      <w:bCs/>
      <w:sz w:val="27"/>
      <w:szCs w:val="27"/>
      <w:shd w:fill="FFFFFF" w:val="clear"/>
    </w:rPr>
  </w:style>
  <w:style w:type="character" w:styleId="24" w:customStyle="1">
    <w:name w:val="Основной текст (2) + Курсив"/>
    <w:basedOn w:val="23"/>
    <w:qFormat/>
    <w:rsid w:val="00de646e"/>
    <w:rPr>
      <w:rFonts w:ascii="Times New Roman" w:hAnsi="Times New Roman" w:eastAsia="Times New Roman" w:cs="Times New Roman"/>
      <w:b/>
      <w:bCs/>
      <w:i/>
      <w:iCs/>
      <w:color w:val="000000"/>
      <w:spacing w:val="0"/>
      <w:w w:val="100"/>
      <w:sz w:val="27"/>
      <w:szCs w:val="27"/>
      <w:shd w:fill="FFFFFF" w:val="clear"/>
      <w:lang w:val="ru-RU"/>
    </w:rPr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odyText2">
    <w:name w:val="Body Text 2"/>
    <w:basedOn w:val="Normal"/>
    <w:link w:val="22"/>
    <w:qFormat/>
    <w:rsid w:val="00eb3b58"/>
    <w:pPr>
      <w:jc w:val="both"/>
    </w:pPr>
    <w:rPr>
      <w:sz w:val="28"/>
    </w:rPr>
  </w:style>
  <w:style w:type="paragraph" w:styleId="12" w:customStyle="1">
    <w:name w:val="1"/>
    <w:basedOn w:val="Normal"/>
    <w:qFormat/>
    <w:rsid w:val="00eb3b58"/>
    <w:pPr/>
    <w:rPr>
      <w:rFonts w:ascii="Verdana" w:hAnsi="Verdana" w:cs="Verdana"/>
      <w:lang w:val="en-US" w:eastAsia="en-US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rsid w:val="00eb3b5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eb3b58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aa"/>
    <w:uiPriority w:val="99"/>
    <w:semiHidden/>
    <w:unhideWhenUsed/>
    <w:rsid w:val="00f3345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32" w:customStyle="1">
    <w:name w:val="Основной текст (3)"/>
    <w:basedOn w:val="Normal"/>
    <w:link w:val="3"/>
    <w:qFormat/>
    <w:rsid w:val="00e42623"/>
    <w:pPr>
      <w:widowControl w:val="false"/>
      <w:shd w:val="clear" w:color="auto" w:fill="FFFFFF"/>
      <w:spacing w:lineRule="auto" w:line="240" w:before="60" w:after="420"/>
      <w:jc w:val="center"/>
    </w:pPr>
    <w:rPr>
      <w:i/>
      <w:iCs/>
      <w:sz w:val="27"/>
      <w:szCs w:val="27"/>
      <w:lang w:eastAsia="en-US"/>
    </w:rPr>
  </w:style>
  <w:style w:type="paragraph" w:styleId="13" w:customStyle="1">
    <w:name w:val="Основной текст1"/>
    <w:basedOn w:val="Normal"/>
    <w:link w:val="ab"/>
    <w:qFormat/>
    <w:rsid w:val="00e42623"/>
    <w:pPr>
      <w:widowControl w:val="false"/>
      <w:shd w:val="clear" w:color="auto" w:fill="FFFFFF"/>
      <w:spacing w:lineRule="exact" w:line="317" w:before="300" w:after="0"/>
      <w:jc w:val="both"/>
    </w:pPr>
    <w:rPr>
      <w:sz w:val="27"/>
      <w:szCs w:val="27"/>
      <w:lang w:eastAsia="en-US"/>
    </w:rPr>
  </w:style>
  <w:style w:type="paragraph" w:styleId="ListParagraph">
    <w:name w:val="List Paragraph"/>
    <w:basedOn w:val="Normal"/>
    <w:uiPriority w:val="34"/>
    <w:qFormat/>
    <w:rsid w:val="00e42623"/>
    <w:pPr>
      <w:spacing w:before="0" w:after="0"/>
      <w:ind w:left="720" w:hanging="0"/>
      <w:contextualSpacing/>
    </w:pPr>
    <w:rPr/>
  </w:style>
  <w:style w:type="paragraph" w:styleId="25" w:customStyle="1">
    <w:name w:val="Основной текст (2)"/>
    <w:basedOn w:val="Normal"/>
    <w:link w:val="23"/>
    <w:qFormat/>
    <w:rsid w:val="00de646e"/>
    <w:pPr>
      <w:widowControl w:val="false"/>
      <w:shd w:val="clear" w:color="auto" w:fill="FFFFFF"/>
      <w:spacing w:lineRule="auto" w:line="240" w:before="0" w:after="420"/>
    </w:pPr>
    <w:rPr>
      <w:b/>
      <w:bCs/>
      <w:sz w:val="27"/>
      <w:szCs w:val="27"/>
      <w:lang w:eastAsia="en-US"/>
    </w:rPr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Обычный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eb3b5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79B4-7BA6-4570-839E-6A42CD3B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LibreOffice/6.4.7.2$Linux_X86_64 LibreOffice_project/40$Build-2</Application>
  <Pages>3</Pages>
  <Words>868</Words>
  <Characters>6451</Characters>
  <CharactersWithSpaces>7341</CharactersWithSpaces>
  <Paragraphs>36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2022-05-06T05:56:00Z</dcterms:created>
  <dc:creator>Семёнова Лариса</dc:creator>
  <dc:description/>
  <dc:language>ru-RU</dc:language>
  <cp:lastModifiedBy/>
  <cp:lastPrinted>2022-05-16T11:00:42Z</cp:lastPrinted>
  <dcterms:modified xsi:type="dcterms:W3CDTF">2022-05-16T11:02:14Z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