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450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8"/>
          <w:szCs w:val="28"/>
          <w:lang w:val="ru-RU" w:eastAsia="zh-CN" w:bidi="ar-SA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 xml:space="preserve">от  </w:t>
      </w:r>
      <w:r>
        <w:rPr>
          <w:rStyle w:val="Font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zh-CN" w:bidi="ar-SA"/>
        </w:rPr>
        <w:t>17.03</w:t>
      </w: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.2021  № 17</w:t>
      </w: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7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главы Камышловского городского округа от 16 декабря 2013 года № 2370 «О присвоении наименований новым улицам на территории Камышловского городского округа»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right="0" w:hanging="0"/>
        <w:rPr/>
      </w:pPr>
      <w:r>
        <w:rPr>
          <w:rStyle w:val="Style11"/>
          <w:rFonts w:ascii="Liberation Serif" w:hAnsi="Liberation Serif"/>
          <w:bCs/>
          <w:iCs/>
        </w:rPr>
        <w:t xml:space="preserve">В целях приведения правового акта в соответствии с действующим законодательством Российской Федерации, руководствуясь Уставом Камышловского городского округа, 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>утверждённым Решением Думы Камышловского городского округа от 25 мая 2005 года №257,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11"/>
          <w:rFonts w:eastAsia="Arial Unicode MS" w:ascii="Liberation Serif" w:hAnsi="Liberation Serif"/>
          <w:b/>
          <w:bCs/>
          <w:iCs/>
          <w:szCs w:val="24"/>
        </w:rPr>
        <w:t xml:space="preserve">ПОСТАНОВЛЯЕТ: </w:t>
      </w:r>
    </w:p>
    <w:p>
      <w:pPr>
        <w:pStyle w:val="1"/>
        <w:keepNext w:val="true"/>
        <w:widowControl/>
        <w:tabs>
          <w:tab w:val="clear" w:pos="708"/>
          <w:tab w:val="left" w:pos="0" w:leader="none"/>
        </w:tabs>
        <w:suppressAutoHyphens w:val="true"/>
        <w:overflowPunct w:val="false"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</w:t>
      </w:r>
      <w:r>
        <w:rPr>
          <w:rStyle w:val="Style11"/>
          <w:rFonts w:eastAsia="Arial Unicode MS" w:ascii="Liberation Serif" w:hAnsi="Liberation Serif"/>
          <w:b/>
          <w:bCs/>
          <w:iCs/>
          <w:sz w:val="28"/>
          <w:szCs w:val="24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Внести изменения в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Постановление главы Камышловского городского округа от 16 декабря 2013 года № 2370 «О присвоении наименований новым улицам на территории Камышловского городского округа»:</w:t>
      </w:r>
    </w:p>
    <w:p>
      <w:pPr>
        <w:pStyle w:val="Style23"/>
        <w:widowControl/>
        <w:ind w:left="851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п.1 и п.2 считать утратившими силу.</w:t>
      </w:r>
    </w:p>
    <w:p>
      <w:pPr>
        <w:pStyle w:val="Style23"/>
        <w:widowControl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>2</w:t>
      </w:r>
      <w:r>
        <w:rPr>
          <w:rStyle w:val="Style11"/>
          <w:rFonts w:ascii="Liberation Serif" w:hAnsi="Liberation Serif"/>
          <w:bCs/>
          <w:sz w:val="28"/>
          <w:szCs w:val="28"/>
        </w:rPr>
        <w:t xml:space="preserve">.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3"/>
        <w:widowControl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Style23"/>
        <w:widowControl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FontStyle11">
    <w:name w:val="Font Style11"/>
    <w:qFormat/>
    <w:rPr>
      <w:rFonts w:ascii="Times New Roman" w:hAnsi="Times New Roman" w:cs="Times New Roman"/>
      <w:b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1</Pages>
  <Words>168</Words>
  <CharactersWithSpaces>1352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2021-01-14T10:21:00Z</dcterms:created>
  <dc:creator>Катя</dc:creator>
  <dc:description/>
  <dc:language>ru-RU</dc:language>
  <cp:lastModifiedBy/>
  <cp:lastPrinted>2021-03-17T14:50:09Z</cp:lastPrinted>
  <dcterms:modified xsi:type="dcterms:W3CDTF">2021-03-17T14:54:16Z</dcterms:modified>
  <cp:revision>21</cp:revision>
  <dc:subject/>
  <dc:title> </dc:title>
</cp:coreProperties>
</file>