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9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359"/>
        <w:gridCol w:w="259"/>
        <w:gridCol w:w="259"/>
        <w:gridCol w:w="259"/>
        <w:gridCol w:w="235"/>
        <w:gridCol w:w="236"/>
        <w:gridCol w:w="237"/>
        <w:gridCol w:w="12883"/>
      </w:tblGrid>
      <w:tr>
        <w:trPr>
          <w:trHeight w:val="1399" w:hRule="atLeast"/>
        </w:trPr>
        <w:tc>
          <w:tcPr>
            <w:tcW w:w="23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rPr/>
            </w:pPr>
            <w:r>
              <w:rPr/>
            </w:r>
          </w:p>
        </w:tc>
        <w:tc>
          <w:tcPr>
            <w:tcW w:w="359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9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9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9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7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883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Приложение № 2 к муниципальной программе  «Развитие образования, культуры, спорта и молодежной политики в Камышловском городском округе до 2027 года»</w:t>
            </w:r>
          </w:p>
        </w:tc>
      </w:tr>
      <w:tr>
        <w:trPr>
          <w:trHeight w:val="510" w:hRule="atLeast"/>
        </w:trPr>
        <w:tc>
          <w:tcPr>
            <w:tcW w:w="14963" w:type="dxa"/>
            <w:gridSpan w:val="9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2"/>
              </w:rPr>
              <w:t>ПЛАН МЕРОПРИЯТИЙ</w:t>
            </w:r>
          </w:p>
        </w:tc>
      </w:tr>
      <w:tr>
        <w:trPr>
          <w:trHeight w:val="285" w:hRule="atLeast"/>
        </w:trPr>
        <w:tc>
          <w:tcPr>
            <w:tcW w:w="14963" w:type="dxa"/>
            <w:gridSpan w:val="9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>
        <w:trPr>
          <w:trHeight w:val="510" w:hRule="atLeast"/>
        </w:trPr>
        <w:tc>
          <w:tcPr>
            <w:tcW w:w="14963" w:type="dxa"/>
            <w:gridSpan w:val="9"/>
            <w:tcBorders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2"/>
              </w:rPr>
              <w:t>«Развитие образования, культуры, спорта и молодежной политики в Камышловском городском округе до 2027 года»</w:t>
            </w:r>
          </w:p>
        </w:tc>
      </w:tr>
    </w:tbl>
    <w:p>
      <w:pPr>
        <w:pStyle w:val="Normal"/>
        <w:spacing w:lineRule="auto" w:line="254" w:before="0" w:after="0"/>
        <w:ind w:left="0" w:right="0" w:hanging="0"/>
        <w:contextualSpacing/>
        <w:rPr/>
      </w:pPr>
      <w:r>
        <w:rPr/>
      </w:r>
    </w:p>
    <w:tbl>
      <w:tblPr>
        <w:tblW w:w="14965" w:type="dxa"/>
        <w:jc w:val="left"/>
        <w:tblInd w:w="-3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2"/>
        <w:gridCol w:w="3192"/>
        <w:gridCol w:w="1201"/>
        <w:gridCol w:w="1202"/>
        <w:gridCol w:w="1203"/>
        <w:gridCol w:w="1139"/>
        <w:gridCol w:w="1139"/>
        <w:gridCol w:w="1140"/>
        <w:gridCol w:w="1139"/>
        <w:gridCol w:w="1139"/>
        <w:gridCol w:w="1667"/>
      </w:tblGrid>
      <w:tr>
        <w:trPr>
          <w:trHeight w:val="255" w:hRule="atLeast"/>
          <w:cantSplit w:val="true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302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>
        <w:trPr>
          <w:trHeight w:val="1125" w:hRule="atLeast"/>
          <w:cantSplit w:val="true"/>
        </w:trPr>
        <w:tc>
          <w:tcPr>
            <w:tcW w:w="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6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0"/>
              <w:ind w:left="0" w:right="0" w:hanging="0"/>
              <w:contextualSpacing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4"/>
        <w:ind w:left="0" w:right="0" w:hanging="0"/>
        <w:rPr/>
      </w:pPr>
      <w:r>
        <w:rPr/>
      </w:r>
    </w:p>
    <w:tbl>
      <w:tblPr>
        <w:tblW w:w="14965" w:type="dxa"/>
        <w:jc w:val="left"/>
        <w:tblInd w:w="-3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2"/>
        <w:gridCol w:w="3192"/>
        <w:gridCol w:w="1201"/>
        <w:gridCol w:w="1202"/>
        <w:gridCol w:w="1203"/>
        <w:gridCol w:w="1139"/>
        <w:gridCol w:w="1139"/>
        <w:gridCol w:w="1140"/>
        <w:gridCol w:w="1139"/>
        <w:gridCol w:w="1139"/>
        <w:gridCol w:w="1667"/>
      </w:tblGrid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>
        <w:trPr>
          <w:trHeight w:val="102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5638 994 634,61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789 609 277,62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858 543 801,99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811 140 197,00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833 732 852,00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753 954 290,00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782 820 656,00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809 193 560,00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132 107 400,00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32 375 100,00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33 720 300,00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32 739 000,00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33 273 000,00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2878 605 736,00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384 603 209,00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415 120 500,00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422 926 300,00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431 048 200,00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394 354 642,00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409 319 024,00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421 233 861,00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2628 281 498,61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372 630 968,62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409 703 001,99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355 474 897,00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369 411 652,00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359 599 648,00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373 501 632,00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387 959 699,00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5638 994 634,61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789 609 277,62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858 543 801,99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811 140 197,00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833 732 852,00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753 954 290,00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782 820 656,00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809 193 560,00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132 107 400,00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32 375 100,00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33 720 300,00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32 739 000,00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33 273 000,00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2878 605 736,00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384 603 209,00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415 120 500,00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422 926 300,00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431 048 200,00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394 354 642,00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409 319 024,00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421 233 861,00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2628 281 498,61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372 630 968,62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409 703 001,99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355 474 897,00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369 411 652,00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359 599 648,00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373 501 632,00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387 959 699,00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1. РАЗВИТИЕ СИСТЕМЫ ДОШКОЛЬНОГО ОБРАЗОВАНИЯ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СИСТЕМЫ ДОШКОЛЬНОГО ОБРАЗОВАНИЯ В КАМЫШЛОВСКОМ ГОРОДСКОМ ОКРУГЕ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2002 666 638,54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271 502 746,80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290 136 209,74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273 910 179,00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291 847 460,00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282 017 474,00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292 828 573,00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300 423 996,00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1312 023 013,00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169 514 592,00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184 366 600,00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186 816 000,00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190 395 360,00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187 726 219,00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194 765 668,00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198 438 574,00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690 643 625,54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101 988 154,80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105 769 609,74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87 094 179,00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101 452 100,00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94 291 255,00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98 062 905,00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101 985 422,00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2002 666 638,54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271 502 746,80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290 136 209,74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273 910 179,00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291 847 460,00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282 017 474,00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292 828 573,00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300 423 996,00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1312 023 013,00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169 514 592,00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184 366 600,00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186 816 000,00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190 395 360,00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187 726 219,00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194 765 668,00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198 438 574,00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690 643 625,54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101 988 154,80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105 769 609,74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87 094 179,00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101 452 100,00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94 291 255,00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98 062 905,00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101 985 422,00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408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1.1.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645 198 852,00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82 205 850,00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95 547 974,00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84 086 340,00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98 323 947,00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91 310 463,00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94 962 881,00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98 761 397,00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645 198 852,00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82 205 850,00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95 547 974,00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84 086 340,00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98 323 947,00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91 310 463,00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94 962 881,00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98 761 397,00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1.2. 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1 204 950,00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604 950,00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1 204 950,00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604 950,00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31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учреждения.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8 459 799,72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6 638 396,11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1 821 403,61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1.1.3.1.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8 459 799,72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6 638 396,11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1 821 403,61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459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1.4.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1268 092 400,00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163 344 200,00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177 338 200,00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180 270 000,00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183 588 000,00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180 840 000,00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187 604 000,00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195 108 000,00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1.1.1.6., 1.1.2.1.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1268 092 400,00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163 344 200,00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177 338 200,00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180 270 000,00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183 588 000,00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180 840 000,00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187 604 000,00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195 108 000,00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459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1.5.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 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17 191 000,00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2 223 000,00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2 256 000,00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2 346 000,00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2 704 000,00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2 812 000,00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17 191 000,00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2 223 000,00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2 256 000,00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2 346 000,00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2 600 000,00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2 704 000,00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2 812 000,00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63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1.6.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организаций.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25 796 975,00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3 899 100,00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4 174 400,00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4 234 000,00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4 403 360,00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4 229 727,00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4 398 916,00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457 472,00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1.1.1.1., 1.1.1.3.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25 796 975,00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3 899 100,00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4 174 400,00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4 234 000,00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4 403 360,00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4 229 727,00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4 398 916,00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457 472,00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63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1.7.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игрушек.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392 638,00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48 292,00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58 000,00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56 492,00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58 752,00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61 102,00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392 638,00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48 292,00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58 000,00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56 492,00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58 752,00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61 102,00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1.8.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учреждениях.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21 344 236,00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3 029 392,00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2 874 011,00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3 007 839,00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3 128 153,00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2 980 792,00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3 100 024,00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3 224 025,00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21 344 236,00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3 029 392,00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2 874 011,00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3 007 839,00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3 128 153,00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2 980 792,00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3 100 024,00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3 224 025,00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1.9. Мероприятия, направленные на устранение,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2 246 908,00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2 246 908,00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1.1.1.1., 1.1.1.3.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2 246 908,00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2 246 908,00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78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1.11. Организация конкурсных мероприятий городского, регионального, всероссийского уровня для детей дошкольного возраста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254 893,04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164 893,04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254 893,04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164 893,04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1.12. Мероприятия, направленные на обеспечение антитеррористической безопасности учреждений дошкольного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11 283 986,78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9 374 516,69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1 909 470,09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11 283 986,78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9 374 516,69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1 909 470,09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57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1.13.  Поддержка проектов образовательных учреждений,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проектов.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1.1.1.1., 1.1.1.3.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433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1.14. 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1.15. Проект "ИНЖЕНЕРиУМ" Муниципального автономного дошкольного образовательного учреждения "Детский сад комбинированного вида №16" 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1.16. Проект "Лыжный старт" Муниципального автономного дошкольного образовательного учреждения "Детский сад №14"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2. РАЗВИТИЕ СИСТЕМЫ ОБЩЕГО ОБРАЗОВАНИЯ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СИСТЕМЫ ОБЩЕГО ОБРАЗОВАНИЯ В КАМЫШЛОВСКОМ ГОРОДСКОМ ОКРУГЕ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2227 908 900,65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326 104 460,55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343 604 714,10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345 063 913,00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342 911 721,00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279 008 743,00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289 929 092,00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301 286 257,00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132 087 400,00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32 375 100,00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33 700 300,00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32 739 000,00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33 273 000,00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1487 731 523,00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199 906 317,00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216 123 300,00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224 579 400,00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228 660 740,00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198 123 323,00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206 048 256,00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214 290 187,00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608 089 977,65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93 823 043,55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93 781 114,10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87 745 513,00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80 977 981,00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80 885 420,00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83 880 836,00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86 996 070,00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2227 908 900,65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326 104 460,55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343 604 714,10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345 063 913,00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342 911 721,00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279 008 743,00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289 929 092,00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301 286 257,00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132 087 400,00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32 375 100,00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33 700 300,00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32 739 000,00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33 273 000,00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1487 731 523,00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199 906 317,00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216 123 300,00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224 579 400,00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228 660 740,00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198 123 323,00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206 048 256,00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214 290 187,00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608 089 977,65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93 823 043,55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93 781 114,10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87 745 513,00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80 977 981,00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80 885 420,00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83 880 836,00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86 996 070,00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57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526 229 152,00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66 436 805,00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77 188 597,00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67 863 443,00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80 977 981,00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74 885 420,00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77 880 836,00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80 996 070,00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2.1.1.1., 2.1.2.1., 2.1.2.2., 2.2.1.1., 2.2.1.2.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526 229 152,00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66 436 805,00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77 188 597,00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67 863 443,00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80 977 981,00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74 885 420,00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77 880 836,00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80 996 070,00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2.2. 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842 818,00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23 250,00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89 856,00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89 856,00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89 856,00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2.1.7.1.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842 818,00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23 250,00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89 856,00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89 856,00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89 856,00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2.3. Осуществление мероприятий по организации питания в муниципальных общеобразовательных организаций за счет средств областного бюджета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60 982 000,00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11 785 000,00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15 761 000,00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16 390 000,00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17 046 000,00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2.3.1.2.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60 982 000,00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11 785 000,00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15 761 000,00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16 390 000,00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17 046 000,00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31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2.4.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43 605 974,37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18 249 308,27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14 514 006,10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2 914 220,00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2 914 220,00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2 914 220,00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2.1.7.1.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43 605 974,37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18 249 308,27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14 514 006,10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2 914 220,00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2 914 220,00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2 914 220,00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63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2.5.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организаций.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1336 609 053,00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175 075 100,00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188 468 300,00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195 819 000,00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198 749 640,00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185 320 673,00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192 733 500,00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200 442 840,00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2.1.1.1., 2.1.1.4., 2.1.8.2.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1336 609 053,00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175 075 100,00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188 468 300,00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195 819 000,00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198 749 640,00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185 320 673,00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192 733 500,00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200 442 840,00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63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2.6.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игрушек.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87 984 461,00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11 620 708,00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11 660 000,00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12 127 000,00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12 612 000,00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12 802 650,00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13 314 756,00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13 847 347,00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87 984 461,00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11 620 708,00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11 660 000,00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12 127 000,00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12 612 000,00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12 802 650,00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13 314 756,00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13 847 347,00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2.7. 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1 626 942,00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542 314,00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542 314,00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542 314,00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2.1.8.1., 2.1.8.2.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1 626 942,00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542 314,00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542 314,00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542 314,00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2.8.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8 543 888,00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384 785,00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798 273,00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2 453 610,00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2 453 610,00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2 453 610,00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2.1.7.1.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8 543 888,00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384 785,00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798 273,00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2 453 610,00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2 453 610,00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2 453 610,00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459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2.9.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826 500,00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234 000,00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243 400,00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253 100,00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2.1.3.1., 2.1.4.1.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826 500,00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243 400,00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253 100,00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2.10. Мероприятия, направленные на обеспечение антитеррористической безопасности общеобразовательных учреждений. 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6 504 340,28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6 012 052,28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492 288,00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2.1.7.1.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6 504 340,28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6 012 052,28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492 288,00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02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2.11. Организация проведения государственной итоговой аттестации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2.1.5.1.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2.12. Создание центра образования цифрового и гуманитарного профилей "Точка роста"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2.13.  Сопровождение и поддержка талантливых детей с высокой мотивацией к обучению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619 700,00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314 700,00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619 700,00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305 000,00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314 700,00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57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2.14.  Поддержка проектов образовательных учреждений,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проектов.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2.15.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55 970 400,00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13 655 400,00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14 105 000,00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14 105 000,00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14 105 000,00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2.1.1.10.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55 970 400,00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13 655 400,00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14 105 000,00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14 105 000,00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14 105 000,00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2.16.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76 117 000,00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18 719 700,00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19 595 300,00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18 634 000,00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19 168 000,00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2.3.1.3.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76 117 000,00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18 719 700,00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19 595 300,00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18 634 000,00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19 168 000,00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2.17. Создание в муниципальных общеобразовательных организациях условий для организации горячего питания обучающихся.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2 825 183,00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2 825 183,00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2.3.1.3.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1 329 509,00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1 329 509,00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1 495 674,00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1 495 674,00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2.18. Подготовка и участие спортивных команд общеобразовательных организаций в спортивных мероприятиях различного уровня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439 419,00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189 419,00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2.2.1.1.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439 419,00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189 419,00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2.19. Оборудование спортивных площадок в общеобразовательных организациях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17 782 070,00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17 782 070,00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2.1.11.1.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17 782 070,00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17 782 070,00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3. РАЗВИТИЕ СИСТЕМЫ ДОПОЛНИТЕЛЬНОГО ОБРАЗОВАНИЯ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СИСТЕМЫ ДОПОЛНИТЕЛЬНОГО ОБРАЗОВАНИЯ В КАМЫШЛОВСКОМ ГОРОДСКОМ ОКРУГЕ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390 107 834,66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55 128 150,16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61 638 169,50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55 034 761,00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57 055 662,00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51 656 552,00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55 871 726,00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390 107 834,66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55 128 150,16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61 638 169,50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55 034 761,00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57 055 662,00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51 656 552,00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55 871 726,00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390 107 834,66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55 128 150,16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61 638 169,50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55 034 761,00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57 055 662,00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51 656 552,00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55 871 726,00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390 107 834,66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55 128 150,16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61 638 169,50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55 034 761,00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57 055 662,00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51 656 552,00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55 871 726,00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3.1.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361 786 322,00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47 026 371,00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50 442 916,00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50 522 521,00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52 543 422,00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51 656 552,00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55 871 726,00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361 786 322,00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47 026 371,00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50 442 916,00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50 522 521,00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52 543 422,00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51 656 552,00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53 722 814,00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55 871 726,00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3.2.  Мероприятия  по укреплению и развитию материально - технической базы  в  муниципальных учреждениях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3 197 671,84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1 059 237,84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2 138 434,00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3 197 671,84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1 059 237,84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2 138 434,00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3.4. Мероприятия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1 781 860,75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1 781 860,75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1 781 860,75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1 781 860,75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3.5. Проведение городских мероприятий, участие коллективов в областных и международных мероприятий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3 152 792,21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1 350 000,00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1 802 792,21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3 152 792,21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1 350 000,00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1 802 792,21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3.6. Обеспечение персонифицированного финансирования дополнительного образования детей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13 454 478,57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1 409 458,57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3 020 540,00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4 512 240,00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4 512 240,00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3.1.1.1., 3.1.1.4.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13 454 478,57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1 409 458,57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3 020 540,00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4 512 240,00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4 512 240,00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3.7. Создание центра образования цифрового и гуманитарного профилей "Точка роста"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5 941 026,29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2 001 222,00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3 939 804,29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5 941 026,29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2 001 222,00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3 939 804,29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3.8. Мероприятия направленные на устранение нарушений, выявленных органами государственного надзора в результате проверок в муниципальном учреждении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293 683,00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293 683,00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293 683,00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293 683,00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4. РАЗВИТИЕ КУЛЬТУРЫ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КУЛЬТУРЫ В КАМЫШЛОВСКОМ ГОРОДСКОМ ОКРУГЕ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364 764 542,11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46 647 199,11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54 565 477,00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49 122 972,00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51 087 890,00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52 326 052,00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54 419 094,00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56 595 858,00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364 744 542,11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46 647 199,11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54 545 477,00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49 122 972,00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51 087 890,00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52 326 052,00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54 419 094,00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56 595 858,00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364 764 542,11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46 647 199,11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54 565 477,00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49 122 972,00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51 087 890,00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52 326 052,00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54 419 094,00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56 595 858,00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364 744 542,11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46 647 199,11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54 545 477,00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49 122 972,00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51 087 890,00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52 326 052,00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54 419 094,00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56 595 858,00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78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4.1.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58 198 509,00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6 982 788,00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8 076 524,00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7 932 102,00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8 249 386,00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8 635 862,00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8 981 297,00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9 340 550,00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4.1.1.13., 4.1.1.2., 4.1.1.5., 4.1.2.2., 4.1.2.4., 4.1.3.1., 4.1.3.2., 4.1.4.3.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58 198 509,00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6 982 788,00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8 076 524,00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7 932 102,00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8 249 386,00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8 635 862,00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8 981 297,00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9 340 550,00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4.2.  Организация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129 846 208,00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16 094 830,00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18 136 633,00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17 429 566,00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18 126 748,00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19 239 631,00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20 009 216,00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20 809 584,00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4.1.1.1., 4.1.1.9., 4.1.2.1., 4.1.2.3., 4.1.3.1., 4.1.3.2., 4.1.4.3.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129 846 208,00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16 094 830,00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18 136 633,00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17 429 566,00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18 126 748,00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19 239 631,00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20 009 216,00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20 809 584,00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4.3. Организация деятельности учреждений культурно-досуговой сферы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170 629 198,00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21 613 954,00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24 217 320,00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23 761 304,00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24 711 756,00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24 450 559,00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25 428 581,00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26 445 724,00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4.1.1.11., 4.1.1.12., 4.1.1.3., 4.1.1.4., 4.1.1.7., 4.1.1.8., 4.1.3.1., 4.1.3.2., 4.1.4.3.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170 629 198,00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21 613 954,00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24 217 320,00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23 761 304,00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24 711 756,00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24 450 559,00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25 428 581,00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26 445 724,00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4.4. Капитальный ремонт зданий и помещений, в которых размещаются МУ кульуры,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1 853 929,11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853 929,11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4.1.2.1., 4.1.2.2.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1 853 929,11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853 929,11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4.5. Проведение городских мероприятий, участие коллективов в областных и международных мероприятий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3 606 576,00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856 576,00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2 750 000,00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4.1.1.6., 4.1.4.1., 4.1.4.2., 4.1.4.3., 4.1.4.4.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3 606 576,00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856 576,00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2 750 000,00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4.6.    Субсидии на поддержку муниципальных учреждений культуры прошедших конкурсный отбор на получение грантов федеральных, региональных ведомств, фондов, в том числе благотворительных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4.1.1.1., 4.1.1.13., 4.1.1.2., 4.1.1.3., 4.1.1.4., 4.1.1.7., 4.1.1.9., 4.1.2.1., 4.1.2.2., 4.1.3.2., 4.1.4.1., 4.1.4.2., 4.1.4.4., 5.1.1.5., 5.1.1.6.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06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4.7. Осуществление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2021 году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215 122,00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215 122,00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4.1.3.3.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215 122,00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215 122,00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02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4.8. Модернизация библиотек в части комплектования книжных фондов.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4.9.   Подготовка к участию муниципальных учреждений культуры Камышловского городского округа в отборах и конкурсах на получение субсидий, межбюджетных трансфертов и грантов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345 000,00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345 000,00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5. РАЗВИТИЕ ОБРАЗОВАНИЯ В СФЕРЕ КУЛЬТУРЫ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ОБРАЗОВАНИЯ В СФЕРЕ КУЛЬТУРЫ В КАМЫШЛОВСКОМ ГОРОДСКОМ ОКРУГЕ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273 170 601,89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34 043 476,89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37 252 157,00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38 086 876,00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39 610 351,00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39 780 158,00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43 026 219,00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4 632 600,00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2 439 400,00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268 538 001,89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31 850 276,89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34 812 757,00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38 086 876,00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39 610 351,00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39 780 158,00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43 026 219,00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273 170 601,89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34 043 476,89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37 252 157,00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38 086 876,00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39 610 351,00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39 780 158,00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43 026 219,00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4 632 600,00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2 439 400,00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268 538 001,89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31 850 276,89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34 812 757,00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38 086 876,00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39 610 351,00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39 780 158,00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43 026 219,00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53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5.1.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4 632 600,00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2 439 400,00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5.1.1.2., 5.1.1.3., 5.1.1.4.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4 632 600,00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2 193 200,00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2 439 400,00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5.2. Предоставление дополнительного образования в сфере культуры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266 239 629,00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29 851 904,00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34 512 757,00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38 086 876,00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39 610 351,00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39 780 158,00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43 026 219,00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5.1.1.2., 5.1.1.3., 5.1.1.4., 5.1.1.6.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266 239 629,00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29 851 904,00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34 512 757,00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38 086 876,00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39 610 351,00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39 780 158,00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41 371 364,00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43 026 219,00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5.4. Проведение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1 309 732,56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1 309 732,56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5.1.1.5.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1 309 732,56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1 309 732,56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5.5. Мероприятия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388 640,33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388 640,33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388 640,33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388 640,33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5.6. Проведение городских мероприятий, участие коллективов в областных и международных мероприятий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5.1.1.2., 5.1.1.3., 5.1.1.4., 5.1.1.6.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6. РАЗВИТИЕ ФИЗИЧЕСКОЙ КУЛЬТУРЫ И СПОРТА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ФИЗИЧЕСКОЙ КУЛЬТУРЫ И СПОРТА В КАМЫШЛОВСКОМ ГОРОДСКОМ ОКРУГЕ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123 618 063,94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16 548 667,29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33 111 809,65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15 863 829,00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16 061 580,00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13 472 738,00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14 003 647,00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14 555 793,00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425 700,00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301 800,00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123 192 363,94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16 246 867,29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32 987 909,65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15 863 829,00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16 061 580,00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13 472 738,00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14 003 647,00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14 555 793,00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123 618 063,94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16 548 667,29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33 111 809,65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15 863 829,00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16 061 580,00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13 472 738,00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14 003 647,00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14 555 793,00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425 700,00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301 800,00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123 192 363,94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16 246 867,29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32 987 909,65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15 863 829,00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16 061 580,00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13 472 738,00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14 003 647,00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14 555 793,00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6.1. Предоставление услуг (выполнения работ) в сфере физической культуры и спорта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104 584 733,00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15 694 476,00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15 952 670,00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15 443 829,00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16 061 580,00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13 272 738,00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13 803 647,00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14 355 793,00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6.1.2.2., 6.1.2.3., 6.1.2.4., 6.1.2.5.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104 584 733,00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15 694 476,00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15 952 670,00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15 443 829,00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16 061 580,00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13 272 738,00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13 803 647,00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14 355 793,00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31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6.2. Капитальный ремонт.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6.3.1.1.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80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6.4.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963 300,00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186 300,00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177 000,00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254 300,00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130 400,00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123 900,00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709 000,00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55 900,00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78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6.5.  Создания спортивных площадок (оснащения спортивным оборудованием) для занятий уличной гимнастикой.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667 891,29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667 891,29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6.1.2.1., 6.3.1.1.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171 400,00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171 400,00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496 491,29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496 491,29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02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6.6. Обустройство универсальных детских площадок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16 802 139,65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16 802 139,65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6.3.1.2.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16 802 139,65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16 802 139,65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6.7.  Обустройство многофункциональных спортивных площадок для занятий физической культурой и спортом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7. ОРГАНИЗАЦИЯ ОТДЫХА И ОЗДОРОВЛЕНИЯ ДЕТЕЙ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ОРГАНИЗАЦИЯ ОТДЫХА И ОЗДОРОВЛЕНИЯ ДЕТЕЙ В КАМЫШЛОВСКОМ ГОРОДСКОМ ОКРУГЕ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99 874 900,00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13 721 100,00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15 315 500,00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15 530 900,00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15 992 100,00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69 757 900,00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9 421 100,00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11 298 500,00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11 530 900,00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11 992 100,00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8 505 100,00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8 505 100,00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8 505 100,00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30 117 000,00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4 300 000,00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4 017 000,00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99 874 900,00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13 721 100,00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15 315 500,00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15 530 900,00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15 992 100,00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69 757 900,00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9 421 100,00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11 298 500,00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11 530 900,00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11 992 100,00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8 505 100,00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8 505 100,00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8 505 100,00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30 117 000,00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4 300 000,00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4 017 000,00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80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7.1.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94 997 800,00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12 597 200,00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14 113 100,00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14 280 500,00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14 691 700,00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13 105 100,00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64 880 800,00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8 297 200,00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10 096 100,00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10 280 500,00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10 691 700,00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8 505 100,00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8 505 100,00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8 505 100,00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30 117 000,00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4 300 000,00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4 017 000,00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4 000 000,00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4 000 000,00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4 600 000,00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4 600 000,00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4 600 000,00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510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7.2.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4 877 100,00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1 123 900,00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1 202 400,00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1 250 400,00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1 300 400,00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7.1.1.2.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4 877 100,00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1 123 900,00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1 202 400,00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1 250 400,00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1 300 400,00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8. РАЗВИТИЕ МОЛОДЕЖНОЙ ПОЛИТИКИ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МОЛОДЕЖНОЙ ПОЛИТИКИ В КАМЫШЛОВСКОМ ГОРОДСКОМ ОКРУГЕ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3 570 000,00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3 570 000,00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3 570 000,00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3 570 000,00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8.1.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3 570 000,00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820 000,00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3 570 000,00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9. ПАТРИОТИЧЕСКОЕ ВОСПИТАНИЕ ГРАЖДАН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ПАТРИОТИЧЕСКОЕ ВОСПИТАНИЕ ГРАЖДАН В КАМЫШЛОВСКОМ ГОРОДСКОМ ОКРУГЕ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2 486 300,00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557 950,00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428 350,00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71 200,00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48 800,00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2 366 300,00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486 750,00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379 550,00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2 486 300,00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557 950,00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428 350,00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71 200,00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48 800,00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2 366 300,00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486 750,00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379 550,00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29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9.1. Организация мероприятий по патриотическому воспитанию, участию в мероприятиях по патриотическому воспитанию молодых граждан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9.1.3.1.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9.2.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9.1.4.1.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80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9.3.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9.1.1.1.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53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9.4.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686 300,00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357 950,00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328 350,00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9.1.3.1.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71 200,00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48 800,00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566 300,00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286 750,00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279 550,00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10. ПРОФИЛАКТИКА АСОЦИАЛЬНЫХ ЯВЛЕНИЙ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ПРОФИЛАКТИКА АСОЦИАЛЬНЫХ ЯВЛЕНИЙ В КАМЫШЛОВСКОМ ГОРОДСКОМ ОКРУГЕ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1 350 000,00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1 350 000,00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1 350 000,00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1 350 000,00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02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10.1. Мероприятия по профилактике асоциальных явлений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1 350 000,00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10.1.1.1., 10.1.1.2., 10.1.2.1., 10.1.3.1., 10.1.3.2.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1 350 000,00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11.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433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143 436 852,82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19 015 526,82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20 121 415,00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18 526 767,00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19 166 088,00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21 337 473,00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23 078 611,00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143 436 852,82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19 015 526,82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20 121 415,00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18 526 767,00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19 166 088,00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21 337 473,00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23 078 611,00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143 436 852,82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19 015 526,82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20 121 415,00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18 526 767,00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19 166 088,00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21 337 473,00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23 078 611,00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143 436 852,82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19 015 526,82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20 121 415,00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18 526 767,00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19 166 088,00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21 337 473,00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23 078 611,00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31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11.1. Финансовое обеспечение реализации муниципальной программы Камышловского городского округа " Развитие образования, культуры. Спорта и молодежной политики в Камышловском городском округе до 2027 года"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141 316 852,82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18 065 526,82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18 951 415,00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18 526 767,00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19 166 088,00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21 337 473,00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23 078 611,00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11.1.1.1., 11.1.2.1., 11.1.3.1., 11.2.1.1., 11.2.1.2., 11.2.1.3., 11.2.1.4., 11.2.2.1.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141 316 852,82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18 065 526,82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18 951 415,00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18 526 767,00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19 166 088,00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21 337 473,00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22 190 972,00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23 078 611,00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11.2. обеспечение деятельности Территориальной муниципальной психолого-медико-педагогической комиссии Камышловского городского округа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2 120 000,00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1 170 000,00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11.3.1.1.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2 120 000,00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12. РАЗВИТИЕ ИНЖЕНЕРНОЙ ШКОЛЫ В КАМЫШЛОВСКОМ ГОРОДСКОМ ОКРУГЕ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04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ИНЖЕНЕРНОЙ ШКОЛЫ В КАМЫШЛОВСКОМ ГОРОДСКОМ ОКРУГЕ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5 940 000,00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5 220 000,00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3 915 000,00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3 195 000,00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2 025 000,00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2 025 000,00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5 940 000,00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5 220 000,00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3 915 000,00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3 195 000,00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2 025 000,00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>2 025 000,00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6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12.1.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12.1.1.1., 12.1.1.2., 12.1.1.3., 12.1.3.1., 2.1.1.8.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2 475 000,00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2 475 000,00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2 025 000,00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2 025 000,00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433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12.2. 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1 440 000,00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12.1.2.1.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>1 440 000,00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720 000,00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 13.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82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21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76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27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Мероприятие 13.1. Мероприятия по гармонизации межэтнических отношений 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13.1.1.2., 13.1.2.1.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020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13.2. Мероприятия по профилактике экстремизма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13.1.2.2.</w:t>
            </w:r>
          </w:p>
        </w:tc>
      </w:tr>
      <w:tr>
        <w:trPr>
          <w:trHeight w:val="255" w:hRule="atLeast"/>
          <w:cantSplit w:val="true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spacing w:lineRule="auto" w:line="254" w:before="0" w:after="160"/>
              <w:ind w:left="0" w:right="0" w:hanging="0"/>
              <w:contextualSpacing/>
              <w:rPr/>
            </w:pPr>
            <w:r>
              <w:rPr>
                <w:sz w:val="20"/>
                <w:szCs w:val="20"/>
              </w:rPr>
              <w:t> </w:t>
            </w:r>
          </w:p>
        </w:tc>
      </w:tr>
    </w:tbl>
    <w:p>
      <w:pPr>
        <w:pStyle w:val="Normal"/>
        <w:spacing w:lineRule="auto" w:line="254" w:before="0" w:after="0"/>
        <w:ind w:left="0" w:right="0" w:hanging="0"/>
        <w:contextualSpacing/>
        <w:rPr/>
      </w:pPr>
      <w:r>
        <w:rPr/>
      </w:r>
    </w:p>
    <w:sectPr>
      <w:type w:val="nextPage"/>
      <w:pgSz w:orient="landscape" w:w="16838" w:h="11906"/>
      <w:pgMar w:left="1134" w:right="850" w:header="0" w:top="1134" w:footer="0" w:bottom="56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4" w:before="0" w:after="160"/>
      <w:contextualSpacing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"/>
      <w:szCs w:val="22"/>
      <w:lang w:val="ru-RU" w:eastAsia="ar-SA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yle15">
    <w:name w:val="Посещённая гиперссылка"/>
    <w:basedOn w:val="DefaultParagraphFont"/>
    <w:rPr>
      <w:color w:val="800080"/>
      <w:u w:val="single"/>
    </w:rPr>
  </w:style>
  <w:style w:type="character" w:styleId="Style16">
    <w:name w:val="Текст выноски Знак"/>
    <w:basedOn w:val="DefaultParagraphFont"/>
    <w:qFormat/>
    <w:rPr>
      <w:rFonts w:ascii="Segoe UI" w:hAnsi="Segoe UI" w:eastAsia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  <w:contextualSpacing/>
    </w:pPr>
    <w:rPr>
      <w:rFonts w:ascii="PT Astra Serif" w:hAnsi="PT Astra Serif" w:eastAsia="Noto Sans Devanagari"/>
      <w:sz w:val="28"/>
      <w:szCs w:val="28"/>
    </w:rPr>
  </w:style>
  <w:style w:type="paragraph" w:styleId="Style18">
    <w:name w:val="Body Text"/>
    <w:basedOn w:val="Normal"/>
    <w:pPr>
      <w:spacing w:lineRule="exact" w:line="276" w:before="0" w:after="140"/>
      <w:contextualSpacing/>
    </w:pPr>
    <w:rPr/>
  </w:style>
  <w:style w:type="paragraph" w:styleId="Style19">
    <w:name w:val="List"/>
    <w:basedOn w:val="Style18"/>
    <w:pPr>
      <w:spacing w:lineRule="exact" w:line="276" w:before="0" w:after="140"/>
      <w:contextualSpacing/>
    </w:pPr>
    <w:rPr>
      <w:rFonts w:ascii="PT Astra Serif" w:hAnsi="PT Astra Serif" w:eastAsia="Noto Sans Devanagari"/>
    </w:rPr>
  </w:style>
  <w:style w:type="paragraph" w:styleId="Style20">
    <w:name w:val="Caption"/>
    <w:basedOn w:val="Normal"/>
    <w:qFormat/>
    <w:pPr>
      <w:spacing w:before="120" w:after="120"/>
      <w:contextualSpacing/>
    </w:pPr>
    <w:rPr>
      <w:rFonts w:ascii="PT Astra Serif" w:hAnsi="PT Astra Serif" w:eastAsia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/>
    <w:rPr>
      <w:rFonts w:ascii="PT Astra Serif" w:hAnsi="PT Astra Serif" w:eastAsia="Noto Sans Devanagari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4" w:before="0" w:after="160"/>
      <w:jc w:val="left"/>
      <w:textAlignment w:val="auto"/>
    </w:pPr>
    <w:rPr>
      <w:rFonts w:ascii="Calibri" w:hAnsi="Calibri" w:eastAsia="Times New Roman" w:cs="Liberation Serif"/>
      <w:color w:val="auto"/>
      <w:kern w:val="2"/>
      <w:sz w:val="22"/>
      <w:szCs w:val="22"/>
      <w:lang w:val="ru-RU" w:eastAsia="ar-SA" w:bidi="hi-IN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jc w:val="center"/>
      <w:textAlignment w:val="top"/>
    </w:pPr>
    <w:rPr>
      <w:b/>
      <w:bCs/>
      <w:sz w:val="24"/>
      <w:szCs w:val="24"/>
    </w:rPr>
  </w:style>
  <w:style w:type="paragraph" w:styleId="Xl67">
    <w:name w:val="xl67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jc w:val="center"/>
      <w:textAlignment w:val="top"/>
    </w:pPr>
    <w:rPr>
      <w:b/>
      <w:bCs/>
      <w:sz w:val="24"/>
      <w:szCs w:val="24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jc w:val="center"/>
      <w:textAlignment w:val="top"/>
    </w:pPr>
    <w:rPr>
      <w:b/>
      <w:bCs/>
      <w:sz w:val="24"/>
      <w:szCs w:val="24"/>
    </w:rPr>
  </w:style>
  <w:style w:type="paragraph" w:styleId="Xl69">
    <w:name w:val="xl69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textAlignment w:val="top"/>
    </w:pPr>
    <w:rPr>
      <w:sz w:val="24"/>
      <w:szCs w:val="24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textAlignment w:val="top"/>
    </w:pPr>
    <w:rPr>
      <w:sz w:val="24"/>
      <w:szCs w:val="24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jc w:val="center"/>
      <w:textAlignment w:val="top"/>
    </w:pPr>
    <w:rPr>
      <w:b/>
      <w:bCs/>
      <w:sz w:val="24"/>
      <w:szCs w:val="24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contextualSpacing/>
      <w:textAlignment w:val="top"/>
    </w:pPr>
    <w:rPr>
      <w:b/>
      <w:bCs/>
      <w:color w:val="000000"/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contextualSpacing/>
      <w:textAlignment w:val="top"/>
    </w:pPr>
    <w:rPr>
      <w:color w:val="000000"/>
      <w:sz w:val="24"/>
      <w:szCs w:val="24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exact" w:line="240" w:beforeAutospacing="1" w:afterAutospacing="1"/>
      <w:contextualSpacing/>
      <w:jc w:val="center"/>
      <w:textAlignment w:val="top"/>
    </w:pPr>
    <w:rPr>
      <w:b/>
      <w:bCs/>
      <w:sz w:val="24"/>
      <w:szCs w:val="24"/>
    </w:rPr>
  </w:style>
  <w:style w:type="paragraph" w:styleId="Xl75">
    <w:name w:val="xl75"/>
    <w:basedOn w:val="Normal"/>
    <w:qFormat/>
    <w:pPr>
      <w:pBdr>
        <w:top w:val="single" w:sz="4" w:space="0" w:color="000000"/>
        <w:bottom w:val="single" w:sz="4" w:space="0" w:color="000000"/>
      </w:pBdr>
      <w:spacing w:lineRule="exact" w:line="240" w:beforeAutospacing="1" w:afterAutospacing="1"/>
      <w:contextualSpacing/>
      <w:jc w:val="center"/>
      <w:textAlignment w:val="top"/>
    </w:pPr>
    <w:rPr>
      <w:b/>
      <w:bCs/>
      <w:sz w:val="24"/>
      <w:szCs w:val="24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contextualSpacing/>
      <w:jc w:val="right"/>
      <w:textAlignment w:val="top"/>
    </w:pPr>
    <w:rPr>
      <w:b/>
      <w:bCs/>
      <w:color w:val="000000"/>
      <w:sz w:val="24"/>
      <w:szCs w:val="24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contextualSpacing/>
      <w:jc w:val="right"/>
      <w:textAlignment w:val="top"/>
    </w:pPr>
    <w:rPr>
      <w:color w:val="000000"/>
      <w:sz w:val="24"/>
      <w:szCs w:val="24"/>
    </w:rPr>
  </w:style>
  <w:style w:type="paragraph" w:styleId="Xl78">
    <w:name w:val="xl78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contextualSpacing/>
      <w:jc w:val="right"/>
      <w:textAlignment w:val="top"/>
    </w:pPr>
    <w:rPr>
      <w:sz w:val="24"/>
      <w:szCs w:val="24"/>
    </w:rPr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/>
      <w:spacing w:lineRule="exact" w:line="240" w:beforeAutospacing="1" w:afterAutospacing="1"/>
      <w:contextualSpacing/>
      <w:jc w:val="center"/>
    </w:pPr>
    <w:rPr>
      <w:b/>
      <w:bCs/>
      <w:color w:val="000000"/>
      <w:sz w:val="24"/>
      <w:szCs w:val="24"/>
    </w:rPr>
  </w:style>
  <w:style w:type="paragraph" w:styleId="Xl80">
    <w:name w:val="xl80"/>
    <w:basedOn w:val="Normal"/>
    <w:qFormat/>
    <w:pPr>
      <w:pBdr>
        <w:top w:val="single" w:sz="4" w:space="0" w:color="000000"/>
        <w:bottom w:val="single" w:sz="4" w:space="0" w:color="000000"/>
      </w:pBdr>
      <w:shd w:fill="FFFFFF"/>
      <w:spacing w:lineRule="exact" w:line="240" w:beforeAutospacing="1" w:afterAutospacing="1"/>
      <w:contextualSpacing/>
      <w:jc w:val="center"/>
    </w:pPr>
    <w:rPr>
      <w:b/>
      <w:bCs/>
      <w:color w:val="000000"/>
      <w:sz w:val="24"/>
      <w:szCs w:val="24"/>
    </w:rPr>
  </w:style>
  <w:style w:type="paragraph" w:styleId="Xl81">
    <w:name w:val="xl81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/>
      <w:spacing w:lineRule="exact" w:line="240" w:beforeAutospacing="1" w:afterAutospacing="1"/>
      <w:contextualSpacing/>
      <w:jc w:val="center"/>
    </w:pPr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qFormat/>
    <w:pPr>
      <w:spacing w:lineRule="exact" w:line="240" w:before="0" w:after="0"/>
      <w:contextualSpacing/>
    </w:pPr>
    <w:rPr>
      <w:rFonts w:ascii="Segoe UI" w:hAnsi="Segoe UI" w:eastAsia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LibreOffice/7.0.6.2$Linux_X86_64 LibreOffice_project/00$Build-2</Application>
  <AppVersion>15.0000</AppVersion>
  <Pages>11</Pages>
  <Words>6653</Words>
  <Characters>35002</Characters>
  <CharactersWithSpaces>41090</CharactersWithSpaces>
  <Paragraphs>2808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2022-11-03T08:00:00Z</dcterms:created>
  <dc:creator>Пользователь Windows</dc:creator>
  <dc:description/>
  <dc:language>ru-RU</dc:language>
  <cp:lastModifiedBy/>
  <cp:lastPrinted>2022-11-03T08:03:00Z</cp:lastPrinted>
  <dcterms:modified xsi:type="dcterms:W3CDTF">2022-11-03T08:04:00Z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 Windows</vt:lpwstr>
  </property>
</Properties>
</file>