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A0" w:rsidRPr="00C12DC7" w:rsidRDefault="00471765" w:rsidP="0047176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1B667B3C" wp14:editId="45926CC9">
            <wp:extent cx="409575" cy="676275"/>
            <wp:effectExtent l="0" t="0" r="9525" b="9525"/>
            <wp:docPr id="6" name="Рисунок 6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65" w:rsidRPr="00C12DC7" w:rsidRDefault="00471765" w:rsidP="00471765">
      <w:pPr>
        <w:jc w:val="right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Проект</w:t>
      </w:r>
    </w:p>
    <w:p w:rsidR="00471765" w:rsidRPr="00C12DC7" w:rsidRDefault="00471765" w:rsidP="004717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2DC7">
        <w:rPr>
          <w:rFonts w:ascii="Liberation Serif" w:hAnsi="Liberation Serif" w:cs="Liberation Serif"/>
          <w:b/>
          <w:sz w:val="28"/>
          <w:szCs w:val="28"/>
        </w:rPr>
        <w:t>АДМИНИСТРАЦИЯ КАМЫШЛОВСКОГО ГОРОДСКОГО ОКРУГА</w:t>
      </w:r>
    </w:p>
    <w:p w:rsidR="00471765" w:rsidRPr="00C12DC7" w:rsidRDefault="00471765" w:rsidP="004717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2DC7">
        <w:rPr>
          <w:rFonts w:ascii="Liberation Serif" w:hAnsi="Liberation Serif" w:cs="Liberation Serif"/>
          <w:b/>
          <w:sz w:val="28"/>
          <w:szCs w:val="28"/>
        </w:rPr>
        <w:t>П О С Т А Н О В Л Е Н И Е</w:t>
      </w:r>
    </w:p>
    <w:p w:rsidR="00471765" w:rsidRPr="00C12DC7" w:rsidRDefault="00471765" w:rsidP="00471765">
      <w:pPr>
        <w:pBdr>
          <w:top w:val="thinThickSmallGap" w:sz="24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1765" w:rsidRPr="00C12DC7" w:rsidRDefault="00471765" w:rsidP="00471765">
      <w:pPr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От   __.__.2019 г.  № ____                                                                               г. Камышлов </w:t>
      </w:r>
    </w:p>
    <w:p w:rsidR="0095747D" w:rsidRPr="00C12DC7" w:rsidRDefault="0095747D" w:rsidP="0095747D">
      <w:pPr>
        <w:spacing w:after="0" w:line="240" w:lineRule="auto"/>
        <w:ind w:right="5"/>
        <w:jc w:val="center"/>
        <w:rPr>
          <w:rFonts w:ascii="Liberation Serif" w:eastAsia="Times New Roman" w:hAnsi="Liberation Serif" w:cs="Liberation Serif"/>
          <w:b/>
          <w:spacing w:val="7"/>
          <w:sz w:val="28"/>
          <w:szCs w:val="28"/>
        </w:rPr>
      </w:pPr>
    </w:p>
    <w:p w:rsidR="00903AA0" w:rsidRPr="00C12DC7" w:rsidRDefault="00471765" w:rsidP="00903AA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12DC7">
        <w:rPr>
          <w:rFonts w:ascii="Liberation Serif" w:hAnsi="Liberation Serif" w:cs="Liberation Serif"/>
          <w:i/>
          <w:sz w:val="28"/>
          <w:szCs w:val="28"/>
        </w:rPr>
        <w:t xml:space="preserve">Об организации </w:t>
      </w:r>
      <w:r w:rsidR="00903AA0" w:rsidRPr="00C12DC7">
        <w:rPr>
          <w:rFonts w:ascii="Liberation Serif" w:hAnsi="Liberation Serif" w:cs="Liberation Serif"/>
          <w:i/>
          <w:sz w:val="28"/>
          <w:szCs w:val="28"/>
        </w:rPr>
        <w:t xml:space="preserve">проектной деятельности в </w:t>
      </w:r>
      <w:r w:rsidR="00B134DA" w:rsidRPr="00C12DC7">
        <w:rPr>
          <w:rFonts w:ascii="Liberation Serif" w:hAnsi="Liberation Serif" w:cs="Liberation Serif"/>
          <w:i/>
          <w:sz w:val="28"/>
          <w:szCs w:val="28"/>
        </w:rPr>
        <w:t>Камышловском</w:t>
      </w:r>
      <w:r w:rsidR="00903AA0" w:rsidRPr="00C12DC7">
        <w:rPr>
          <w:rFonts w:ascii="Liberation Serif" w:hAnsi="Liberation Serif" w:cs="Liberation Serif"/>
          <w:i/>
          <w:sz w:val="28"/>
          <w:szCs w:val="28"/>
        </w:rPr>
        <w:t xml:space="preserve"> городском округе</w:t>
      </w:r>
    </w:p>
    <w:p w:rsidR="00903AA0" w:rsidRPr="00C12DC7" w:rsidRDefault="00903AA0" w:rsidP="00903AA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30912" w:rsidRPr="00C12DC7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C12DC7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</w:t>
        </w:r>
      </w:hyperlink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C12DC7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Постановлением</w:t>
        </w:r>
      </w:hyperlink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Правительства Российской Федерации от 15.10.2016 №  1050 «Об организации проектной деятельности в Правительстве Российской Федерации», </w:t>
      </w:r>
      <w:hyperlink r:id="rId10" w:history="1">
        <w:r w:rsidRPr="00C12DC7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Положением</w:t>
        </w:r>
      </w:hyperlink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организации проектной деятельности в Правительстве Свердловской области и исполнительных органах государственной власти Свердловской области», утвержденным Указом Губернатора Свердловской области от 14.02.2017 № 84-УГ, Уставом </w:t>
      </w:r>
      <w:r w:rsidR="00730912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</w:t>
      </w: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5F2026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администрация Камышловского городского округа</w:t>
      </w:r>
    </w:p>
    <w:p w:rsidR="00903AA0" w:rsidRPr="00C12DC7" w:rsidRDefault="005F2026" w:rsidP="005F202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</w:t>
      </w:r>
      <w:r w:rsidR="00730912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9A63DC" w:rsidRPr="00C12DC7" w:rsidRDefault="00903AA0" w:rsidP="009A63DC">
      <w:pPr>
        <w:pStyle w:val="a5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</w:t>
      </w:r>
      <w:r w:rsidR="009A63DC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903AA0" w:rsidRPr="00C12DC7" w:rsidRDefault="009A63DC" w:rsidP="009A63DC">
      <w:pPr>
        <w:pStyle w:val="a5"/>
        <w:widowControl w:val="0"/>
        <w:autoSpaceDE w:val="0"/>
        <w:autoSpaceDN w:val="0"/>
        <w:spacing w:after="0" w:line="240" w:lineRule="auto"/>
        <w:ind w:left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1.1.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w:anchor="P28" w:history="1">
        <w:r w:rsidR="00903AA0" w:rsidRPr="00C12DC7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Положение</w:t>
        </w:r>
      </w:hyperlink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организации проектной деятельности в </w:t>
      </w:r>
      <w:r w:rsidR="00B134DA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Камышловском</w:t>
      </w:r>
      <w:r w:rsidR="00730912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городском округе (</w:t>
      </w: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прилагается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1D5750" w:rsidRPr="00C12DC7" w:rsidRDefault="009A63DC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1.2.Ф</w:t>
      </w:r>
      <w:r w:rsidR="001D575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ункциональную структуру управления проектной деятельностью в </w:t>
      </w:r>
      <w:r w:rsidR="00B134DA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Камышловском</w:t>
      </w:r>
      <w:r w:rsidR="001D575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 (</w:t>
      </w: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прилагается</w:t>
      </w:r>
      <w:r w:rsidR="001D575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:rsidR="00C12DC7" w:rsidRPr="00C12DC7" w:rsidRDefault="009A63DC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C12DC7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Органам местного самоуправления Камышловского городского округа и муниципальным учреждениям Камышловского городского округа при организации проектной деятельности руководствоваться Положением, утвержденным настоящим постановлением администрации Камышловского городского округа.</w:t>
      </w:r>
    </w:p>
    <w:p w:rsidR="00903AA0" w:rsidRPr="00C12DC7" w:rsidRDefault="009A63DC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Разместить настоящее постановление на официальном сайте </w:t>
      </w:r>
      <w:r w:rsidR="00730912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903AA0" w:rsidRPr="00C12DC7" w:rsidRDefault="009A63DC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30912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</w:t>
      </w: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                                             </w:t>
      </w:r>
      <w:r w:rsidR="00730912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А.В.Половников</w:t>
      </w: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2DC7" w:rsidRPr="00C12DC7" w:rsidRDefault="00C12DC7" w:rsidP="00D11185">
      <w:pPr>
        <w:pStyle w:val="2"/>
        <w:spacing w:line="240" w:lineRule="auto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:rsidR="001E13B4" w:rsidRPr="00C12DC7" w:rsidRDefault="001E13B4" w:rsidP="00D11185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1D5750" w:rsidRPr="00C12DC7" w:rsidRDefault="009A63DC" w:rsidP="009A63DC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:rsidR="001D5750" w:rsidRPr="00C12DC7" w:rsidRDefault="001D5750" w:rsidP="009A63DC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</w:t>
      </w:r>
      <w:r w:rsidR="009A63DC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</w:t>
      </w: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дминистрации</w:t>
      </w: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903AA0" w:rsidRPr="00C12DC7" w:rsidRDefault="00730912" w:rsidP="009A63DC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:rsidR="00903AA0" w:rsidRPr="00C12DC7" w:rsidRDefault="00903AA0" w:rsidP="009A63DC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225E2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</w:t>
      </w:r>
      <w:r w:rsidR="0044680B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1225E2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57115" w:rsidRPr="00C12DC7" w:rsidRDefault="00BD77BB" w:rsidP="00903AA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hyperlink w:anchor="P28" w:history="1">
        <w:r w:rsidR="00903AA0" w:rsidRPr="00C12DC7">
          <w:rPr>
            <w:rFonts w:ascii="Liberation Serif" w:eastAsia="Times New Roman" w:hAnsi="Liberation Serif" w:cs="Liberation Serif"/>
            <w:b/>
            <w:sz w:val="28"/>
            <w:szCs w:val="28"/>
            <w:lang w:eastAsia="ru-RU"/>
          </w:rPr>
          <w:t>Положение</w:t>
        </w:r>
      </w:hyperlink>
      <w:r w:rsidR="00903AA0" w:rsidRPr="00C12DC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об организации проектной деятельности </w:t>
      </w:r>
    </w:p>
    <w:p w:rsidR="00903AA0" w:rsidRPr="00C12DC7" w:rsidRDefault="00D57115" w:rsidP="00903AA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</w:t>
      </w:r>
      <w:r w:rsidR="00B134DA" w:rsidRPr="00C12DC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Камышловском</w:t>
      </w:r>
      <w:r w:rsidR="00903AA0" w:rsidRPr="00C12DC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городском округе</w:t>
      </w: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03AA0" w:rsidRPr="00C12DC7" w:rsidRDefault="008C223B" w:rsidP="00903A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" w:name="P28"/>
      <w:bookmarkEnd w:id="1"/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903AA0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="007B0143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Общие положения</w:t>
      </w:r>
    </w:p>
    <w:p w:rsidR="007B0143" w:rsidRPr="00C12DC7" w:rsidRDefault="007B0143" w:rsidP="00903A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1.1. Настоящее Положение устанавливает порядок организации проектной деятельности в </w:t>
      </w:r>
      <w:r w:rsidR="00B134DA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Камышловском</w:t>
      </w: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городском округе.</w:t>
      </w: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 Термины, используемые в настоящем Положении, означают следующие понятия:</w:t>
      </w: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1.2.1. «Проект» - комплекс взаимосвязанных мероприятий, направленных на достижение уникальных результатов в условиях временных и ресурсных ограничений.</w:t>
      </w: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1.2.2. «Программа» -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управляемости.</w:t>
      </w:r>
    </w:p>
    <w:p w:rsidR="00903AA0" w:rsidRPr="00C12DC7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1.2.3. «Проектная деятельность» - деятельность, связанная с инициированием, подготовкой, реализацией и завершением проектов (программ).</w:t>
      </w:r>
    </w:p>
    <w:p w:rsidR="00B931C0" w:rsidRPr="00C12DC7" w:rsidRDefault="00903AA0" w:rsidP="001E66C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 </w:t>
      </w:r>
      <w:r w:rsidR="00B931C0" w:rsidRPr="00C12DC7">
        <w:rPr>
          <w:rFonts w:ascii="Liberation Serif" w:hAnsi="Liberation Serif" w:cs="Liberation Serif"/>
          <w:sz w:val="28"/>
          <w:szCs w:val="28"/>
        </w:rPr>
        <w:t>В порядке, установленном настоящим Положением, подлежат реализации проекты (программы), определяемые Проектным комитетом Камышловского городского округа (далее – Проектный комитет), направленные на достижение целей, определенных в Стратегии социально-экономического развития Камышловского городского округа.</w:t>
      </w:r>
    </w:p>
    <w:p w:rsidR="00A2675D" w:rsidRPr="00C12DC7" w:rsidRDefault="00903AA0" w:rsidP="00A2675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1.4. </w:t>
      </w:r>
      <w:r w:rsidR="00A2675D" w:rsidRPr="00C12DC7">
        <w:rPr>
          <w:rFonts w:ascii="Liberation Serif" w:hAnsi="Liberation Serif" w:cs="Liberation Serif"/>
          <w:sz w:val="28"/>
          <w:szCs w:val="28"/>
        </w:rPr>
        <w:t>Инициирование, подготовка, реализация и завершение проектов (программ) осуществляется в порядке, определенным настоящим Положением.</w:t>
      </w:r>
    </w:p>
    <w:p w:rsidR="00A2675D" w:rsidRPr="00C12DC7" w:rsidRDefault="00903AA0" w:rsidP="00A26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1.5.</w:t>
      </w:r>
      <w:r w:rsidR="00A2675D" w:rsidRPr="00C12DC7">
        <w:rPr>
          <w:rFonts w:ascii="Liberation Serif" w:hAnsi="Liberation Serif" w:cs="Liberation Serif"/>
          <w:sz w:val="28"/>
          <w:szCs w:val="28"/>
        </w:rPr>
        <w:t xml:space="preserve">В целях осуществления проектной деятельности </w:t>
      </w:r>
      <w:r w:rsidR="00A2675D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Камышловском городском округе</w:t>
      </w:r>
      <w:r w:rsidR="00A2675D" w:rsidRPr="00C12DC7">
        <w:rPr>
          <w:rFonts w:ascii="Liberation Serif" w:hAnsi="Liberation Serif" w:cs="Liberation Serif"/>
          <w:sz w:val="28"/>
          <w:szCs w:val="28"/>
        </w:rPr>
        <w:t xml:space="preserve"> формируются органы управления проектной деятельностью.</w:t>
      </w:r>
    </w:p>
    <w:p w:rsidR="007F3AD5" w:rsidRPr="00C12DC7" w:rsidRDefault="007F3AD5" w:rsidP="007F3A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Функции органов управления проектной деятельностью определяются функциональной структурой проектной деятельности </w:t>
      </w: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Камышловском городском округе,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утвержденной постановлением администрации Камышловского городского округа и реализуются в соответствии с настоящим Положением.</w:t>
      </w:r>
    </w:p>
    <w:p w:rsidR="00903AA0" w:rsidRPr="00C12DC7" w:rsidRDefault="00903AA0" w:rsidP="00903AA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03AA0" w:rsidRPr="00C12DC7" w:rsidRDefault="00903AA0" w:rsidP="00903AA0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Глава 2. </w:t>
      </w:r>
      <w:r w:rsidR="007B0143" w:rsidRPr="00C12DC7">
        <w:rPr>
          <w:rFonts w:ascii="Liberation Serif" w:hAnsi="Liberation Serif" w:cs="Liberation Serif"/>
          <w:sz w:val="28"/>
          <w:szCs w:val="28"/>
        </w:rPr>
        <w:t>Инициирование проекта (программы)</w:t>
      </w:r>
    </w:p>
    <w:p w:rsidR="007B0143" w:rsidRPr="00C12DC7" w:rsidRDefault="007B0143" w:rsidP="00903AA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03AA0" w:rsidRPr="00C12DC7" w:rsidRDefault="00FC6F9D" w:rsidP="00903AA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2.1.</w:t>
      </w:r>
      <w:r w:rsidR="00903AA0" w:rsidRPr="00C12DC7">
        <w:rPr>
          <w:rFonts w:ascii="Liberation Serif" w:hAnsi="Liberation Serif" w:cs="Liberation Serif"/>
          <w:sz w:val="28"/>
          <w:szCs w:val="28"/>
        </w:rPr>
        <w:t xml:space="preserve"> Предложения по </w:t>
      </w:r>
      <w:r w:rsidRPr="00C12DC7">
        <w:rPr>
          <w:rFonts w:ascii="Liberation Serif" w:hAnsi="Liberation Serif" w:cs="Liberation Serif"/>
          <w:sz w:val="28"/>
          <w:szCs w:val="28"/>
        </w:rPr>
        <w:t>муниципальным</w:t>
      </w:r>
      <w:r w:rsidR="00903AA0" w:rsidRPr="00C12DC7">
        <w:rPr>
          <w:rFonts w:ascii="Liberation Serif" w:hAnsi="Liberation Serif" w:cs="Liberation Serif"/>
          <w:sz w:val="28"/>
          <w:szCs w:val="28"/>
        </w:rPr>
        <w:t xml:space="preserve"> проектам (программам) разрабатываются и инициируются </w:t>
      </w:r>
      <w:r w:rsidR="00A35E3B" w:rsidRPr="00C12DC7">
        <w:rPr>
          <w:rFonts w:ascii="Liberation Serif" w:hAnsi="Liberation Serif" w:cs="Liberation Serif"/>
          <w:sz w:val="28"/>
          <w:szCs w:val="28"/>
        </w:rPr>
        <w:t>а</w:t>
      </w:r>
      <w:r w:rsidRPr="00C12DC7">
        <w:rPr>
          <w:rFonts w:ascii="Liberation Serif" w:hAnsi="Liberation Serif" w:cs="Liberation Serif"/>
          <w:sz w:val="28"/>
          <w:szCs w:val="28"/>
        </w:rPr>
        <w:t>дминистраци</w:t>
      </w:r>
      <w:r w:rsidR="00A35E3B" w:rsidRPr="00C12DC7">
        <w:rPr>
          <w:rFonts w:ascii="Liberation Serif" w:hAnsi="Liberation Serif" w:cs="Liberation Serif"/>
          <w:sz w:val="28"/>
          <w:szCs w:val="28"/>
        </w:rPr>
        <w:t>ей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</w:t>
      </w:r>
      <w:r w:rsidR="00730912" w:rsidRPr="00C12DC7">
        <w:rPr>
          <w:rFonts w:ascii="Liberation Serif" w:hAnsi="Liberation Serif" w:cs="Liberation Serif"/>
          <w:sz w:val="28"/>
          <w:szCs w:val="28"/>
        </w:rPr>
        <w:t>Камышловского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7F5780" w:rsidRPr="00C12DC7">
        <w:rPr>
          <w:rFonts w:ascii="Liberation Serif" w:hAnsi="Liberation Serif" w:cs="Liberation Serif"/>
          <w:sz w:val="28"/>
          <w:szCs w:val="28"/>
        </w:rPr>
        <w:t>, муниципальными учреждениями Камышловского городского округа</w:t>
      </w:r>
      <w:r w:rsidR="00A35E3B" w:rsidRPr="00C12DC7">
        <w:rPr>
          <w:rFonts w:ascii="Liberation Serif" w:hAnsi="Liberation Serif" w:cs="Liberation Serif"/>
          <w:sz w:val="28"/>
          <w:szCs w:val="28"/>
        </w:rPr>
        <w:t>,</w:t>
      </w:r>
      <w:r w:rsidR="007B0143" w:rsidRPr="00C12DC7">
        <w:rPr>
          <w:rFonts w:ascii="Liberation Serif" w:hAnsi="Liberation Serif" w:cs="Liberation Serif"/>
          <w:sz w:val="28"/>
          <w:szCs w:val="28"/>
        </w:rPr>
        <w:t xml:space="preserve"> </w:t>
      </w:r>
      <w:r w:rsidR="00261F01" w:rsidRPr="00C12DC7">
        <w:rPr>
          <w:rFonts w:ascii="Liberation Serif" w:hAnsi="Liberation Serif" w:cs="Liberation Serif"/>
          <w:sz w:val="28"/>
          <w:szCs w:val="28"/>
        </w:rPr>
        <w:t>а также в соответствии с поручениями главы Камышловского городского округа, Думы Камышловского городского округа, решени</w:t>
      </w:r>
      <w:r w:rsidR="009A63DC" w:rsidRPr="00C12DC7">
        <w:rPr>
          <w:rFonts w:ascii="Liberation Serif" w:hAnsi="Liberation Serif" w:cs="Liberation Serif"/>
          <w:sz w:val="28"/>
          <w:szCs w:val="28"/>
        </w:rPr>
        <w:t>ем</w:t>
      </w:r>
      <w:r w:rsidR="00A35E3B" w:rsidRPr="00C12DC7">
        <w:rPr>
          <w:rFonts w:ascii="Liberation Serif" w:hAnsi="Liberation Serif" w:cs="Liberation Serif"/>
          <w:sz w:val="28"/>
          <w:szCs w:val="28"/>
        </w:rPr>
        <w:t xml:space="preserve"> Проектного комитета</w:t>
      </w:r>
      <w:r w:rsidR="00793995"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A35E3B" w:rsidRPr="00C12DC7">
        <w:rPr>
          <w:rFonts w:ascii="Liberation Serif" w:hAnsi="Liberation Serif" w:cs="Liberation Serif"/>
          <w:sz w:val="28"/>
          <w:szCs w:val="28"/>
        </w:rPr>
        <w:t xml:space="preserve"> по собственной инициативе</w:t>
      </w:r>
      <w:r w:rsidR="00261F01" w:rsidRPr="00C12DC7">
        <w:rPr>
          <w:rFonts w:ascii="Liberation Serif" w:hAnsi="Liberation Serif" w:cs="Liberation Serif"/>
          <w:sz w:val="28"/>
          <w:szCs w:val="28"/>
        </w:rPr>
        <w:t>.</w:t>
      </w:r>
    </w:p>
    <w:p w:rsidR="007B0143" w:rsidRPr="00C12DC7" w:rsidRDefault="007B0143" w:rsidP="007F578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При наличии решения Главы </w:t>
      </w:r>
      <w:r w:rsidR="007F5780" w:rsidRPr="00C12DC7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="00793995" w:rsidRPr="00C12DC7">
        <w:rPr>
          <w:rFonts w:ascii="Liberation Serif" w:hAnsi="Liberation Serif" w:cs="Liberation Serif"/>
          <w:sz w:val="28"/>
          <w:szCs w:val="28"/>
        </w:rPr>
        <w:t>,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</w:t>
      </w:r>
      <w:r w:rsidR="00793995" w:rsidRPr="00C12DC7">
        <w:rPr>
          <w:rFonts w:ascii="Liberation Serif" w:hAnsi="Liberation Serif" w:cs="Liberation Serif"/>
          <w:sz w:val="28"/>
          <w:szCs w:val="28"/>
        </w:rPr>
        <w:t xml:space="preserve">Думы Камышловского городского округа </w:t>
      </w:r>
      <w:r w:rsidRPr="00C12DC7">
        <w:rPr>
          <w:rFonts w:ascii="Liberation Serif" w:hAnsi="Liberation Serif" w:cs="Liberation Serif"/>
          <w:sz w:val="28"/>
          <w:szCs w:val="28"/>
        </w:rPr>
        <w:t>или Проектного комитета о целесообразности подготовки проекта (программы) разработка предложения по проекту (программе) не требуется.</w:t>
      </w:r>
    </w:p>
    <w:p w:rsidR="007B0143" w:rsidRPr="00C12DC7" w:rsidRDefault="007F5780" w:rsidP="007F578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2.3.</w:t>
      </w:r>
      <w:r w:rsidR="0074433E" w:rsidRPr="00C12DC7">
        <w:rPr>
          <w:rFonts w:ascii="Liberation Serif" w:hAnsi="Liberation Serif" w:cs="Liberation Serif"/>
          <w:sz w:val="28"/>
          <w:szCs w:val="28"/>
        </w:rPr>
        <w:t xml:space="preserve"> </w:t>
      </w:r>
      <w:r w:rsidR="007B0143" w:rsidRPr="00C12DC7">
        <w:rPr>
          <w:rFonts w:ascii="Liberation Serif" w:hAnsi="Liberation Serif" w:cs="Liberation Serif"/>
          <w:sz w:val="28"/>
          <w:szCs w:val="28"/>
        </w:rPr>
        <w:t>Предложение по проекту (программе) должно содержать идею проекта (программы),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проекте (программе).</w:t>
      </w:r>
    </w:p>
    <w:p w:rsidR="007B0143" w:rsidRPr="00C12DC7" w:rsidRDefault="007F5780" w:rsidP="007F578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2.4.</w:t>
      </w:r>
      <w:r w:rsidR="0074433E" w:rsidRPr="00C12DC7">
        <w:rPr>
          <w:rFonts w:ascii="Liberation Serif" w:hAnsi="Liberation Serif" w:cs="Liberation Serif"/>
          <w:sz w:val="28"/>
          <w:szCs w:val="28"/>
        </w:rPr>
        <w:t xml:space="preserve"> </w:t>
      </w:r>
      <w:r w:rsidR="007B0143" w:rsidRPr="00C12DC7">
        <w:rPr>
          <w:rFonts w:ascii="Liberation Serif" w:hAnsi="Liberation Serif" w:cs="Liberation Serif"/>
          <w:sz w:val="28"/>
          <w:szCs w:val="28"/>
        </w:rPr>
        <w:t>Подготовка предложения по проекту (программе) осуществляется с учетом методических рекомендаций проектного офиса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793995" w:rsidRPr="00C12DC7">
        <w:rPr>
          <w:rFonts w:ascii="Liberation Serif" w:hAnsi="Liberation Serif" w:cs="Liberation Serif"/>
          <w:sz w:val="28"/>
          <w:szCs w:val="28"/>
        </w:rPr>
        <w:t xml:space="preserve"> и Проектного офиса Свердловской области.</w:t>
      </w:r>
    </w:p>
    <w:p w:rsidR="007B0143" w:rsidRPr="00C12DC7" w:rsidRDefault="0074433E" w:rsidP="007443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2.5. </w:t>
      </w:r>
      <w:r w:rsidR="007B0143" w:rsidRPr="00C12DC7">
        <w:rPr>
          <w:rFonts w:ascii="Liberation Serif" w:hAnsi="Liberation Serif" w:cs="Liberation Serif"/>
          <w:sz w:val="28"/>
          <w:szCs w:val="28"/>
        </w:rPr>
        <w:t>Проект паспорта проекта (программы) разрабатывается ответственным лицом, определенным решением проектного офиса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7B0143" w:rsidRPr="00C12DC7">
        <w:rPr>
          <w:rFonts w:ascii="Liberation Serif" w:hAnsi="Liberation Serif" w:cs="Liberation Serif"/>
          <w:sz w:val="28"/>
          <w:szCs w:val="28"/>
        </w:rPr>
        <w:t>, и включает: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1) наименование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2) обоснование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3) основания для инициирования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4) перечень муниципальных программ в сфере реализации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5) цели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6) целевые показатели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7) способы достижения целей и задач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8) ключевые риски и возможности;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9) сроки начала и окончания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10) оценку бюджета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11) сведения об исполнителях и соисполнителях мероприятий проекта (программы);</w:t>
      </w:r>
    </w:p>
    <w:p w:rsidR="007B0143" w:rsidRPr="00C12DC7" w:rsidRDefault="007B0143" w:rsidP="007B01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12) иные сведения.</w:t>
      </w:r>
    </w:p>
    <w:p w:rsidR="007B0143" w:rsidRPr="00C12DC7" w:rsidRDefault="007B0143" w:rsidP="0074433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Лицо, ответственное за разработку паспорта проекта (программы), обеспечивает его согласование с заинтересованными сторонами, </w:t>
      </w:r>
      <w:r w:rsidR="0074433E" w:rsidRPr="00C12DC7">
        <w:rPr>
          <w:rFonts w:ascii="Liberation Serif" w:hAnsi="Liberation Serif" w:cs="Liberation Serif"/>
          <w:sz w:val="28"/>
          <w:szCs w:val="28"/>
        </w:rPr>
        <w:t xml:space="preserve">проектным </w:t>
      </w:r>
      <w:r w:rsidRPr="00C12DC7">
        <w:rPr>
          <w:rFonts w:ascii="Liberation Serif" w:hAnsi="Liberation Serif" w:cs="Liberation Serif"/>
          <w:sz w:val="28"/>
          <w:szCs w:val="28"/>
        </w:rPr>
        <w:t>офисом</w:t>
      </w:r>
      <w:r w:rsidR="0074433E"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и получение заключения </w:t>
      </w:r>
      <w:r w:rsidR="009A63DC" w:rsidRPr="00C12DC7">
        <w:rPr>
          <w:rFonts w:ascii="Liberation Serif" w:hAnsi="Liberation Serif" w:cs="Liberation Serif"/>
          <w:sz w:val="28"/>
          <w:szCs w:val="28"/>
        </w:rPr>
        <w:t>от общественно-экспертного совета</w:t>
      </w:r>
      <w:r w:rsidR="00282EAB"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Pr="00C12DC7">
        <w:rPr>
          <w:rFonts w:ascii="Liberation Serif" w:hAnsi="Liberation Serif" w:cs="Liberation Serif"/>
          <w:sz w:val="28"/>
          <w:szCs w:val="28"/>
        </w:rPr>
        <w:t>.</w:t>
      </w:r>
    </w:p>
    <w:p w:rsidR="00282EAB" w:rsidRPr="00C12DC7" w:rsidRDefault="00282EAB" w:rsidP="00282EAB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Подготовка проекта паспорта муниципального проекта (программы) осуществляется по форме, утвержденной решением главы администрации Камышловского округа в форме постановления администрации Камышловского городского округа</w:t>
      </w:r>
      <w:r w:rsidR="00793995" w:rsidRPr="00C12DC7">
        <w:rPr>
          <w:rFonts w:ascii="Liberation Serif" w:hAnsi="Liberation Serif" w:cs="Liberation Serif"/>
          <w:sz w:val="28"/>
          <w:szCs w:val="28"/>
        </w:rPr>
        <w:t>, с учетом методических рекомендаций проектного офиса Камышловского городского округа и проектного офиса Свердловской области</w:t>
      </w:r>
      <w:r w:rsidRPr="00C12DC7">
        <w:rPr>
          <w:rFonts w:ascii="Liberation Serif" w:hAnsi="Liberation Serif" w:cs="Liberation Serif"/>
          <w:sz w:val="28"/>
          <w:szCs w:val="28"/>
        </w:rPr>
        <w:t>.</w:t>
      </w:r>
    </w:p>
    <w:p w:rsidR="00793995" w:rsidRPr="00C12DC7" w:rsidRDefault="00282EAB" w:rsidP="009A63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2.8. </w:t>
      </w:r>
      <w:r w:rsidR="00793995" w:rsidRPr="00C12DC7">
        <w:rPr>
          <w:rFonts w:ascii="Liberation Serif" w:hAnsi="Liberation Serif" w:cs="Liberation Serif"/>
          <w:sz w:val="28"/>
          <w:szCs w:val="28"/>
        </w:rPr>
        <w:t>Муниципальный проект (программа), соответствующий сфере реализации одной муниципальной программы Камышловского городского округа, отражается в составе этой муниципальной программы в виде ее структурного элемента.</w:t>
      </w:r>
    </w:p>
    <w:p w:rsidR="007B0143" w:rsidRPr="00C12DC7" w:rsidRDefault="007B0143" w:rsidP="0079399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017E" w:rsidRPr="00C12DC7" w:rsidRDefault="00DE017E" w:rsidP="00DE017E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Глава 3. Подготовка проекта (программы)</w:t>
      </w:r>
    </w:p>
    <w:p w:rsidR="00DE017E" w:rsidRPr="00C12DC7" w:rsidRDefault="00DE017E" w:rsidP="00DE017E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E017E" w:rsidRPr="00C12DC7" w:rsidRDefault="00DE017E" w:rsidP="00DE017E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После утверждения паспорта проекта (программы) разрабатывается проект плана мероприятий по реализации проекта (программы), который состоит из следующих документов:</w:t>
      </w:r>
    </w:p>
    <w:p w:rsidR="00DE017E" w:rsidRPr="00C12DC7" w:rsidRDefault="00DE017E" w:rsidP="00DE017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план проекта (программы) по контрольным точкам;</w:t>
      </w:r>
    </w:p>
    <w:p w:rsidR="00DE017E" w:rsidRPr="00C12DC7" w:rsidRDefault="00DE017E" w:rsidP="00DE017E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план согласований и контрольных мероприятий проекта (программы);</w:t>
      </w:r>
    </w:p>
    <w:p w:rsidR="00DE017E" w:rsidRPr="00C12DC7" w:rsidRDefault="00DE017E" w:rsidP="00DE017E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план финансового обеспечения проекта (программы);</w:t>
      </w:r>
    </w:p>
    <w:p w:rsidR="00DE017E" w:rsidRPr="00C12DC7" w:rsidRDefault="00DE017E" w:rsidP="00DE017E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план управления проектом (программой), который с учетом специфики проекта (программы)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а также иные разделы.</w:t>
      </w:r>
    </w:p>
    <w:p w:rsidR="00DE017E" w:rsidRPr="00C12DC7" w:rsidRDefault="00DE017E" w:rsidP="00DE017E">
      <w:pPr>
        <w:pStyle w:val="a5"/>
        <w:numPr>
          <w:ilvl w:val="1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Руководитель проекта (программы) обеспечивает разработку проекта плана мероприятий по реализации проекта (программы) (сводного плана), его согласование с участниками проекта (программы) и проектным офисом Камышловского городского округа.</w:t>
      </w:r>
    </w:p>
    <w:p w:rsidR="00DE017E" w:rsidRPr="00C12DC7" w:rsidRDefault="00DE017E" w:rsidP="00DE017E">
      <w:pPr>
        <w:pStyle w:val="a5"/>
        <w:numPr>
          <w:ilvl w:val="1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Подготовка проекта плана мероприятий по реализации проекта (программы) осуществляется с учетом методических рекомендаций проектного офиса Камышловского городского округа и проектного офиса Свердловской области.</w:t>
      </w:r>
    </w:p>
    <w:p w:rsidR="00DE017E" w:rsidRPr="00C12DC7" w:rsidRDefault="00DE017E" w:rsidP="00DE017E">
      <w:pPr>
        <w:pStyle w:val="a5"/>
        <w:numPr>
          <w:ilvl w:val="1"/>
          <w:numId w:val="13"/>
        </w:numPr>
        <w:spacing w:after="0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При необходимости дополнительной детализации мероприятий и контрольных точек плана мероприятий по реализации проекта (программы) на его основе разрабатывается рабочий план проекта (программы).</w:t>
      </w:r>
    </w:p>
    <w:p w:rsidR="00DE017E" w:rsidRPr="00C12DC7" w:rsidRDefault="00DE017E" w:rsidP="00F80ACD">
      <w:pPr>
        <w:pStyle w:val="a5"/>
        <w:numPr>
          <w:ilvl w:val="1"/>
          <w:numId w:val="13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Финансовое обеспечение проекта (программы) может осуществляться частично или полностью за счет средств местного бюджета, иных средств в соответствии с планом мероприятий по реализации проекта (программы), если иное не установлено решением Проектного комитета.</w:t>
      </w:r>
    </w:p>
    <w:p w:rsidR="00DE017E" w:rsidRPr="00C12DC7" w:rsidRDefault="00DE017E" w:rsidP="00182900">
      <w:pPr>
        <w:pStyle w:val="a5"/>
        <w:ind w:left="284" w:firstLine="425"/>
        <w:jc w:val="both"/>
        <w:rPr>
          <w:rFonts w:ascii="Liberation Serif" w:hAnsi="Liberation Serif" w:cs="Liberation Serif"/>
          <w:sz w:val="28"/>
          <w:szCs w:val="28"/>
        </w:rPr>
      </w:pPr>
    </w:p>
    <w:p w:rsidR="00DE017E" w:rsidRPr="00C12DC7" w:rsidRDefault="00DE017E" w:rsidP="00DE017E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Глава 4. Реализация проекта (программы) и управление изменениями проекта (программы)</w:t>
      </w:r>
    </w:p>
    <w:p w:rsidR="00DE017E" w:rsidRPr="00C12DC7" w:rsidRDefault="00DE017E" w:rsidP="00DE017E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</w:p>
    <w:p w:rsidR="00DE017E" w:rsidRPr="00C12DC7" w:rsidRDefault="00182900" w:rsidP="002A57E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4.1.</w:t>
      </w:r>
      <w:r w:rsidR="00DE017E" w:rsidRPr="00C12DC7">
        <w:rPr>
          <w:rFonts w:ascii="Liberation Serif" w:hAnsi="Liberation Serif" w:cs="Liberation Serif"/>
          <w:sz w:val="28"/>
          <w:szCs w:val="28"/>
        </w:rPr>
        <w:t>Реализация проекта (программы) осуществляется в соответствии с планом мероприятий по реализации проекта (программы) и рабочим планом проекта (программы), разрабатываемым руководителем проекта (программы) при необходимости.</w:t>
      </w:r>
    </w:p>
    <w:p w:rsidR="00DE017E" w:rsidRPr="00C12DC7" w:rsidRDefault="00DE017E" w:rsidP="002A57E6">
      <w:pPr>
        <w:pStyle w:val="a5"/>
        <w:numPr>
          <w:ilvl w:val="1"/>
          <w:numId w:val="14"/>
        </w:numPr>
        <w:spacing w:after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В ходе реализации проекта (программы) в план мероприятий по реализации проекта (программы) и рабочий план проекта (программы) могут вносит</w:t>
      </w:r>
      <w:r w:rsidR="00ED5645" w:rsidRPr="00C12DC7">
        <w:rPr>
          <w:rFonts w:ascii="Liberation Serif" w:hAnsi="Liberation Serif" w:cs="Liberation Serif"/>
          <w:sz w:val="28"/>
          <w:szCs w:val="28"/>
        </w:rPr>
        <w:t>ь</w:t>
      </w:r>
      <w:r w:rsidRPr="00C12DC7">
        <w:rPr>
          <w:rFonts w:ascii="Liberation Serif" w:hAnsi="Liberation Serif" w:cs="Liberation Serif"/>
          <w:sz w:val="28"/>
          <w:szCs w:val="28"/>
        </w:rPr>
        <w:t>ся изменения. Подготовку запросов на изменение плана мероприятий по реализации проекта (программы) обеспечивает руководитель проекта (программы).</w:t>
      </w:r>
    </w:p>
    <w:p w:rsidR="00DE017E" w:rsidRPr="00C12DC7" w:rsidRDefault="00DE017E" w:rsidP="00F80ACD">
      <w:pPr>
        <w:pStyle w:val="a5"/>
        <w:numPr>
          <w:ilvl w:val="1"/>
          <w:numId w:val="14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Внесение изменений в паспорт проекта (программы) допускается в случае, если для обеспечения достижения целей, показателей и результатов проекта (программы) внесение изменений в план мероприятий по реализации проекта (программы) является недостаточным. </w:t>
      </w:r>
    </w:p>
    <w:p w:rsidR="00DE017E" w:rsidRPr="00C12DC7" w:rsidRDefault="00DE017E" w:rsidP="00F80ACD">
      <w:pPr>
        <w:pStyle w:val="a5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Изменение цели проекта (программы) не допускается.</w:t>
      </w:r>
    </w:p>
    <w:p w:rsidR="00DE017E" w:rsidRPr="00C12DC7" w:rsidRDefault="00F80ACD" w:rsidP="00F80ACD">
      <w:pPr>
        <w:pStyle w:val="a5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4.4.</w:t>
      </w:r>
      <w:r w:rsidR="00DE017E" w:rsidRPr="00C12DC7">
        <w:rPr>
          <w:rFonts w:ascii="Liberation Serif" w:hAnsi="Liberation Serif" w:cs="Liberation Serif"/>
          <w:sz w:val="28"/>
          <w:szCs w:val="28"/>
        </w:rPr>
        <w:t>В ходе реализации проекта (программы) проводится соответствующая оценка актуальности его целей, задач и способов реализации с учетом имеющихся рисков и возможностей по повышению выгод от реализации проекта (программы):</w:t>
      </w:r>
    </w:p>
    <w:p w:rsidR="00DE017E" w:rsidRPr="00C12DC7" w:rsidRDefault="00DE017E" w:rsidP="00F80ACD">
      <w:pPr>
        <w:pStyle w:val="a5"/>
        <w:numPr>
          <w:ilvl w:val="0"/>
          <w:numId w:val="10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в соответствии с планом мероприятий по реализации проекта (программы);</w:t>
      </w:r>
    </w:p>
    <w:p w:rsidR="00DE017E" w:rsidRPr="00C12DC7" w:rsidRDefault="00DE017E" w:rsidP="00F80ACD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при существенных изменениях обстоятельств, влияющих на реализацию проекта (программы).</w:t>
      </w:r>
    </w:p>
    <w:p w:rsidR="00A35E3B" w:rsidRPr="00C12DC7" w:rsidRDefault="00F80ACD" w:rsidP="00A35E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4.5.</w:t>
      </w:r>
      <w:r w:rsidR="00A35E3B" w:rsidRPr="00C12DC7">
        <w:rPr>
          <w:rFonts w:ascii="Liberation Serif" w:hAnsi="Liberation Serif" w:cs="Liberation Serif"/>
          <w:sz w:val="28"/>
          <w:szCs w:val="28"/>
        </w:rPr>
        <w:t xml:space="preserve"> Разработка и согласование проектов муниципальных правовых актов Камышловского городского округа, подготавливаемых в рамках реализации муниципальных проектов (программ), осуществляются участниками муниципального проекта (программы) в соответствии с регламентами Думы Камышловского городского округа (в случае подготовки проектов решений Думы Камышловского городского округа), администрации Камышловского городского округа (в случае подготовки проектов постановлений и распоряжений администрации Камышловского городского округа).</w:t>
      </w:r>
    </w:p>
    <w:p w:rsidR="00DE017E" w:rsidRPr="00C12DC7" w:rsidRDefault="00DE017E" w:rsidP="00A35E3B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DE017E" w:rsidRPr="00C12DC7" w:rsidRDefault="00DE017E" w:rsidP="00DE01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Глава 5. Завершение проекта (программы)</w:t>
      </w:r>
    </w:p>
    <w:p w:rsidR="00DE017E" w:rsidRPr="00C12DC7" w:rsidRDefault="00DE017E" w:rsidP="00DE017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E017E" w:rsidRPr="00C12DC7" w:rsidRDefault="000B1190" w:rsidP="000B1190">
      <w:pPr>
        <w:pStyle w:val="a5"/>
        <w:ind w:left="0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5.1.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 Решение о плановом или досрочном завершении проекта (программы) принимает Проектный комитет.</w:t>
      </w:r>
    </w:p>
    <w:p w:rsidR="00DE017E" w:rsidRPr="00C12DC7" w:rsidRDefault="00DE017E" w:rsidP="000B1190">
      <w:pPr>
        <w:pStyle w:val="a5"/>
        <w:numPr>
          <w:ilvl w:val="1"/>
          <w:numId w:val="16"/>
        </w:numPr>
        <w:ind w:left="0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Руководитель проекта (программы) обеспечивает подготовку итогового отчета о реализации проекта (программы) и его согласование с проектным офисом</w:t>
      </w:r>
      <w:r w:rsidR="000B1190"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Pr="00C12DC7">
        <w:rPr>
          <w:rFonts w:ascii="Liberation Serif" w:hAnsi="Liberation Serif" w:cs="Liberation Serif"/>
          <w:sz w:val="28"/>
          <w:szCs w:val="28"/>
        </w:rPr>
        <w:t>.</w:t>
      </w:r>
    </w:p>
    <w:p w:rsidR="00DE017E" w:rsidRPr="00C12DC7" w:rsidRDefault="00DE017E" w:rsidP="000B1190">
      <w:pPr>
        <w:pStyle w:val="a5"/>
        <w:numPr>
          <w:ilvl w:val="1"/>
          <w:numId w:val="16"/>
        </w:numPr>
        <w:ind w:left="0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При направлении итогового отчета о реализации проекта (программы) для согласования в проектный офис </w:t>
      </w:r>
      <w:r w:rsidR="000B1190" w:rsidRPr="00C12DC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округа, </w:t>
      </w:r>
      <w:r w:rsidRPr="00C12DC7">
        <w:rPr>
          <w:rFonts w:ascii="Liberation Serif" w:hAnsi="Liberation Serif" w:cs="Liberation Serif"/>
          <w:sz w:val="28"/>
          <w:szCs w:val="28"/>
        </w:rPr>
        <w:t>дополнительно направляется архив проекта (программы) и информация об опыте реализации соответствующего проекта (программы). Указанные сведения представляются с уч</w:t>
      </w:r>
      <w:r w:rsidR="000B1190" w:rsidRPr="00C12DC7">
        <w:rPr>
          <w:rFonts w:ascii="Liberation Serif" w:hAnsi="Liberation Serif" w:cs="Liberation Serif"/>
          <w:sz w:val="28"/>
          <w:szCs w:val="28"/>
        </w:rPr>
        <w:t xml:space="preserve">етом методических рекомендаций 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проектного офиса </w:t>
      </w:r>
      <w:r w:rsidR="000B1190" w:rsidRPr="00C12DC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  <w:r w:rsidRPr="00C12DC7">
        <w:rPr>
          <w:rFonts w:ascii="Liberation Serif" w:hAnsi="Liberation Serif" w:cs="Liberation Serif"/>
          <w:sz w:val="28"/>
          <w:szCs w:val="28"/>
        </w:rPr>
        <w:t>и Проектного офиса Свердловской области.</w:t>
      </w:r>
    </w:p>
    <w:p w:rsidR="00DE017E" w:rsidRPr="00C12DC7" w:rsidRDefault="00DE017E" w:rsidP="00DE017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Глава 6. Мониторинг реализации проектов (программ)</w:t>
      </w:r>
    </w:p>
    <w:p w:rsidR="00DE017E" w:rsidRPr="00C12DC7" w:rsidRDefault="00DE017E" w:rsidP="000B1190">
      <w:pPr>
        <w:pStyle w:val="a5"/>
        <w:numPr>
          <w:ilvl w:val="1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Мониторинг реализации проектов (программ) представляет собой систему следующих мероприятий: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1) по измерению фактических параметров проектов (программ);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2) по расчету отклонения фактических параметров проектов (программ) от плановых параметров проектов (программ);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3) по анализу причин отклонения фактических параметров проектов (программ) от плановых параметров проектов (программ);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4) по прогнозированию хода реализации проектов (программ);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5) по принятию управленческих решений по определению, согласованию и реализации возможных корректирующих воздействий.</w:t>
      </w:r>
    </w:p>
    <w:p w:rsidR="00DE017E" w:rsidRPr="00C12DC7" w:rsidRDefault="00DE017E" w:rsidP="000B1190">
      <w:pPr>
        <w:pStyle w:val="a5"/>
        <w:numPr>
          <w:ilvl w:val="1"/>
          <w:numId w:val="1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Мониторинг реализации проектов (программ) проводится в отношении: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1) паспорта проекта (программы);</w:t>
      </w:r>
    </w:p>
    <w:p w:rsidR="00BC6B34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2) плана мероприятий по</w:t>
      </w:r>
      <w:r w:rsidR="00BC6B34" w:rsidRPr="00C12DC7">
        <w:rPr>
          <w:rFonts w:ascii="Liberation Serif" w:hAnsi="Liberation Serif" w:cs="Liberation Serif"/>
          <w:sz w:val="28"/>
          <w:szCs w:val="28"/>
        </w:rPr>
        <w:t xml:space="preserve"> реализации проекта (программы);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3) рабочего плана проекта (программы) в случае принятия решения о его разработке.</w:t>
      </w:r>
    </w:p>
    <w:p w:rsidR="00DE017E" w:rsidRPr="00C12DC7" w:rsidRDefault="000B1190" w:rsidP="000B1190">
      <w:pPr>
        <w:pStyle w:val="a5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6.3.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 Мониторинг реализации проектов (программ) осуществляют: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1) руководитель проекта (программы)</w:t>
      </w:r>
      <w:r w:rsidR="009A63DC" w:rsidRPr="00C12DC7">
        <w:rPr>
          <w:rFonts w:ascii="Liberation Serif" w:hAnsi="Liberation Serif" w:cs="Liberation Serif"/>
          <w:sz w:val="28"/>
          <w:szCs w:val="28"/>
        </w:rPr>
        <w:t xml:space="preserve"> </w:t>
      </w:r>
      <w:r w:rsidRPr="00C12DC7">
        <w:rPr>
          <w:rFonts w:ascii="Liberation Serif" w:hAnsi="Liberation Serif" w:cs="Liberation Serif"/>
          <w:sz w:val="28"/>
          <w:szCs w:val="28"/>
        </w:rPr>
        <w:t>– в отношении рабочего плана проекта (программы) в случае принятия решения о его разработке, плана мероприятий по реализации проекта (программы), решений Проектного комитета;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2) проектный офис </w:t>
      </w:r>
      <w:r w:rsidR="000B1190" w:rsidRPr="00C12DC7"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  <w:r w:rsidRPr="00C12DC7">
        <w:rPr>
          <w:rFonts w:ascii="Liberation Serif" w:hAnsi="Liberation Serif" w:cs="Liberation Serif"/>
          <w:sz w:val="28"/>
          <w:szCs w:val="28"/>
        </w:rPr>
        <w:t>– в отношении паспортов и планов мероприятий по реализации проектов (программ), решений Проектного комитета;</w:t>
      </w:r>
    </w:p>
    <w:p w:rsidR="00DE017E" w:rsidRPr="00C12DC7" w:rsidRDefault="00DE017E" w:rsidP="00DE017E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3) Проектный комитет – в отношении паспорта проекта (программы).</w:t>
      </w:r>
    </w:p>
    <w:p w:rsidR="00DE017E" w:rsidRPr="00C12DC7" w:rsidRDefault="00DE017E" w:rsidP="000B1190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Мониторинг реализации проекта (программы) проводится, начиная с принятия решения об утверждении паспорта проекта (программы) и завершается в момент принятия решения о его завершении.</w:t>
      </w:r>
    </w:p>
    <w:p w:rsidR="00DE017E" w:rsidRPr="00C12DC7" w:rsidRDefault="00DE017E" w:rsidP="00A93CEF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Руководитель проекта (программы) ежемесячно, </w:t>
      </w:r>
      <w:r w:rsidR="009A63DC" w:rsidRPr="00C12DC7">
        <w:rPr>
          <w:rFonts w:ascii="Liberation Serif" w:hAnsi="Liberation Serif" w:cs="Liberation Serif"/>
          <w:sz w:val="28"/>
          <w:szCs w:val="28"/>
        </w:rPr>
        <w:t>проводит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мониторинг реализации проекта (программы)</w:t>
      </w:r>
      <w:r w:rsidR="009A63DC" w:rsidRPr="00C12DC7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Pr="00C12DC7">
        <w:rPr>
          <w:rFonts w:ascii="Liberation Serif" w:hAnsi="Liberation Serif" w:cs="Liberation Serif"/>
          <w:sz w:val="28"/>
          <w:szCs w:val="28"/>
        </w:rPr>
        <w:t>подготавливает ежегодный отчет о ходе его реализации в сроки, определенные в плане мероприятий по реализации проекта (программы) (сводном плане).</w:t>
      </w:r>
    </w:p>
    <w:p w:rsidR="00DE017E" w:rsidRPr="00C12DC7" w:rsidRDefault="00085BF7" w:rsidP="00085BF7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6.</w:t>
      </w:r>
      <w:r w:rsidR="009A63DC" w:rsidRPr="00C12DC7">
        <w:rPr>
          <w:rFonts w:ascii="Liberation Serif" w:hAnsi="Liberation Serif" w:cs="Liberation Serif"/>
          <w:sz w:val="28"/>
          <w:szCs w:val="28"/>
        </w:rPr>
        <w:t>6</w:t>
      </w:r>
      <w:r w:rsidRPr="00C12DC7">
        <w:rPr>
          <w:rFonts w:ascii="Liberation Serif" w:hAnsi="Liberation Serif" w:cs="Liberation Serif"/>
          <w:sz w:val="28"/>
          <w:szCs w:val="28"/>
        </w:rPr>
        <w:t>.</w:t>
      </w:r>
      <w:r w:rsidR="00DE017E" w:rsidRPr="00C12DC7">
        <w:rPr>
          <w:rFonts w:ascii="Liberation Serif" w:hAnsi="Liberation Serif" w:cs="Liberation Serif"/>
          <w:sz w:val="28"/>
          <w:szCs w:val="28"/>
        </w:rPr>
        <w:t>Данные мониторинга реализации проектов (программ) определяются с учетом методических рекомендаций проектного офиса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 и Проектного офиса Свердловской области.</w:t>
      </w:r>
    </w:p>
    <w:p w:rsidR="00DE017E" w:rsidRPr="00C12DC7" w:rsidRDefault="00085BF7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hAnsi="Liberation Serif" w:cs="Liberation Serif"/>
          <w:sz w:val="28"/>
          <w:szCs w:val="28"/>
        </w:rPr>
        <w:t>6.</w:t>
      </w:r>
      <w:r w:rsidR="009A63DC" w:rsidRPr="00C12DC7">
        <w:rPr>
          <w:rFonts w:ascii="Liberation Serif" w:hAnsi="Liberation Serif" w:cs="Liberation Serif"/>
          <w:sz w:val="28"/>
          <w:szCs w:val="28"/>
        </w:rPr>
        <w:t>7</w:t>
      </w:r>
      <w:r w:rsidRPr="00C12DC7">
        <w:rPr>
          <w:rFonts w:ascii="Liberation Serif" w:hAnsi="Liberation Serif" w:cs="Liberation Serif"/>
          <w:sz w:val="28"/>
          <w:szCs w:val="28"/>
        </w:rPr>
        <w:t>.П</w:t>
      </w:r>
      <w:r w:rsidR="00DE017E" w:rsidRPr="00C12DC7">
        <w:rPr>
          <w:rFonts w:ascii="Liberation Serif" w:hAnsi="Liberation Serif" w:cs="Liberation Serif"/>
          <w:sz w:val="28"/>
          <w:szCs w:val="28"/>
        </w:rPr>
        <w:t>роектный офис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 ежемесячно осуществляет подготовку отчетности о реализации региональных проектов, обеспечивающих достижение целей, показателей и результатов федеральных проектов (далее – региональные проекты), участниками которых явля</w:t>
      </w:r>
      <w:r w:rsidRPr="00C12DC7">
        <w:rPr>
          <w:rFonts w:ascii="Liberation Serif" w:hAnsi="Liberation Serif" w:cs="Liberation Serif"/>
          <w:sz w:val="28"/>
          <w:szCs w:val="28"/>
        </w:rPr>
        <w:t>е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тся </w:t>
      </w:r>
      <w:r w:rsidRPr="00C12DC7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</w:t>
      </w: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E017E"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ее направление руководителям соответствующих региональных проектов не позднее первого рабочего дня месяца, следующего за отчетным.</w:t>
      </w:r>
    </w:p>
    <w:p w:rsidR="00085BF7" w:rsidRPr="00C12DC7" w:rsidRDefault="00085BF7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085BF7">
      <w:pPr>
        <w:pStyle w:val="a5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63DC" w:rsidRPr="00C12DC7" w:rsidRDefault="009A63DC" w:rsidP="009A63DC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:rsidR="009A63DC" w:rsidRPr="00C12DC7" w:rsidRDefault="009A63DC" w:rsidP="009A63DC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администрации </w:t>
      </w:r>
    </w:p>
    <w:p w:rsidR="009A63DC" w:rsidRPr="00C12DC7" w:rsidRDefault="009A63DC" w:rsidP="009A63DC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 городского округа</w:t>
      </w:r>
    </w:p>
    <w:p w:rsidR="009A63DC" w:rsidRPr="00C12DC7" w:rsidRDefault="009A63DC" w:rsidP="009A63DC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12D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_______</w:t>
      </w:r>
    </w:p>
    <w:p w:rsidR="00085BF7" w:rsidRPr="00C12DC7" w:rsidRDefault="00085BF7" w:rsidP="00DE017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5BF7" w:rsidRPr="00C12DC7" w:rsidRDefault="00085BF7" w:rsidP="00DE017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2DC7">
        <w:rPr>
          <w:rFonts w:ascii="Liberation Serif" w:hAnsi="Liberation Serif" w:cs="Liberation Serif"/>
          <w:b/>
          <w:sz w:val="28"/>
          <w:szCs w:val="28"/>
        </w:rPr>
        <w:t>Ф</w:t>
      </w:r>
      <w:r w:rsidR="00DE017E" w:rsidRPr="00C12DC7">
        <w:rPr>
          <w:rFonts w:ascii="Liberation Serif" w:hAnsi="Liberation Serif" w:cs="Liberation Serif"/>
          <w:b/>
          <w:sz w:val="28"/>
          <w:szCs w:val="28"/>
        </w:rPr>
        <w:t xml:space="preserve">ункциональная структура проектной деятельности </w:t>
      </w:r>
    </w:p>
    <w:p w:rsidR="00DE017E" w:rsidRPr="00C12DC7" w:rsidRDefault="00DE017E" w:rsidP="00DE017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2DC7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085BF7" w:rsidRPr="00C12DC7">
        <w:rPr>
          <w:rFonts w:ascii="Liberation Serif" w:hAnsi="Liberation Serif" w:cs="Liberation Serif"/>
          <w:b/>
          <w:sz w:val="28"/>
          <w:szCs w:val="28"/>
        </w:rPr>
        <w:t>Камышловском городском округе</w:t>
      </w:r>
    </w:p>
    <w:p w:rsidR="00DE017E" w:rsidRPr="00C12DC7" w:rsidRDefault="00DE017E" w:rsidP="00DE017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25FB" w:rsidRPr="00C12DC7" w:rsidRDefault="002625FB" w:rsidP="00DE017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25FB" w:rsidRPr="00C12DC7" w:rsidRDefault="002625FB" w:rsidP="00DE017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230C2" w:rsidRPr="00C12DC7" w:rsidRDefault="00B230C2" w:rsidP="00B230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Постоянные органы управления проектной деятельностью в Камышловском городском округе (далее – проектная деятельность):</w:t>
      </w:r>
    </w:p>
    <w:p w:rsidR="00DE017E" w:rsidRPr="00C12DC7" w:rsidRDefault="002F153C" w:rsidP="002625FB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1</w:t>
      </w:r>
      <w:r w:rsidR="002625FB" w:rsidRPr="00C12DC7">
        <w:rPr>
          <w:rFonts w:ascii="Liberation Serif" w:hAnsi="Liberation Serif" w:cs="Liberation Serif"/>
          <w:sz w:val="28"/>
          <w:szCs w:val="28"/>
        </w:rPr>
        <w:t>)</w:t>
      </w:r>
      <w:r w:rsidR="00B230C2" w:rsidRPr="00C12DC7">
        <w:rPr>
          <w:rFonts w:ascii="Liberation Serif" w:hAnsi="Liberation Serif" w:cs="Liberation Serif"/>
          <w:sz w:val="28"/>
          <w:szCs w:val="28"/>
        </w:rPr>
        <w:t xml:space="preserve"> 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Проектный комитет </w:t>
      </w:r>
      <w:r w:rsidR="00085BF7" w:rsidRPr="00C12DC7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 (далее – Проектный комитет):</w:t>
      </w:r>
    </w:p>
    <w:p w:rsidR="00DE017E" w:rsidRPr="00C12DC7" w:rsidRDefault="00B230C2" w:rsidP="00B230C2">
      <w:pPr>
        <w:pStyle w:val="a5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утверждает паспорта проектов (программ), а также принимает решения о внесении изменений в паспорта проектов (программ);</w:t>
      </w:r>
    </w:p>
    <w:p w:rsidR="00DE017E" w:rsidRPr="00C12DC7" w:rsidRDefault="00B230C2" w:rsidP="00B230C2">
      <w:pPr>
        <w:pStyle w:val="a5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принимает решения о начале реализации проекта (программы), об утверждении его значимых результатов, о прохождении ключевых контрольных точек, завершении либо приостановлении проекта (программы);</w:t>
      </w:r>
    </w:p>
    <w:p w:rsidR="00DE017E" w:rsidRPr="00C12DC7" w:rsidRDefault="00B230C2" w:rsidP="00B230C2">
      <w:pPr>
        <w:pStyle w:val="a5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назначает руководителей проектов (программ);</w:t>
      </w:r>
    </w:p>
    <w:p w:rsidR="00DE017E" w:rsidRPr="00C12DC7" w:rsidRDefault="00B230C2" w:rsidP="00B230C2">
      <w:pPr>
        <w:pStyle w:val="a5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рассматривает информацию о ходе реализации проектов (программ);</w:t>
      </w:r>
    </w:p>
    <w:p w:rsidR="00DE017E" w:rsidRPr="00C12DC7" w:rsidRDefault="00B230C2" w:rsidP="00B230C2">
      <w:pPr>
        <w:pStyle w:val="a5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утверждает итоговые отчеты о реализации проектов (программ);</w:t>
      </w:r>
    </w:p>
    <w:p w:rsidR="00DE017E" w:rsidRPr="00C12DC7" w:rsidRDefault="00B230C2" w:rsidP="00B230C2">
      <w:pPr>
        <w:pStyle w:val="a5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координирует деятельность </w:t>
      </w:r>
      <w:r w:rsidR="00085BF7" w:rsidRPr="00C12DC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>, иных организаций по вопросам, отнесенным к компетенции Проектного комитета;</w:t>
      </w:r>
    </w:p>
    <w:p w:rsidR="00DE017E" w:rsidRPr="00C12DC7" w:rsidRDefault="00B230C2" w:rsidP="00B230C2">
      <w:pPr>
        <w:pStyle w:val="a5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правовыми актами </w:t>
      </w:r>
      <w:r w:rsidR="00085BF7" w:rsidRPr="00C12DC7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>.</w:t>
      </w:r>
    </w:p>
    <w:p w:rsidR="00E849B0" w:rsidRPr="00C12DC7" w:rsidRDefault="00DE017E" w:rsidP="00E849B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Проектный комитет формируется на постоянной основе </w:t>
      </w:r>
      <w:r w:rsidR="00E849B0" w:rsidRPr="00C12DC7">
        <w:rPr>
          <w:rFonts w:ascii="Liberation Serif" w:hAnsi="Liberation Serif" w:cs="Liberation Serif"/>
          <w:sz w:val="28"/>
          <w:szCs w:val="28"/>
        </w:rPr>
        <w:t>в соответствии с решением главы Камышловского городского округа в форме постановления администрации Камышловского городского округа.</w:t>
      </w:r>
    </w:p>
    <w:p w:rsidR="00DE017E" w:rsidRPr="00C12DC7" w:rsidRDefault="00DE017E" w:rsidP="00DE017E">
      <w:pPr>
        <w:pStyle w:val="a5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DE017E" w:rsidRPr="00C12DC7" w:rsidRDefault="002F153C" w:rsidP="00E849B0">
      <w:pPr>
        <w:pStyle w:val="a5"/>
        <w:spacing w:after="0" w:line="240" w:lineRule="auto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2</w:t>
      </w:r>
      <w:r w:rsidR="00E849B0" w:rsidRPr="00C12DC7">
        <w:rPr>
          <w:rFonts w:ascii="Liberation Serif" w:hAnsi="Liberation Serif" w:cs="Liberation Serif"/>
          <w:sz w:val="28"/>
          <w:szCs w:val="28"/>
        </w:rPr>
        <w:t>)</w:t>
      </w:r>
      <w:r w:rsidR="002625FB" w:rsidRPr="00C12DC7">
        <w:rPr>
          <w:rFonts w:ascii="Liberation Serif" w:hAnsi="Liberation Serif" w:cs="Liberation Serif"/>
          <w:sz w:val="28"/>
          <w:szCs w:val="28"/>
        </w:rPr>
        <w:t xml:space="preserve"> </w:t>
      </w:r>
      <w:r w:rsidR="00085BF7" w:rsidRPr="00C12DC7">
        <w:rPr>
          <w:rFonts w:ascii="Liberation Serif" w:hAnsi="Liberation Serif" w:cs="Liberation Serif"/>
          <w:sz w:val="28"/>
          <w:szCs w:val="28"/>
        </w:rPr>
        <w:t>П</w:t>
      </w:r>
      <w:r w:rsidR="00DE017E" w:rsidRPr="00C12DC7">
        <w:rPr>
          <w:rFonts w:ascii="Liberation Serif" w:hAnsi="Liberation Serif" w:cs="Liberation Serif"/>
          <w:sz w:val="28"/>
          <w:szCs w:val="28"/>
        </w:rPr>
        <w:t>роектный офис</w:t>
      </w:r>
      <w:r w:rsidR="00085BF7"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2625FB" w:rsidRPr="00C12DC7">
        <w:rPr>
          <w:rFonts w:ascii="Liberation Serif" w:hAnsi="Liberation Serif" w:cs="Liberation Serif"/>
          <w:sz w:val="28"/>
          <w:szCs w:val="28"/>
        </w:rPr>
        <w:t>:</w:t>
      </w:r>
    </w:p>
    <w:p w:rsidR="00DE017E" w:rsidRPr="00C12DC7" w:rsidRDefault="002625FB" w:rsidP="002625FB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осуществляет общую координацию организации проектной деятельности в </w:t>
      </w:r>
      <w:r w:rsidR="00085BF7" w:rsidRPr="00C12DC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>, взаимодействие с Проектным офисом Свердловской области;</w:t>
      </w:r>
    </w:p>
    <w:p w:rsidR="00DE017E" w:rsidRPr="00C12DC7" w:rsidRDefault="002625FB" w:rsidP="002625FB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обеспечивает взаимодействие </w:t>
      </w:r>
      <w:r w:rsidR="00085BF7" w:rsidRPr="00C12DC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 с органами управления проектной деятельностью в Свердловской области при реализации региональных проектов, обеспечивающих достижение целей, показателей и результатов федеральных проектов (далее – региональные проекты), в том числе своевременное предоставление руководителю регионального проекта информации о реализации регионального проекта</w:t>
      </w:r>
      <w:r w:rsidR="00085BF7" w:rsidRPr="00C12DC7">
        <w:rPr>
          <w:rFonts w:ascii="Liberation Serif" w:hAnsi="Liberation Serif" w:cs="Liberation Serif"/>
          <w:sz w:val="28"/>
          <w:szCs w:val="28"/>
        </w:rPr>
        <w:t>, участниками которого являе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тся </w:t>
      </w:r>
      <w:r w:rsidR="00085BF7" w:rsidRPr="00C12DC7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>;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согласовывает проектные предложения, паспорта, планы мероприятий по реализации проектов (программ) (сводные планы) и запросы на их изменение, рассматривает вопросы соответствия представленных документов порядку организации проектной деятельности;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назначает ответственного за разработку паспорта проекта (программы);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участвует в мониторинге реализации проектов (программ);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согласовывает ежегодные и итоговый отчеты о реализации проекта (программы);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обеспечивает деятельность Проектного комитета, организует контроль за исполнением принятых им решений;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>обеспечивает методическое сопровождение проектной деятельности, 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согласовывает проекты правовых актов </w:t>
      </w:r>
      <w:r w:rsidR="00085BF7" w:rsidRPr="00C12DC7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, регламентирующих организацию проектной деятельности; 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-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 координирует деятельность по развитию профессиональных компетенций муниципальных служащих в сфере проектной деятельности;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 xml:space="preserve">- 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формирует и направляет в Проектный комитет и Проектный офис Свердловской области ежегодный отчет об организации проектной деятельности в </w:t>
      </w:r>
      <w:r w:rsidR="00E260E2" w:rsidRPr="00C12DC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>;</w:t>
      </w:r>
    </w:p>
    <w:p w:rsidR="00DE017E" w:rsidRPr="00C12DC7" w:rsidRDefault="002625FB" w:rsidP="002625FB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-</w:t>
      </w:r>
      <w:r w:rsidR="00DE017E" w:rsidRPr="00C12DC7">
        <w:rPr>
          <w:rFonts w:ascii="Liberation Serif" w:hAnsi="Liberation Serif" w:cs="Liberation Serif"/>
          <w:sz w:val="28"/>
          <w:szCs w:val="28"/>
        </w:rPr>
        <w:t>при необходимости проводит оценки и иные контрольные мероприятия в отношении проектов (программ);</w:t>
      </w:r>
    </w:p>
    <w:p w:rsidR="00DE017E" w:rsidRPr="00C12DC7" w:rsidRDefault="002625FB" w:rsidP="002625FB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-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правовыми актами </w:t>
      </w:r>
      <w:r w:rsidR="00E260E2" w:rsidRPr="00C12DC7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>.</w:t>
      </w:r>
    </w:p>
    <w:p w:rsidR="00DE017E" w:rsidRPr="00C12DC7" w:rsidRDefault="00E260E2" w:rsidP="002625FB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2DC7">
        <w:rPr>
          <w:rFonts w:ascii="Liberation Serif" w:hAnsi="Liberation Serif" w:cs="Liberation Serif"/>
          <w:sz w:val="28"/>
          <w:szCs w:val="28"/>
        </w:rPr>
        <w:t>П</w:t>
      </w:r>
      <w:r w:rsidR="00DE017E" w:rsidRPr="00C12DC7">
        <w:rPr>
          <w:rFonts w:ascii="Liberation Serif" w:hAnsi="Liberation Serif" w:cs="Liberation Serif"/>
          <w:sz w:val="28"/>
          <w:szCs w:val="28"/>
        </w:rPr>
        <w:t>роектный офис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 формируется на постоянной основе</w:t>
      </w:r>
      <w:r w:rsidR="00CA1127" w:rsidRPr="00C12DC7">
        <w:rPr>
          <w:rFonts w:ascii="Liberation Serif" w:hAnsi="Liberation Serif" w:cs="Liberation Serif"/>
          <w:sz w:val="28"/>
          <w:szCs w:val="28"/>
        </w:rPr>
        <w:t>, из постоянного состава служащих администрации Камышловского городского округа без образования отдельного структурного подразделения,</w:t>
      </w:r>
      <w:r w:rsidR="00DE017E" w:rsidRPr="00C12DC7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r w:rsidR="002625FB" w:rsidRPr="00C12DC7">
        <w:rPr>
          <w:rFonts w:ascii="Liberation Serif" w:hAnsi="Liberation Serif" w:cs="Liberation Serif"/>
          <w:sz w:val="28"/>
          <w:szCs w:val="28"/>
        </w:rPr>
        <w:t xml:space="preserve">решением главы Камышловского городского округа в форме </w:t>
      </w:r>
      <w:r w:rsidRPr="00C12DC7">
        <w:rPr>
          <w:rFonts w:ascii="Liberation Serif" w:hAnsi="Liberation Serif" w:cs="Liberation Serif"/>
          <w:sz w:val="28"/>
          <w:szCs w:val="28"/>
        </w:rPr>
        <w:t>постановлени</w:t>
      </w:r>
      <w:r w:rsidR="002625FB" w:rsidRPr="00C12DC7">
        <w:rPr>
          <w:rFonts w:ascii="Liberation Serif" w:hAnsi="Liberation Serif" w:cs="Liberation Serif"/>
          <w:sz w:val="28"/>
          <w:szCs w:val="28"/>
        </w:rPr>
        <w:t>я</w:t>
      </w:r>
      <w:r w:rsidRPr="00C12DC7">
        <w:rPr>
          <w:rFonts w:ascii="Liberation Serif" w:hAnsi="Liberation Serif" w:cs="Liberation Serif"/>
          <w:sz w:val="28"/>
          <w:szCs w:val="28"/>
        </w:rPr>
        <w:t xml:space="preserve"> администрации Камышловского городского округа</w:t>
      </w:r>
      <w:r w:rsidR="00DE017E" w:rsidRPr="00C12DC7">
        <w:rPr>
          <w:rFonts w:ascii="Liberation Serif" w:hAnsi="Liberation Serif" w:cs="Liberation Serif"/>
          <w:sz w:val="28"/>
          <w:szCs w:val="28"/>
        </w:rPr>
        <w:t>.</w:t>
      </w:r>
    </w:p>
    <w:p w:rsidR="00DE017E" w:rsidRPr="00C12DC7" w:rsidRDefault="00DE017E" w:rsidP="00DE017E">
      <w:pPr>
        <w:pStyle w:val="a5"/>
        <w:spacing w:after="0" w:line="240" w:lineRule="auto"/>
        <w:ind w:left="106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C402C" w:rsidRPr="00C12DC7" w:rsidRDefault="00FC402C" w:rsidP="00FC402C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val="en-US"/>
        </w:rPr>
      </w:pPr>
      <w:r w:rsidRPr="00C12DC7">
        <w:rPr>
          <w:rFonts w:ascii="Times New Roman" w:hAnsi="Times New Roman"/>
          <w:sz w:val="28"/>
          <w:szCs w:val="28"/>
        </w:rPr>
        <w:t>Общественно-экспертный совет</w:t>
      </w:r>
    </w:p>
    <w:p w:rsidR="00FC402C" w:rsidRPr="00C12DC7" w:rsidRDefault="00FC402C" w:rsidP="00FC402C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FC402C" w:rsidRPr="00C12DC7" w:rsidRDefault="00FC402C" w:rsidP="00FC402C">
      <w:pPr>
        <w:pStyle w:val="a5"/>
        <w:numPr>
          <w:ilvl w:val="0"/>
          <w:numId w:val="12"/>
        </w:num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C12DC7">
        <w:rPr>
          <w:rFonts w:ascii="Times New Roman" w:hAnsi="Times New Roman"/>
          <w:sz w:val="28"/>
          <w:szCs w:val="28"/>
        </w:rPr>
        <w:t xml:space="preserve"> Общественно-экспертный совет:</w:t>
      </w:r>
    </w:p>
    <w:p w:rsidR="00FC402C" w:rsidRPr="00C12DC7" w:rsidRDefault="00FC402C" w:rsidP="00FC402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DC7">
        <w:rPr>
          <w:rFonts w:ascii="Times New Roman" w:hAnsi="Times New Roman"/>
          <w:sz w:val="28"/>
          <w:szCs w:val="28"/>
        </w:rPr>
        <w:t>участвует в определении целей и целевых показателей проектов (программ), основных требований к результатам, а также их качественным и количественным характеристикам;</w:t>
      </w:r>
    </w:p>
    <w:p w:rsidR="00FC402C" w:rsidRPr="00C12DC7" w:rsidRDefault="00FC402C" w:rsidP="00FC402C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DC7">
        <w:rPr>
          <w:rFonts w:ascii="Times New Roman" w:hAnsi="Times New Roman"/>
          <w:sz w:val="28"/>
          <w:szCs w:val="28"/>
        </w:rPr>
        <w:t>готовит заключения на проекты паспортов проектов (программ);</w:t>
      </w:r>
    </w:p>
    <w:p w:rsidR="00FC402C" w:rsidRPr="00C12DC7" w:rsidRDefault="00FC402C" w:rsidP="00FC402C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DC7">
        <w:rPr>
          <w:rFonts w:ascii="Times New Roman" w:hAnsi="Times New Roman"/>
          <w:sz w:val="28"/>
          <w:szCs w:val="28"/>
        </w:rPr>
        <w:t>разрабатывает рекомендации и предложения по повышению эффективности реализации проекта (программы);</w:t>
      </w:r>
    </w:p>
    <w:p w:rsidR="00FC402C" w:rsidRPr="00C12DC7" w:rsidRDefault="00FC402C" w:rsidP="00FC402C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DC7">
        <w:rPr>
          <w:rFonts w:ascii="Times New Roman" w:hAnsi="Times New Roman"/>
          <w:sz w:val="28"/>
          <w:szCs w:val="28"/>
        </w:rPr>
        <w:t>участвует в приемке промежуточных и окончательных результатов проектов (программ);</w:t>
      </w:r>
    </w:p>
    <w:p w:rsidR="00FC402C" w:rsidRPr="00C12DC7" w:rsidRDefault="00FC402C" w:rsidP="00FC402C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DC7">
        <w:rPr>
          <w:rFonts w:ascii="Times New Roman" w:hAnsi="Times New Roman"/>
          <w:sz w:val="28"/>
          <w:szCs w:val="28"/>
        </w:rPr>
        <w:t>выполняет иные функции в соответствии с законодательством Российской Федерации и Свердловской области, правовыми актами Камышловского городского округа.</w:t>
      </w:r>
    </w:p>
    <w:sectPr w:rsidR="00FC402C" w:rsidRPr="00C12DC7" w:rsidSect="005829E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BB" w:rsidRDefault="00BD77BB" w:rsidP="005829E8">
      <w:pPr>
        <w:spacing w:after="0" w:line="240" w:lineRule="auto"/>
      </w:pPr>
      <w:r>
        <w:separator/>
      </w:r>
    </w:p>
  </w:endnote>
  <w:endnote w:type="continuationSeparator" w:id="0">
    <w:p w:rsidR="00BD77BB" w:rsidRDefault="00BD77BB" w:rsidP="0058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BB" w:rsidRDefault="00BD77BB" w:rsidP="005829E8">
      <w:pPr>
        <w:spacing w:after="0" w:line="240" w:lineRule="auto"/>
      </w:pPr>
      <w:r>
        <w:separator/>
      </w:r>
    </w:p>
  </w:footnote>
  <w:footnote w:type="continuationSeparator" w:id="0">
    <w:p w:rsidR="00BD77BB" w:rsidRDefault="00BD77BB" w:rsidP="0058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12656"/>
      <w:docPartObj>
        <w:docPartGallery w:val="Page Numbers (Top of Page)"/>
        <w:docPartUnique/>
      </w:docPartObj>
    </w:sdtPr>
    <w:sdtEndPr/>
    <w:sdtContent>
      <w:p w:rsidR="005829E8" w:rsidRDefault="005829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0D0D"/>
    <w:multiLevelType w:val="multilevel"/>
    <w:tmpl w:val="A8C40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1D1CF6"/>
    <w:multiLevelType w:val="hybridMultilevel"/>
    <w:tmpl w:val="6A909AFA"/>
    <w:lvl w:ilvl="0" w:tplc="F6049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F6C61"/>
    <w:multiLevelType w:val="hybridMultilevel"/>
    <w:tmpl w:val="0F126CDC"/>
    <w:lvl w:ilvl="0" w:tplc="716A7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95C55"/>
    <w:multiLevelType w:val="multilevel"/>
    <w:tmpl w:val="D764A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4334F"/>
    <w:multiLevelType w:val="hybridMultilevel"/>
    <w:tmpl w:val="B046EC86"/>
    <w:lvl w:ilvl="0" w:tplc="7F7C3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01D93"/>
    <w:multiLevelType w:val="hybridMultilevel"/>
    <w:tmpl w:val="1952B3BA"/>
    <w:lvl w:ilvl="0" w:tplc="68A63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35729"/>
    <w:multiLevelType w:val="hybridMultilevel"/>
    <w:tmpl w:val="7E367AC0"/>
    <w:lvl w:ilvl="0" w:tplc="9402B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7C025C"/>
    <w:multiLevelType w:val="multilevel"/>
    <w:tmpl w:val="873CA0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A0D13C7"/>
    <w:multiLevelType w:val="hybridMultilevel"/>
    <w:tmpl w:val="907A3FE2"/>
    <w:lvl w:ilvl="0" w:tplc="0BF2C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C2C35"/>
    <w:multiLevelType w:val="hybridMultilevel"/>
    <w:tmpl w:val="B680C324"/>
    <w:lvl w:ilvl="0" w:tplc="E34A1A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A7835"/>
    <w:multiLevelType w:val="hybridMultilevel"/>
    <w:tmpl w:val="8C340E68"/>
    <w:lvl w:ilvl="0" w:tplc="8A1CF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BF1FB1"/>
    <w:multiLevelType w:val="hybridMultilevel"/>
    <w:tmpl w:val="D472D1FC"/>
    <w:lvl w:ilvl="0" w:tplc="8E12B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238F0"/>
    <w:multiLevelType w:val="multilevel"/>
    <w:tmpl w:val="F7900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734598"/>
    <w:multiLevelType w:val="multilevel"/>
    <w:tmpl w:val="5680FB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891A2C"/>
    <w:multiLevelType w:val="multilevel"/>
    <w:tmpl w:val="A5E48D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1A816C0"/>
    <w:multiLevelType w:val="multilevel"/>
    <w:tmpl w:val="EC3E8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F5D744C"/>
    <w:multiLevelType w:val="multilevel"/>
    <w:tmpl w:val="C4E66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8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13"/>
  </w:num>
  <w:num w:numId="15">
    <w:abstractNumId w:val="17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0"/>
    <w:rsid w:val="000469F7"/>
    <w:rsid w:val="00085BF7"/>
    <w:rsid w:val="000B1190"/>
    <w:rsid w:val="001225E2"/>
    <w:rsid w:val="00167D9A"/>
    <w:rsid w:val="00182900"/>
    <w:rsid w:val="001D5750"/>
    <w:rsid w:val="001E13B4"/>
    <w:rsid w:val="001E66C5"/>
    <w:rsid w:val="00205BFF"/>
    <w:rsid w:val="00211F7B"/>
    <w:rsid w:val="00224CE5"/>
    <w:rsid w:val="00236450"/>
    <w:rsid w:val="002505BA"/>
    <w:rsid w:val="00261F01"/>
    <w:rsid w:val="002625FB"/>
    <w:rsid w:val="00282EAB"/>
    <w:rsid w:val="002A57E6"/>
    <w:rsid w:val="002F153C"/>
    <w:rsid w:val="00325D94"/>
    <w:rsid w:val="003576CE"/>
    <w:rsid w:val="0038405F"/>
    <w:rsid w:val="0044680B"/>
    <w:rsid w:val="00471765"/>
    <w:rsid w:val="00476F35"/>
    <w:rsid w:val="004F1753"/>
    <w:rsid w:val="00522F7D"/>
    <w:rsid w:val="0053244E"/>
    <w:rsid w:val="0054443F"/>
    <w:rsid w:val="00556960"/>
    <w:rsid w:val="005829E8"/>
    <w:rsid w:val="0058686C"/>
    <w:rsid w:val="00596DAC"/>
    <w:rsid w:val="005E1419"/>
    <w:rsid w:val="005F2026"/>
    <w:rsid w:val="00612931"/>
    <w:rsid w:val="00671BD2"/>
    <w:rsid w:val="00692F50"/>
    <w:rsid w:val="006E116B"/>
    <w:rsid w:val="007015FD"/>
    <w:rsid w:val="00701E42"/>
    <w:rsid w:val="00730912"/>
    <w:rsid w:val="0074433E"/>
    <w:rsid w:val="00793995"/>
    <w:rsid w:val="007B0143"/>
    <w:rsid w:val="007E6C46"/>
    <w:rsid w:val="007F3AD5"/>
    <w:rsid w:val="007F5780"/>
    <w:rsid w:val="008141E0"/>
    <w:rsid w:val="0087488C"/>
    <w:rsid w:val="00892391"/>
    <w:rsid w:val="008B7510"/>
    <w:rsid w:val="008C223B"/>
    <w:rsid w:val="008F39FD"/>
    <w:rsid w:val="00903AA0"/>
    <w:rsid w:val="0095747D"/>
    <w:rsid w:val="009A63DC"/>
    <w:rsid w:val="00A21E5C"/>
    <w:rsid w:val="00A2675D"/>
    <w:rsid w:val="00A35E3B"/>
    <w:rsid w:val="00B134DA"/>
    <w:rsid w:val="00B230C2"/>
    <w:rsid w:val="00B23489"/>
    <w:rsid w:val="00B37ADC"/>
    <w:rsid w:val="00B6104E"/>
    <w:rsid w:val="00B67505"/>
    <w:rsid w:val="00B931C0"/>
    <w:rsid w:val="00BB4ECF"/>
    <w:rsid w:val="00BC0F64"/>
    <w:rsid w:val="00BC6B34"/>
    <w:rsid w:val="00BD77BB"/>
    <w:rsid w:val="00C12DC7"/>
    <w:rsid w:val="00C56763"/>
    <w:rsid w:val="00C77FF3"/>
    <w:rsid w:val="00CA1127"/>
    <w:rsid w:val="00CF363B"/>
    <w:rsid w:val="00D00943"/>
    <w:rsid w:val="00D11185"/>
    <w:rsid w:val="00D44027"/>
    <w:rsid w:val="00D57115"/>
    <w:rsid w:val="00D92328"/>
    <w:rsid w:val="00DB205C"/>
    <w:rsid w:val="00DE017E"/>
    <w:rsid w:val="00E260E2"/>
    <w:rsid w:val="00E53530"/>
    <w:rsid w:val="00E72589"/>
    <w:rsid w:val="00E8486C"/>
    <w:rsid w:val="00E849B0"/>
    <w:rsid w:val="00E85C81"/>
    <w:rsid w:val="00ED5645"/>
    <w:rsid w:val="00F006FC"/>
    <w:rsid w:val="00F03F16"/>
    <w:rsid w:val="00F51CC3"/>
    <w:rsid w:val="00F80ACD"/>
    <w:rsid w:val="00FC402C"/>
    <w:rsid w:val="00FC6F9D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36E7-47C0-437C-8110-F1A31FCE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11185"/>
    <w:pPr>
      <w:spacing w:after="120" w:line="48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1118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31C0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9E8"/>
  </w:style>
  <w:style w:type="paragraph" w:styleId="a8">
    <w:name w:val="footer"/>
    <w:basedOn w:val="a"/>
    <w:link w:val="a9"/>
    <w:uiPriority w:val="99"/>
    <w:unhideWhenUsed/>
    <w:rsid w:val="0058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A9930C59B06B4C127B5112FD14246471E0BCB49C00C45CA2A1E4B8F3X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8BA9930C59B06B4C12655C04914A2E6772B7B8B794089607F2A7B3E76B4C7E768BD6938ECCDEAB718971F8FB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BA9930C59B06B4C127B5112FD14246479EFB5B69400C45CA2A1E4B8F3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2624</Words>
  <Characters>14961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Утверждено</vt:lpstr>
      <vt:lpstr>постановлением администрации </vt:lpstr>
      <vt:lpstr>Камышловского городского округа</vt:lpstr>
      <vt:lpstr>    Глава 1. Общие положения</vt:lpstr>
      <vt:lpstr>    </vt:lpstr>
      <vt:lpstr>    Глава 2. Инициирование проекта (программы)</vt:lpstr>
      <vt:lpstr>Утверждено</vt:lpstr>
      <vt:lpstr>постановлением администрации </vt:lpstr>
      <vt:lpstr>Камышловского городского округа</vt:lpstr>
    </vt:vector>
  </TitlesOfParts>
  <Company>ТалЭС</Company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Витальевна</cp:lastModifiedBy>
  <cp:revision>2</cp:revision>
  <cp:lastPrinted>2019-04-19T04:15:00Z</cp:lastPrinted>
  <dcterms:created xsi:type="dcterms:W3CDTF">2019-04-19T04:39:00Z</dcterms:created>
  <dcterms:modified xsi:type="dcterms:W3CDTF">2019-04-19T04:39:00Z</dcterms:modified>
</cp:coreProperties>
</file>