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1E" w:rsidRDefault="009A531E" w:rsidP="009A531E">
      <w:pPr>
        <w:pStyle w:val="ConsPlusNormal"/>
        <w:tabs>
          <w:tab w:val="left" w:pos="612"/>
          <w:tab w:val="right" w:pos="14570"/>
        </w:tabs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92EB9" w:rsidRDefault="00D92EB9" w:rsidP="009A531E">
      <w:pPr>
        <w:pStyle w:val="ConsPlusNormal"/>
        <w:tabs>
          <w:tab w:val="left" w:pos="612"/>
          <w:tab w:val="right" w:pos="1457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выполнении </w:t>
      </w:r>
    </w:p>
    <w:p w:rsidR="00BA1260" w:rsidRDefault="00CA16B7" w:rsidP="00D92EB9">
      <w:pPr>
        <w:pStyle w:val="ConsPlusNormal"/>
        <w:tabs>
          <w:tab w:val="left" w:pos="612"/>
          <w:tab w:val="right" w:pos="1457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16B7">
        <w:rPr>
          <w:rFonts w:ascii="Times New Roman" w:hAnsi="Times New Roman" w:cs="Times New Roman"/>
          <w:sz w:val="28"/>
          <w:szCs w:val="28"/>
        </w:rPr>
        <w:t>лан</w:t>
      </w:r>
      <w:r w:rsidR="00D92EB9">
        <w:rPr>
          <w:rFonts w:ascii="Times New Roman" w:hAnsi="Times New Roman" w:cs="Times New Roman"/>
          <w:sz w:val="28"/>
          <w:szCs w:val="28"/>
        </w:rPr>
        <w:t xml:space="preserve">а </w:t>
      </w:r>
      <w:r w:rsidRPr="00CA16B7">
        <w:rPr>
          <w:rFonts w:ascii="Times New Roman" w:hAnsi="Times New Roman" w:cs="Times New Roman"/>
          <w:sz w:val="28"/>
          <w:szCs w:val="28"/>
        </w:rPr>
        <w:t xml:space="preserve">работы органов местного самоуправления </w:t>
      </w:r>
      <w:proofErr w:type="spellStart"/>
      <w:r w:rsidRPr="00CA16B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CA16B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6B3301" w:rsidRDefault="00CA16B7" w:rsidP="00BA1260">
      <w:pPr>
        <w:pStyle w:val="ConsPlusNormal"/>
        <w:tabs>
          <w:tab w:val="left" w:pos="612"/>
          <w:tab w:val="right" w:pos="14570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A16B7">
        <w:rPr>
          <w:rFonts w:ascii="Times New Roman" w:hAnsi="Times New Roman" w:cs="Times New Roman"/>
          <w:sz w:val="28"/>
          <w:szCs w:val="28"/>
        </w:rPr>
        <w:t>по противодействию коррупции на 2018 -2019 годы</w:t>
      </w:r>
    </w:p>
    <w:p w:rsidR="00D92EB9" w:rsidRPr="00D92EB9" w:rsidRDefault="00BA1260" w:rsidP="00CA16B7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D92EB9" w:rsidRPr="00D92EB9">
        <w:rPr>
          <w:rFonts w:ascii="Times New Roman" w:hAnsi="Times New Roman" w:cs="Times New Roman"/>
          <w:sz w:val="28"/>
          <w:szCs w:val="28"/>
          <w:u w:val="single"/>
        </w:rPr>
        <w:t>1 квартал 2018 года</w:t>
      </w:r>
    </w:p>
    <w:p w:rsidR="006B3301" w:rsidRPr="006B3301" w:rsidRDefault="006B33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5423"/>
        <w:gridCol w:w="2977"/>
        <w:gridCol w:w="5812"/>
      </w:tblGrid>
      <w:tr w:rsidR="00C718C9" w:rsidRPr="00BA1260" w:rsidTr="00D92EB9">
        <w:tc>
          <w:tcPr>
            <w:tcW w:w="814" w:type="dxa"/>
          </w:tcPr>
          <w:p w:rsidR="00C718C9" w:rsidRPr="00BA1260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33"/>
            <w:bookmarkEnd w:id="0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5423" w:type="dxa"/>
          </w:tcPr>
          <w:p w:rsidR="00C718C9" w:rsidRPr="00BA1260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</w:tcPr>
          <w:p w:rsidR="00C718C9" w:rsidRPr="00BA1260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5812" w:type="dxa"/>
          </w:tcPr>
          <w:p w:rsidR="00C718C9" w:rsidRPr="00BA1260" w:rsidRDefault="00D92EB9" w:rsidP="00D92E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C718C9" w:rsidRPr="00BA1260" w:rsidTr="00D92EB9">
        <w:tc>
          <w:tcPr>
            <w:tcW w:w="814" w:type="dxa"/>
          </w:tcPr>
          <w:p w:rsidR="00C718C9" w:rsidRPr="00BA1260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3" w:type="dxa"/>
          </w:tcPr>
          <w:p w:rsidR="00C718C9" w:rsidRPr="00BA1260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C718C9" w:rsidRPr="00BA1260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C718C9" w:rsidRPr="00BA1260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18C9" w:rsidRPr="00BA1260" w:rsidTr="00D92EB9">
        <w:tc>
          <w:tcPr>
            <w:tcW w:w="814" w:type="dxa"/>
          </w:tcPr>
          <w:p w:rsidR="00C718C9" w:rsidRPr="00BA1260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2" w:type="dxa"/>
            <w:gridSpan w:val="3"/>
          </w:tcPr>
          <w:p w:rsidR="00C718C9" w:rsidRPr="00BA1260" w:rsidRDefault="00C718C9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C718C9" w:rsidRPr="00BA1260" w:rsidTr="00D92EB9">
        <w:tc>
          <w:tcPr>
            <w:tcW w:w="814" w:type="dxa"/>
          </w:tcPr>
          <w:p w:rsidR="00C718C9" w:rsidRPr="00BA1260" w:rsidRDefault="00671983" w:rsidP="00C718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C718C9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3" w:type="dxa"/>
          </w:tcPr>
          <w:p w:rsidR="00C718C9" w:rsidRPr="00BA1260" w:rsidRDefault="00C718C9" w:rsidP="00C718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муниципальных нормативных правовых актов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 противодействии коррупции в целях приведения его в соответствие законодательству Российской Федерации, законодательству Свердловской области</w:t>
            </w:r>
          </w:p>
        </w:tc>
        <w:tc>
          <w:tcPr>
            <w:tcW w:w="2977" w:type="dxa"/>
          </w:tcPr>
          <w:p w:rsidR="00C718C9" w:rsidRPr="00BA1260" w:rsidRDefault="00C718C9" w:rsidP="00343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C718C9" w:rsidRPr="00BA1260" w:rsidRDefault="00456933" w:rsidP="00456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1 квартале 2018 года</w:t>
            </w:r>
            <w:r w:rsidRPr="00BA126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 и направлен на расс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мотрение и утверждение Думой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проект решения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и членов их семей на официальном сайте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 предоставления этих сведений средствам массовой информации для опубликования»</w:t>
            </w:r>
            <w:r w:rsidRPr="00BA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приведения его в соответствие законодательству Российской Федерации.  </w:t>
            </w:r>
          </w:p>
        </w:tc>
      </w:tr>
      <w:tr w:rsidR="00275FEA" w:rsidRPr="00BA1260" w:rsidTr="00D92EB9">
        <w:tc>
          <w:tcPr>
            <w:tcW w:w="814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23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правоприменительной практики по результатам вступивших в законную силу решений судов общей юрисдикции, арбитражных судов о признании недействительными нормативных правовых актов, незаконными решений и действий (бездействия) должностных лиц органов местного самоуправления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округа в целях выработки и принятия мер по предупреждению и устранению причин выявленных нарушений в соответствии с </w:t>
            </w:r>
            <w:hyperlink r:id="rId4" w:history="1">
              <w:r w:rsidRPr="00BA12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пунктом 2.1 статьи 6</w:t>
              </w:r>
            </w:hyperlink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25 декабря 2008 года № 273-ФЗ «О противодействии коррупции</w:t>
            </w:r>
            <w:r w:rsidR="00754E1F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</w:tcPr>
          <w:p w:rsidR="00275FEA" w:rsidRPr="00BA1260" w:rsidRDefault="00275FEA" w:rsidP="00343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Юридический отдел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275FEA" w:rsidRPr="00BA1260" w:rsidRDefault="00D92EB9" w:rsidP="00D92E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квартале 2018 года отсутствуют вступившие в законную силу решения судов общей юрисдикции, арбитражных судов о признании недействительными нормативных правовых актов, незаконными решений и действий (бездействия) должностных лиц органов местного самоуправления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  <w:tr w:rsidR="00275FEA" w:rsidRPr="00BA1260" w:rsidTr="00D92EB9">
        <w:tc>
          <w:tcPr>
            <w:tcW w:w="814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2" w:type="dxa"/>
            <w:gridSpan w:val="3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ПОВЫШЕНИЕ РЕЗУЛЬТАТИВНОСТИ АНТИКОРРУПЦИОННОЙ ЭКСПЕРТИЗЫ НОРМАТИВНЫХ ПРАВОВЫХ АКТОВ И ПРОЕКТОВ НОРМАТИВНЫХ ПРАВОВЫХ АКТОВ КАМЫШЛОВСКОГО ГОРОДСКОГО ОКРУГА</w:t>
            </w:r>
          </w:p>
        </w:tc>
      </w:tr>
      <w:tr w:rsidR="00275FEA" w:rsidRPr="00BA1260" w:rsidTr="00D92EB9">
        <w:tc>
          <w:tcPr>
            <w:tcW w:w="814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23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 учетом мониторинга правоприменительной практики в целях выявления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и последующего устранения таких факторов</w:t>
            </w:r>
          </w:p>
        </w:tc>
        <w:tc>
          <w:tcPr>
            <w:tcW w:w="2977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отдела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275FEA" w:rsidRPr="00BA1260" w:rsidRDefault="00E93E6D" w:rsidP="00E93E6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квартале 2018 года проведена антикоррупционная экспертиза 15 нормативных правовых актов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не выявлено.</w:t>
            </w:r>
          </w:p>
        </w:tc>
      </w:tr>
      <w:tr w:rsidR="00275FEA" w:rsidRPr="00BA1260" w:rsidTr="00D92EB9">
        <w:tc>
          <w:tcPr>
            <w:tcW w:w="814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423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практики выявления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 в ходе антикоррупционной экспертизы нормативных правовых актов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 проектов нормативных правовых актов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 доведение результатов обобщения такой практики до разработчиков проектов нормативных правовых актов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отдела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275FEA" w:rsidRPr="00BA1260" w:rsidRDefault="00E93E6D" w:rsidP="00FE3B8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квартале 2018 года Государственно-правов</w:t>
            </w:r>
            <w:r w:rsidR="00FE3B87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</w:t>
            </w:r>
            <w:r w:rsidR="00FE3B87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Губернатора Свердловской области и правительства Свердловской области </w:t>
            </w:r>
            <w:r w:rsidR="00FE3B87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 </w:t>
            </w:r>
            <w:proofErr w:type="spellStart"/>
            <w:r w:rsidR="00FE3B87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="00FE3B87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 по результатам правовой экспертизы решения Думы </w:t>
            </w:r>
            <w:proofErr w:type="spellStart"/>
            <w:r w:rsidR="00FE3B87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="00FE3B87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26.12.2017 № 207 «Об утверждении Положения о порядке проведения конкурса на замещение вакантных должностей муниципальной службы в органах местного самоуправления </w:t>
            </w:r>
            <w:proofErr w:type="spellStart"/>
            <w:r w:rsidR="00FE3B87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="00FE3B87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(экспертное заключение от 05.03.2018 года № 136-ЭЗ). На основании указанного заключения на рассмотрение и утверждение Думой </w:t>
            </w:r>
            <w:proofErr w:type="spellStart"/>
            <w:r w:rsidR="00FE3B87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="00FE3B87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внесен проект решения «О внесении изменений в Положение о порядке проведения конкурса на замещение вакантных должностей муниципальной службы в органах местного самоуправления </w:t>
            </w:r>
            <w:proofErr w:type="spellStart"/>
            <w:r w:rsidR="00FE3B87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="00FE3B87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утвержденное решением Думы </w:t>
            </w:r>
            <w:proofErr w:type="spellStart"/>
            <w:r w:rsidR="00FE3B87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="00FE3B87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</w:t>
            </w:r>
            <w:r w:rsidR="00FE3B87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26.12.2017 года № 207»</w:t>
            </w:r>
          </w:p>
        </w:tc>
      </w:tr>
      <w:tr w:rsidR="00275FEA" w:rsidRPr="00BA1260" w:rsidTr="00D92EB9">
        <w:tc>
          <w:tcPr>
            <w:tcW w:w="814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5423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проектов нормативных правовых актов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подразделе «Антикоррупционная экспертиза» раздела «Противодействие коррупции»  на официальном сайте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информационно-телекоммуникационной сети «Интернет» (далее - сеть Интернет) в целях обеспечения возможности независимым экспертам проводить независимую антикоррупционную экспертизу</w:t>
            </w:r>
          </w:p>
        </w:tc>
        <w:tc>
          <w:tcPr>
            <w:tcW w:w="2977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(в том числе финансовое управление; комитет по образованию, культуре, спорту и делам молодежи; комитет по управлению имуществом и земельным ресурсам),</w:t>
            </w:r>
          </w:p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275FEA" w:rsidRPr="00BA1260" w:rsidRDefault="00483DC2" w:rsidP="00415D4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обеспечения возможности независимым экспертам проводить независимую антикоррупционную экспертизу проектов нормативных правовых актов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подразделе «Антикоррупционная экспертиза» раздела «Противодействие коррупции»  на официальном сайте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информационно-телекоммуникационной сети «Интернет» размещено </w:t>
            </w:r>
            <w:r w:rsidR="00415D45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проектов нормативно-правовых актов.</w:t>
            </w:r>
          </w:p>
        </w:tc>
      </w:tr>
      <w:tr w:rsidR="00275FEA" w:rsidRPr="00BA1260" w:rsidTr="00D92EB9">
        <w:tc>
          <w:tcPr>
            <w:tcW w:w="814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423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с независимыми экспертами, аккредитованными Министерством юстиции Российской Федерации, в целях активизации проведения независимой антикоррупционной экспертизы нормативных правовых актов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 и проектов нормативных правовых актов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(в том числе финансовое управление; комитет по образованию, культуре, спорту и делам молодежи; комитет по управлению имуществом и земельным ресурсам),</w:t>
            </w:r>
          </w:p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275FEA" w:rsidRPr="00BA1260" w:rsidRDefault="006A283F" w:rsidP="00063E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квартале 2018 года независимым экспертам</w:t>
            </w:r>
            <w:r w:rsidR="00063EF0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63EF0" w:rsidRPr="00BA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EF0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аккредитованным Министерством юстиции Российской Федерации, 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направлено 25 писем в целях активизации проведения независимой антикоррупционной экспертизы </w:t>
            </w:r>
            <w:r w:rsidR="00063EF0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 правовых актов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</w:t>
            </w:r>
            <w:r w:rsidR="00063EF0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275FEA" w:rsidRPr="00BA1260" w:rsidTr="00D92EB9">
        <w:tc>
          <w:tcPr>
            <w:tcW w:w="814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423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размещения заключений аккредитованных Министерством юстиции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независимых экспертов по итогам проведения антикоррупционной экспертизы проектов нормативных правовых актов в подразделе «Антикоррупционная экспертиза» раздела «Противодействие коррупции» на официальном сайте в сети Интернет</w:t>
            </w:r>
          </w:p>
        </w:tc>
        <w:tc>
          <w:tcPr>
            <w:tcW w:w="2977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Организационный отдел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</w:t>
            </w:r>
          </w:p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</w:t>
            </w:r>
          </w:p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орган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275FEA" w:rsidRPr="00BA1260" w:rsidRDefault="006F26DA" w:rsidP="006F26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1 квартале 2018 года заключений от аккредитованных Министерством юстиции Российской Федерации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независимых экспертов по итогам проведения антикоррупционной экспертизы проектов нормативных правовых актов не поступало.</w:t>
            </w:r>
          </w:p>
        </w:tc>
      </w:tr>
      <w:tr w:rsidR="00275FEA" w:rsidRPr="00BA1260" w:rsidTr="00D92EB9">
        <w:tc>
          <w:tcPr>
            <w:tcW w:w="814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5423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результатов независимой антикоррупционной экспертизы нормативных правовых актов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 проектов нормативных правовых актов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</w:t>
            </w:r>
          </w:p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</w:t>
            </w:r>
          </w:p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орган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275FEA" w:rsidRPr="00BA1260" w:rsidRDefault="006E2743" w:rsidP="006E27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квартале 2018 года результатов независимой антикоррупционной экспертизы нормативных правовых актов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 проектов нормативных правовых актов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не поступало.</w:t>
            </w:r>
          </w:p>
        </w:tc>
      </w:tr>
      <w:tr w:rsidR="00275FEA" w:rsidRPr="00BA1260" w:rsidTr="00D92EB9">
        <w:tc>
          <w:tcPr>
            <w:tcW w:w="814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2" w:type="dxa"/>
            <w:gridSpan w:val="3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СОВЕРШЕНСТВОВАНИЕ РАБОТЫ ЛИЦ, ОТВЕТСТВЕННЫХ ЗА РАБОТУ ПО ПРОФИЛАКТИКЕ КОРРУПЦИОННЫХ И ИНЫХ ПРАВОНАРУШЕНИЙ</w:t>
            </w:r>
          </w:p>
        </w:tc>
      </w:tr>
      <w:tr w:rsidR="00275FEA" w:rsidRPr="00BA1260" w:rsidTr="00D92EB9">
        <w:tc>
          <w:tcPr>
            <w:tcW w:w="814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23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своевременности представления указанных сведений</w:t>
            </w:r>
          </w:p>
        </w:tc>
        <w:tc>
          <w:tcPr>
            <w:tcW w:w="2977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(в том числе финансовое управление; комитет по образованию, культуре, спорту и делам молодежи; комитет по управлению имуществом и земельным ресурсам),</w:t>
            </w:r>
          </w:p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C10677" w:rsidRPr="00BA1260" w:rsidRDefault="00C10677" w:rsidP="00C978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372BB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квартале 2018 года осуществлялся прием сведений о доходах, расходах, об имуществе и обязательствах имущественного характера лицами, замещающими должности муниципальной службы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 Всего обязаны предоставить указанные сведения 65 муниципальных служащих.</w:t>
            </w:r>
          </w:p>
          <w:p w:rsidR="00C10677" w:rsidRPr="00BA1260" w:rsidRDefault="00C978C8" w:rsidP="00C978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10677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C10677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своевременности представления указанных сведений осуществля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="00C10677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лица, ответственны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10677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с кадрами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органах местного самоуправления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 </w:t>
            </w:r>
            <w:r w:rsidR="00B372BB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сведений – до 30 апреля 2018 года.</w:t>
            </w:r>
          </w:p>
          <w:p w:rsidR="00C10677" w:rsidRPr="00BA1260" w:rsidRDefault="00C10677" w:rsidP="00C10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FEA" w:rsidRPr="00BA1260" w:rsidRDefault="00275FEA" w:rsidP="00C106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5FEA" w:rsidRPr="00BA1260" w:rsidTr="00D92EB9">
        <w:tc>
          <w:tcPr>
            <w:tcW w:w="814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5423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Камышловскую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межрайонную прокуратуру списков лиц, уволенных с муниципальной службы </w:t>
            </w:r>
          </w:p>
        </w:tc>
        <w:tc>
          <w:tcPr>
            <w:tcW w:w="2977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(в том числе финансовое управление; комитет по образованию, культуре, спорту и делам молодежи; комитет по управлению имуществом и земельным ресурсам),</w:t>
            </w:r>
          </w:p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275FEA" w:rsidRPr="00BA1260" w:rsidRDefault="00C978C8" w:rsidP="00C978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лиц, уволенных с муниципальной службы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1 квартале 2018 года, направлен 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Камышловскую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межрайонную прокуратуру 29.03.2018 года, исх. № 1588</w:t>
            </w:r>
          </w:p>
        </w:tc>
      </w:tr>
      <w:tr w:rsidR="00275FEA" w:rsidRPr="00BA1260" w:rsidTr="00D92EB9">
        <w:tc>
          <w:tcPr>
            <w:tcW w:w="814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423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Комиссии по координации работы по противодействию коррупции,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977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F42356" w:rsidRPr="00BA1260" w:rsidRDefault="00F42356" w:rsidP="00F42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главы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02.02.2016 г. № 119 «Об утверждении Положения о комиссии по координации работы по противодействию коррупции 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утвержден состав комиссии и положение о комиссии по координации работы по противодействию коррупции 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округе. </w:t>
            </w:r>
          </w:p>
          <w:p w:rsidR="00275FEA" w:rsidRPr="00BA1260" w:rsidRDefault="00F42356" w:rsidP="00F42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квартале 2018 года проведено 1 заседание комиссии.</w:t>
            </w:r>
          </w:p>
          <w:p w:rsidR="00F42356" w:rsidRPr="00BA1260" w:rsidRDefault="00F42356" w:rsidP="00F42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Думы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№ 436 от 29.01.2015 г. утверждено положение о комиссии по соблюдению требований к служебному поведению муниципальных служащих, замещающих должности в органах местного самоуправления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 урегулированию конфликта интересов. </w:t>
            </w:r>
          </w:p>
          <w:p w:rsidR="00F42356" w:rsidRPr="00BA1260" w:rsidRDefault="00F42356" w:rsidP="00F423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квартале 2018 года проведено 1 заседание комиссии по соблюдению требований к служебному поведению и урегулированию конфликта интересов органов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самоуправления.</w:t>
            </w:r>
          </w:p>
        </w:tc>
      </w:tr>
      <w:tr w:rsidR="00275FEA" w:rsidRPr="00BA1260" w:rsidTr="00D92EB9">
        <w:tc>
          <w:tcPr>
            <w:tcW w:w="814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5423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2977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EB5A47" w:rsidRPr="00BA1260" w:rsidRDefault="00EB5A47" w:rsidP="00EB5A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Постановлением главы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21.08.2015 года   № 1250     </w:t>
            </w:r>
          </w:p>
          <w:p w:rsidR="00EB5A47" w:rsidRPr="00BA1260" w:rsidRDefault="00EB5A47" w:rsidP="00EB5A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перечень должностей муниципальной службы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при замещении которых лица, замещающие должности муниципальной службы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  <w:p w:rsidR="00275FEA" w:rsidRPr="00BA1260" w:rsidRDefault="001B5944" w:rsidP="00EB5A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перечн</w:t>
            </w:r>
            <w:r w:rsidR="00EB5A47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5A47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осуществлялась в связи с отсутствием необходимости.</w:t>
            </w:r>
          </w:p>
        </w:tc>
      </w:tr>
      <w:tr w:rsidR="00275FEA" w:rsidRPr="00BA1260" w:rsidTr="00D92EB9">
        <w:tc>
          <w:tcPr>
            <w:tcW w:w="814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423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соблюдения лицами, замещающими должности муниципальной службы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(далее - муниципальными служащими) обязанностей, ограничений и запретов, связанных с прохождением муниципальной службы в органах местного самоуправления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(в том числе финансовое управление; комитет по образованию, культуре, спорту и делам молодежи; комитет по управлению имуществом и земельным ресурсам),</w:t>
            </w:r>
          </w:p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FB5CA9" w:rsidRPr="00BA1260" w:rsidRDefault="00FB5CA9" w:rsidP="00FB5C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осуществляется мониторинг выполнения муниципальными служащими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обязанностей, ограничений и запретов, связанных с муниципальной службой, требований к служебному поведению. Результаты мониторинга по установленной форме федерального антикоррупционного мониторинга направляются в установленные сроки в Департамент кадровой политики</w:t>
            </w:r>
          </w:p>
          <w:p w:rsidR="00275FEA" w:rsidRPr="00BA1260" w:rsidRDefault="00FB5CA9" w:rsidP="00FB5C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Губернатора Свердловской области и Правительства Свердловской области.</w:t>
            </w:r>
          </w:p>
        </w:tc>
      </w:tr>
      <w:tr w:rsidR="00275FEA" w:rsidRPr="00BA1260" w:rsidTr="00D92EB9">
        <w:tc>
          <w:tcPr>
            <w:tcW w:w="814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423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информации в «Антикоррупционный модуль» автоматизированной системы управления деятельностью исполнительных органов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Свердловской области</w:t>
            </w:r>
          </w:p>
        </w:tc>
        <w:tc>
          <w:tcPr>
            <w:tcW w:w="2977" w:type="dxa"/>
          </w:tcPr>
          <w:p w:rsidR="00275FEA" w:rsidRPr="00BA1260" w:rsidRDefault="00275FEA" w:rsidP="00275F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Организационный отдел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5812" w:type="dxa"/>
          </w:tcPr>
          <w:p w:rsidR="00275FEA" w:rsidRPr="00BA1260" w:rsidRDefault="00C24349" w:rsidP="00C243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в «Антикоррупционный модуль» автоматизированной системы управления деятельностью исполнительных органов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Свердловской области вводится согласно установленных сроков.</w:t>
            </w:r>
          </w:p>
        </w:tc>
      </w:tr>
      <w:tr w:rsidR="002A586E" w:rsidRPr="00BA1260" w:rsidTr="00D92EB9">
        <w:tc>
          <w:tcPr>
            <w:tcW w:w="814" w:type="dxa"/>
          </w:tcPr>
          <w:p w:rsidR="002A586E" w:rsidRPr="00BA1260" w:rsidRDefault="000D3A19" w:rsidP="002A5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5423" w:type="dxa"/>
          </w:tcPr>
          <w:p w:rsidR="002A586E" w:rsidRPr="00BA1260" w:rsidRDefault="002A586E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за выполнением мероприятий, предусмотренных планом по противодействию коррупции в </w:t>
            </w:r>
            <w:r w:rsidR="000D3A19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органах местного самоуправления </w:t>
            </w:r>
            <w:proofErr w:type="spellStart"/>
            <w:r w:rsidR="000D3A19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="000D3A19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2A586E" w:rsidRPr="00BA1260" w:rsidRDefault="000D3A19" w:rsidP="002A5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2A586E" w:rsidRPr="00BA1260" w:rsidRDefault="00C24349" w:rsidP="00C243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выполнением мероприятий, предусмотренных планом по противодействию коррупции в органах местного самоуправления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осуществляется посредством ежеквартального сбора соответствующей информации от ответственных исполнителей.</w:t>
            </w:r>
          </w:p>
        </w:tc>
      </w:tr>
      <w:tr w:rsidR="002A586E" w:rsidRPr="00BA1260" w:rsidTr="00D92EB9">
        <w:tc>
          <w:tcPr>
            <w:tcW w:w="814" w:type="dxa"/>
          </w:tcPr>
          <w:p w:rsidR="002A586E" w:rsidRPr="00BA1260" w:rsidRDefault="000D3A19" w:rsidP="002A5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423" w:type="dxa"/>
          </w:tcPr>
          <w:p w:rsidR="002A586E" w:rsidRPr="00BA1260" w:rsidRDefault="002A586E" w:rsidP="002A5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(в том числе финансовое управление; комитет по образованию, культуре, спорту и делам молодежи; комитет по управлению имуществом и земельным ресурсам),</w:t>
            </w:r>
          </w:p>
          <w:p w:rsidR="002A586E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2A586E" w:rsidRPr="00BA1260" w:rsidRDefault="000131EB" w:rsidP="000131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квартале 2018 года случаев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не установлено, соответственно предусмотренных законодательством мер юридической ответственности не применялось.</w:t>
            </w:r>
          </w:p>
        </w:tc>
      </w:tr>
      <w:tr w:rsidR="002A586E" w:rsidRPr="00BA1260" w:rsidTr="00D92EB9">
        <w:tc>
          <w:tcPr>
            <w:tcW w:w="814" w:type="dxa"/>
          </w:tcPr>
          <w:p w:rsidR="002A586E" w:rsidRPr="00BA1260" w:rsidRDefault="000D3A19" w:rsidP="002A5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423" w:type="dxa"/>
          </w:tcPr>
          <w:p w:rsidR="002A586E" w:rsidRPr="00BA1260" w:rsidRDefault="002A586E" w:rsidP="002A58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(в том числе финансовое управление; комитет по образованию, культуре, спорту и делам молодежи; комитет по управлению имуществом и земельным ресурсам),</w:t>
            </w:r>
          </w:p>
          <w:p w:rsidR="002A586E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Дума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693DA9" w:rsidRPr="00BA1260" w:rsidRDefault="00693DA9" w:rsidP="00693D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проводится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 </w:t>
            </w:r>
          </w:p>
          <w:p w:rsidR="00693DA9" w:rsidRPr="00BA1260" w:rsidRDefault="00693DA9" w:rsidP="00693D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</w:t>
            </w:r>
            <w:proofErr w:type="gram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квартала 2018 года:</w:t>
            </w:r>
          </w:p>
          <w:p w:rsidR="00693DA9" w:rsidRPr="00BA1260" w:rsidRDefault="00693DA9" w:rsidP="00693D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уведомлений о получении подарка</w:t>
            </w:r>
            <w:r w:rsidRPr="00BA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должностным положением или исполнением служебных (должностных) обязанностей не поступало;</w:t>
            </w:r>
          </w:p>
          <w:p w:rsidR="002A586E" w:rsidRPr="00BA1260" w:rsidRDefault="00693DA9" w:rsidP="00693D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поступило 20 уведомлений об иной оплачиваемой работе, конфликта интересов при выполнении указанной работы работодателем не установлено;</w:t>
            </w:r>
          </w:p>
          <w:p w:rsidR="00693DA9" w:rsidRPr="00BA1260" w:rsidRDefault="00693DA9" w:rsidP="00693D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уведомлений об обращениях в целях склонения к совершению коррупционных правонарушений не поступало.</w:t>
            </w:r>
          </w:p>
        </w:tc>
      </w:tr>
      <w:tr w:rsidR="002A586E" w:rsidRPr="00BA1260" w:rsidTr="00D92EB9">
        <w:tc>
          <w:tcPr>
            <w:tcW w:w="814" w:type="dxa"/>
          </w:tcPr>
          <w:p w:rsidR="002A586E" w:rsidRPr="00BA1260" w:rsidRDefault="000D3A19" w:rsidP="002A5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3.10.</w:t>
            </w:r>
          </w:p>
        </w:tc>
        <w:tc>
          <w:tcPr>
            <w:tcW w:w="5423" w:type="dxa"/>
          </w:tcPr>
          <w:p w:rsidR="002A586E" w:rsidRPr="00BA1260" w:rsidRDefault="002A586E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</w:t>
            </w:r>
            <w:r w:rsidR="000D3A19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служащих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отрицательного отношения к коррупции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(в том числе финансовое управление; комитет по образованию, культуре, спорту и делам молодежи; комитет по управлению имуществом и земельным ресурсам),</w:t>
            </w:r>
          </w:p>
          <w:p w:rsidR="002A586E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B22BE8" w:rsidRPr="00BA1260" w:rsidRDefault="00B22BE8" w:rsidP="00607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071FC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муниципальных служащих отрицательного отношения к коррупции осуществляется путем</w:t>
            </w:r>
            <w:r w:rsidR="008018CF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консультаций антикоррупционной направленности, </w:t>
            </w:r>
            <w:r w:rsidR="008018CF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 семинаров. </w:t>
            </w:r>
          </w:p>
          <w:p w:rsidR="008018CF" w:rsidRPr="00BA1260" w:rsidRDefault="00B22BE8" w:rsidP="00607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018CF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квартале проведено 2 семинара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антикоррупционной направленности</w:t>
            </w:r>
            <w:r w:rsidR="008018CF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темы:</w:t>
            </w:r>
          </w:p>
          <w:p w:rsidR="008018CF" w:rsidRPr="00BA1260" w:rsidRDefault="008018CF" w:rsidP="008018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порядке предоставления гражданами, претендующими на замещение должностей муниципальной службы, лицами, замещающими муниципальные должности и должности муниципальной службы органов местного самоуправления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сведений о доходах, расходах, об имуществе и обязательствах имущественного характера. </w:t>
            </w:r>
          </w:p>
          <w:p w:rsidR="002A586E" w:rsidRPr="00BA1260" w:rsidRDefault="001508E7" w:rsidP="00B22B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018CF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представлении сведений об адресах сайтов и (или) страниц сайтов в информационно телекоммуникационной сети “Интернет”,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идентифицировать.</w:t>
            </w:r>
            <w:r w:rsidR="00B22BE8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071FC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требований законодательства Российской Федерации, Свердловской области,  нормативных правовых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актов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 предотвращении и урегулировании конфликта интересов 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(в том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финансовое управление; комитет по образованию, культуре, спорту и делам молодежи; комитет по управлению имуществом и земельным ресурсам),</w:t>
            </w:r>
          </w:p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0D3A19" w:rsidRPr="00BA1260" w:rsidRDefault="00F05F24" w:rsidP="00F05F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С целью выполнения требований законодательства Российской Федерации, Свердловской области о предотвращении и урегулировании конфликта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интересов 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утверждены нормативно-правовые акты:</w:t>
            </w:r>
          </w:p>
          <w:p w:rsidR="00F05F24" w:rsidRPr="00BA1260" w:rsidRDefault="00F05F24" w:rsidP="00F05F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Положение о порядке сообщения лицами, замещающими должности муниципальной службы в органах местного самоуправления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утвержденное решением Думы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24.03.2016 № 607;</w:t>
            </w:r>
          </w:p>
          <w:p w:rsidR="00F05F24" w:rsidRPr="00BA1260" w:rsidRDefault="00F05F24" w:rsidP="00F05F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1405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порядке предотвращения и (или) урегулирования конфликта интересов в отношении руководителей муниципальных учреждений и предприятий, учредителем которых является администрация </w:t>
            </w:r>
            <w:proofErr w:type="spellStart"/>
            <w:r w:rsidR="00211405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="00211405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утвержденное постановлением главы </w:t>
            </w:r>
            <w:proofErr w:type="spellStart"/>
            <w:r w:rsidR="00211405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="00211405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08.09.2017 года № 834.</w:t>
            </w:r>
          </w:p>
          <w:p w:rsidR="00F05F24" w:rsidRPr="00BA1260" w:rsidRDefault="00211405" w:rsidP="002114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1 квартале 2018 года уведомлений муниципальных служащих, руководителей муниципальных организаций о наличии конфликта интересов или о возможности его возникновения не поступало.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2" w:type="dxa"/>
            <w:gridSpan w:val="3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 ПОВЫШЕНИЕ КАЧЕСТВА ПРОФЕССИОНАЛЬНОЙ ПОДГОТОВКИ СПЕЦИАЛИСТОВ В СФЕРЕ ПРОТИВОДЕЙСТВИЯ КОРРУПЦИИ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лиц, в должностные обязанности которых входит участие в противодействии коррупции, по программам дополнительного профессионального образования, включающим раздел о функциях по профилактике коррупционных и иных правонарушений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(в том числе финансовое управление; комитет по образованию, культуре, спорту и делам молодежи; комитет по управлению имуществом и земельным ресурсам),</w:t>
            </w:r>
          </w:p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Дума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0D3A19" w:rsidRPr="00BA1260" w:rsidRDefault="00B83BA7" w:rsidP="00B83B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Обучение лиц, в должностные обязанности которых входит участие в противодействии коррупции, по программам дополнительного профессионального образования, включающим раздел о функциях по профилактике коррупционных и иных правонарушений, проводится 1 раз в три года в соответствие с Положением об организации дополнительного профессионального образования лиц, замещающих муниципальные должности и должности муниципальной службы в органах местного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утвержденным решением Думы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26.12. 2017 г. № 202.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 муниципальных служащих, занимающихся размещением заказов на поставки товаров, выполнение работ, оказание услуг для муниципальных нужд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(в том числе финансовое управление; комитет по образованию, культуре, спорту и делам молодежи; комитет по управлению имуществом и земельным ресурсам),</w:t>
            </w:r>
          </w:p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0D3A19" w:rsidRPr="00BA1260" w:rsidRDefault="00AF6916" w:rsidP="00AF69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8E513E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соответствие с т</w:t>
            </w:r>
            <w:r w:rsidR="001508E7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ребования</w:t>
            </w:r>
            <w:r w:rsidR="008E513E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1508E7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квалификации работников контрактной службы, контрактных управляющих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(ч. 6 ст. 38 № 44-ФЗ) </w:t>
            </w:r>
            <w:r w:rsidR="008E513E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8E513E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="008E513E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лица, являющиеся членами контрактной службы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</w:t>
            </w:r>
            <w:r w:rsidR="001508E7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дополнительное профессиональ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образование в сфере закупок.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повышения квалификации муниципальных служащих, занимающихся проведением антикоррупционной экспертизы нормативных правовых актов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 проектов нормативных правовых актов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0D3A19" w:rsidRPr="00BA1260" w:rsidRDefault="0014635E" w:rsidP="001463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Организация повышения квалификации муниципальных служащих, занимающихся проведением антикоррупционной экспертизы нормативных правовых актов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 проектов нормативных правовых актов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проводится 1 раз в три года в соответствие с Положением об организации дополнительного профессионального образования лиц, замещающих муниципальные должности и должности муниципальной службы в органах местного самоуправления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утвержденным решением Думы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26.12. 2017 г. № 202.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обучения в органах местного самоуправления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разъяснению процедуры соблюдения требований к служебному поведению, обсуждению практики применения законодательства Российской Федерации, регулирующего вопросы противодействия коррупции, о порядке представления сведений о доходах, расходах, имуществе и обязательствах имущественного характера; о порядке уведомления представителя нанимателя (работодателя) об обращениях в целях склонения служащих и работников к совершению коррупционных правонарушений;</w:t>
            </w:r>
          </w:p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урегулирования конфликта интересов;</w:t>
            </w:r>
          </w:p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действиях и высказываниях, которые могут быть восприняты как согласие принять взятку или как просьба о даче взятки;</w:t>
            </w:r>
          </w:p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сообщения муниципальными служащими о получении подарка в связи с их должностным положением или исполнением служебных (должностных) обязанностей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771349" w:rsidRPr="00BA1260" w:rsidRDefault="00771349" w:rsidP="007713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1 квартале 2018 года проведено обучение муниципальных служащих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по темам:</w:t>
            </w:r>
          </w:p>
          <w:p w:rsidR="00771349" w:rsidRPr="00BA1260" w:rsidRDefault="00771349" w:rsidP="007713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- о порядке сообщения лицами, замещающими должности муниципальной службы в органах местного самоуправления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771349" w:rsidRPr="00BA1260" w:rsidRDefault="00771349" w:rsidP="007713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порядке предотвращения и (или) урегулирования конфликта интересов в отношении руководителей муниципальных учреждений и предприятий, учредителем которых является администрация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  <w:p w:rsidR="000D3A19" w:rsidRPr="00BA1260" w:rsidRDefault="00771349" w:rsidP="007713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2" w:type="dxa"/>
            <w:gridSpan w:val="3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 ПРОТИВОДЕЙСТВИЕ КОРРУПЦИИ В СФЕРЕ УПРАВЛЕНИЯ И РАСПОРЯЖЕНИЯ МУНИЦИПАЛЬНОЙ СОБСТВЕННОСТЬЮ В КАМЫШЛОВСКОМ ГОРОДСКОМ ОКРУГЕ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прозрачности процедур предоставления земельных участков, находящихся в муниципальной собственности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и земель, собственность на которые не разграничена, на территории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имуществом и земельным ресурсам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0D3A19" w:rsidRPr="00BA1260" w:rsidRDefault="00CE21F3" w:rsidP="00DF350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F3509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прозрачности процедур предоставления земельных участков, находящихся в муниципальной собственности </w:t>
            </w:r>
            <w:proofErr w:type="spellStart"/>
            <w:r w:rsidR="00DF3509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="00DF3509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и земель, собственность на которые не разграничена, на территории </w:t>
            </w:r>
            <w:proofErr w:type="spellStart"/>
            <w:r w:rsidR="00DF3509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="00DF3509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осуществляется путем предоставления земельных участков в аренду и в собственность только через торги, информация о которых публикуется в сети Интернет и СМИ. Любое физическое или юридического лицо может принять участие в аукционе.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судебной практики по вопросам, связанным с владением, пользованием, распоряжением объектами муниципальной собственности, в том числе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на территории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принятие мер по устранению причин и условий установленных нарушений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имуществом и земельным ресурсам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CE21F3" w:rsidRPr="00BA1260" w:rsidRDefault="00CE21F3" w:rsidP="00CE2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934F9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 квартале 2018 года судебных решений по вопросам, связанным с владением, пользованием, распоряжением объектами муниципальной собственности, в том числе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на территории </w:t>
            </w:r>
            <w:proofErr w:type="spellStart"/>
            <w:r w:rsidR="006934F9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="006934F9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не было.</w:t>
            </w:r>
          </w:p>
          <w:p w:rsidR="000D3A19" w:rsidRPr="00BA1260" w:rsidRDefault="006934F9" w:rsidP="00693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Регулярно проводится м</w:t>
            </w:r>
            <w:r w:rsidR="00CE21F3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 наличия задолженности по арендным платежам и пени по договорам аренды земельных участков. По фактам несвоевременной выплаты арендной платы  проводится претензионная работа, подаются исковые заявления в суд.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типичных нарушений, выявленных в ходе проверок использования муниципального имущества, проведение информационно-разъяснительной работы в целях предупреждения аналогичных нарушений в работе подведомственных муниципальных организаций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имуществом и земельным ресурсам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0D3A19" w:rsidRPr="00BA1260" w:rsidRDefault="00CE21F3" w:rsidP="00CE21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За 1 квартал 2018 года было проведено 18 проверок использования муниципального имущества, нарушений законодательства не выявлено.  В ходе проведения проверок были проведены устные консультации по вопросам использования муниципального имущества.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2" w:type="dxa"/>
            <w:gridSpan w:val="3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6. ПРОТИВОДЕЙСТВИЕ КОРРУПЦИИ В БЮДЖЕТНОЙ СФЕРЕ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F35430" w:rsidRPr="00BA1260" w:rsidRDefault="00F35430" w:rsidP="00F354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квартале 2018 года проведена плановая камеральная проверка соблюдения бюджетного законодательства и иных нормативно правовых актов, регулирующих бюджетные правоотношения, полноты и достоверности отчетности за 2017 год (при необходимости – иные периоды) в МАДОУ «Детский сад комбинированного вида № 14» КГО.</w:t>
            </w:r>
          </w:p>
          <w:p w:rsidR="00F35430" w:rsidRPr="00BA1260" w:rsidRDefault="00F35430" w:rsidP="00F354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Заведующему Муниципального автономного дошкольного образовательного учреждения «Детский сад комбинированного вида № 14»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направлено Представление об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устранении нарушений по акту проверки.</w:t>
            </w:r>
          </w:p>
          <w:p w:rsidR="000D3A19" w:rsidRPr="00BA1260" w:rsidRDefault="00F35430" w:rsidP="00F354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Информация о результатах контрольного мероприятия доведена до сведения главе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Камышловскую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межрайонную прокуратуру информации о результатах контрольных мероприятий в финансово-бюджетной сфере в целях выявления признаков преступлений коррупционной направленности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0D3A19" w:rsidRPr="00BA1260" w:rsidRDefault="00F35430" w:rsidP="00F354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1 квартале 2018 года 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Камышловскую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межрайонную прокуратуру направлены результаты проверки МАДОУ «Детский сад комбинированного вида № 14» КГО.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5423" w:type="dxa"/>
          </w:tcPr>
          <w:p w:rsidR="000D3A19" w:rsidRPr="00BA1260" w:rsidRDefault="000D3A19" w:rsidP="00C80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результатов контрольных мероприятий в финансово-бюджетной сфере</w:t>
            </w:r>
            <w:r w:rsidR="00C80A9E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0D3A19" w:rsidRPr="00BA1260" w:rsidRDefault="00893802" w:rsidP="008938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1 квартале 2018 года контрольным мероприятием установлены нарушения законодательства Российской Федерации, нормативных правовых актов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округа: выявлено неправомерное использование средств; нарушения по искажению бухгалтерской отчетности; нарушения ведения бухгалтерского учета; нарушения порядка применения бюджетной классификации; выявлены прочие нарушения, не имеющие стоимостного выражения.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результатов контроля за законностью, результативностью (эффективностью и экономностью) использования средств местного бюджета, размещение на официальном сайте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орган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0D3A19" w:rsidRPr="00BA1260" w:rsidRDefault="0080625F" w:rsidP="008062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соответствии с планом работы Контрольного органа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утвержденного распоряжением от 29.12.2017 № 21 в первом – втором квартале 2018 года проводится контрольное мероприятие: «Проверка использования средств местного бюджета, выделенных в 2017 году на подпрограмму «Организация отдыха и оздоровления детей 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в рамках муниципальной программы «Развитие образования, культуры, спорта и молодежной политики 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до 2020 года», количество объектов – 9. Соответственно контрольное мероприятие в первом квартале не закончено.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результатов внутреннего финансового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и внутреннего финансового аудита, подготовка информационно-аналитической справки о результатах контроля и принятых мерах по укреплению финансовой и бюджетной дисциплины</w:t>
            </w:r>
          </w:p>
        </w:tc>
        <w:tc>
          <w:tcPr>
            <w:tcW w:w="2977" w:type="dxa"/>
          </w:tcPr>
          <w:p w:rsidR="000D3A19" w:rsidRPr="00BA1260" w:rsidRDefault="00C80A9E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r w:rsidR="000D3A19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лавные распорядители </w:t>
            </w:r>
            <w:r w:rsidR="000D3A19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средств</w:t>
            </w:r>
          </w:p>
        </w:tc>
        <w:tc>
          <w:tcPr>
            <w:tcW w:w="5812" w:type="dxa"/>
          </w:tcPr>
          <w:p w:rsidR="000D3A19" w:rsidRPr="00BA1260" w:rsidRDefault="0096466F" w:rsidP="009646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Главными распорядителями бюджетных средств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осуществляется внутренний финансовый контроль и внутренний финансовый аудит, информация об итогах анализируется, принимаются меры по укреплению финансовой и бюджетной дисциплины.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C80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  <w:r w:rsidR="00C80A9E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и размещение документа «Бюджет для граждан» на официальном сайте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сети «Интернет» в целях информирования граждан о бюджете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на очередной финансовый год и плановый период, а также отчета об исполнении местного бюджета за отчетный финансовый год в доступной для граждан форме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0D3A19" w:rsidRPr="00BA1260" w:rsidRDefault="00893802" w:rsidP="008938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Документ «Бюджет для граждан» о бюджете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на 2018 год и плановый период 2019 и 2020 годов составлен и размещен на официальном сайте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4 квартале 2017 года, «Бюджет для граждан» по Отчету об исполнении местного бюджета за 2017 будет размещен в апреле 2018 года.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2" w:type="dxa"/>
            <w:gridSpan w:val="3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7. ПРОТИВОДЕЙСТВИЕ КОРРУПЦИИ В СФЕРЕ ЗАКУПОК ТОВАРОВ, РАБОТ, УСЛУГ </w:t>
            </w:r>
          </w:p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МУНИЦИПАЛЬНЫХ НУЖД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памяток для членов комиссий по осуществлению закупок для муниципальных нужд по соблюдению требований </w:t>
            </w:r>
            <w:hyperlink r:id="rId5" w:history="1">
              <w:r w:rsidRPr="00BA12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 6 статьи 39</w:t>
              </w:r>
            </w:hyperlink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05 апреля 2013 года № 44-ФЗ «О контрактной системе в сфере товаров, работ, услуг для обеспечения государственных и муниципальных нужд» в целях предотвращения конфликта интересов между участником закупки и заказчиком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7466C9" w:rsidRPr="00BA1260" w:rsidRDefault="007466C9" w:rsidP="007466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Членам комиссий по осуществлению закупок для муниципальных нужд направлена памятка по соблюдению требований части 6 статьи 39 Федерального закона от 05 апреля 2013 года № 44-ФЗ «О контрактной системе в сфере товаров, работ, услуг для обеспечения государственных и муниципальных нужд» (в целях предотвращения конфликта интересов между участником закупки и заказчиком).</w:t>
            </w:r>
          </w:p>
          <w:p w:rsidR="000D3A19" w:rsidRPr="00BA1260" w:rsidRDefault="007466C9" w:rsidP="007466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результатов контроля в сфере закупок для обеспечения муниципальных нужд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0D3A19" w:rsidRPr="00BA1260" w:rsidRDefault="002F068B" w:rsidP="002F06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квартале 2018 года проверки по контролю в сфере закупок не проводились.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результатов аудита в сфере закупок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орган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730A1D" w:rsidRPr="00BA1260" w:rsidRDefault="00730A1D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0D3A19" w:rsidRPr="00BA1260" w:rsidRDefault="00E17032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Аудит в сфере закупок в первом квартале не проводился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2" w:type="dxa"/>
            <w:gridSpan w:val="3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8. УСТРАНЕНИЕ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регулирующего воздействия и экспертизы нормативных правовых актов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затрагивающих вопросы осуществления предпринимательской и 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 как для бизнеса, так и для бюджетной системы Российской Федерации, Свердловской области, подготовка информационно-аналитической справки о результатах оценки регулирующего воздействия и экспертизы указанных нормативных правовых актов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977" w:type="dxa"/>
          </w:tcPr>
          <w:p w:rsidR="000D3A19" w:rsidRPr="00BA1260" w:rsidRDefault="000D3A19" w:rsidP="00C80A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="00C80A9E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(по экономике), отдел экономики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06048C" w:rsidRPr="00BA1260" w:rsidRDefault="0006048C" w:rsidP="000604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Администрацией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обеспечено соблюдение установленных действующим законодательством требований к проведению оценки регулирующего воздействия нормативных правовых актов в Свердловской области с целью выявления в них положений, приводящих к избыточным административным и другим ограничениям, а также необоснованно затрудняющих ведение предпринимательской и инвестиционной деятельности.</w:t>
            </w:r>
          </w:p>
          <w:p w:rsidR="0006048C" w:rsidRPr="00BA1260" w:rsidRDefault="0006048C" w:rsidP="00F30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Согласно определенного порядка, при разработке проектов НПА проводится оценка регулирующего воздействия. Ежегодно утверждается План проведения экспертизы действующих нормативных правовых актов, согласно которого в установленные сроки проводятся необходимые мероприятия.</w:t>
            </w:r>
          </w:p>
          <w:p w:rsidR="00653615" w:rsidRPr="00BA1260" w:rsidRDefault="00653615" w:rsidP="00F30C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первый квартал 2018 года проведена экспертиза 4 НПА, замечаний нет.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Координационного совета по инвестициям и развитию предпринимательства при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</w:t>
            </w:r>
            <w:r w:rsidR="00C80A9E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подготовка информационно-аналитической справки о результатах деятельности указанного совета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="00C80A9E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(по экономике), отдела экономики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06048C" w:rsidRPr="00BA1260" w:rsidRDefault="0006048C" w:rsidP="000604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Для обеспечения деятельности Координационного совета по инвестициям и развитию предпринимательства проводятся мероприятия, согласно утвержденного Плана мероприятий по привлечению инвестиций на территорию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ГО. </w:t>
            </w:r>
          </w:p>
          <w:p w:rsidR="0006048C" w:rsidRPr="00BA1260" w:rsidRDefault="0006048C" w:rsidP="000604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-ежеквартально проводится формирование и актуализация банка данных свободных производственных площадей с необходимой инфраструктурой, с целью привлечения инвесторов для размещения новых производств;</w:t>
            </w:r>
          </w:p>
          <w:p w:rsidR="0006048C" w:rsidRPr="00BA1260" w:rsidRDefault="0006048C" w:rsidP="000604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проводится регулярное размещение и обновление на сайте gorod-kamyshlov.ru информация о свободных земельных участках, производственных, торговых и других площадях в разделе «Инвестиционная деятельность»;</w:t>
            </w:r>
          </w:p>
          <w:p w:rsidR="0006048C" w:rsidRPr="00BA1260" w:rsidRDefault="0006048C" w:rsidP="000604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-проводится актуализация инвестиционного паспорта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ГО;</w:t>
            </w:r>
          </w:p>
          <w:p w:rsidR="000D3A19" w:rsidRPr="00BA1260" w:rsidRDefault="0006048C" w:rsidP="000604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итогам года составляется отчет о выполнении плана работы координационного совета по инвестициям и развитию предпринимательства при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с размещением на официальном сайте.</w:t>
            </w:r>
          </w:p>
          <w:p w:rsidR="00653615" w:rsidRPr="00BA1260" w:rsidRDefault="00653615" w:rsidP="006536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первый квартал 2018 года проведено 1 заседание координационного совета по рассмотрению следующих вопросов:</w:t>
            </w:r>
          </w:p>
          <w:p w:rsidR="00653615" w:rsidRPr="00BA1260" w:rsidRDefault="00653615" w:rsidP="006536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подготовке к празднованию дня Российского предпринимательства.</w:t>
            </w:r>
          </w:p>
          <w:p w:rsidR="00653615" w:rsidRPr="00BA1260" w:rsidRDefault="00653615" w:rsidP="006536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подготовке к празднованию 350-летия со дня образования города Камышлова.</w:t>
            </w:r>
          </w:p>
          <w:p w:rsidR="00653615" w:rsidRPr="00BA1260" w:rsidRDefault="00653615" w:rsidP="006536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изменений в схему нестационарных торговых объектов.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мониторинга качества предоставления муниципальных услуг 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информационным технологиям и связи</w:t>
            </w:r>
          </w:p>
        </w:tc>
        <w:tc>
          <w:tcPr>
            <w:tcW w:w="5812" w:type="dxa"/>
          </w:tcPr>
          <w:p w:rsidR="000D3A19" w:rsidRPr="00BA1260" w:rsidRDefault="009B2C62" w:rsidP="008F4D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Распоряжением главы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25.11.2015 года № 495-р назначены ответственные лица за качество предоставления муниципальных услуг 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округе.</w:t>
            </w:r>
          </w:p>
          <w:p w:rsidR="009B2C62" w:rsidRPr="00BA1260" w:rsidRDefault="009B2C62" w:rsidP="009B2C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главы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№ 236 от 17.03.2017 утвержден перечень из 67 муниципальных услуг.</w:t>
            </w:r>
          </w:p>
          <w:p w:rsidR="009B2C62" w:rsidRPr="00BA1260" w:rsidRDefault="009B2C62" w:rsidP="009B2C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главы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14.07.2015 № 1063 с изменениями от 19.11.2015 №1602 утвержден перечень из 55 муниципальных услуг, предоставляемых в многофункциональном центре.</w:t>
            </w:r>
          </w:p>
          <w:p w:rsidR="009B2C62" w:rsidRPr="00BA1260" w:rsidRDefault="009B2C62" w:rsidP="009B2C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услуг, которые будут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предоставляться через МФЦ составляет 82%.</w:t>
            </w:r>
          </w:p>
          <w:p w:rsidR="009B2C62" w:rsidRPr="00BA1260" w:rsidRDefault="009B2C62" w:rsidP="009B2C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2012 году в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для подключения к единой сети передачи данных Правительства Свердловской области была создана отдельная локальная сеть, к которой подключены 5 действующих на сегодняшний день автоматизированных рабочих мест межведомственного взаимодействия. Дополнительно к этой сети подключены комитет по управлению имуществом и земельным ресурсам администрации КГО, комитет по образованию, культуре, спорту и делам молодежи администрации КГО. Кроме администрации КГО также подключены к единой сети передачи данных муниципальное бюджетное учреждение «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Камышловская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бюджетная организация», 2 автономных дошкольных образовательных учреждения - №1, № 14, МОУ ДОД «Дом Детского творчества», МБУ центр развития физической культуры спорта и патриотического воспитания, МАОУ ДОД ДЮСШ, а также 6 школ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  <w:p w:rsidR="009B2C62" w:rsidRPr="00BA1260" w:rsidRDefault="009B2C62" w:rsidP="009B2C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 центр общественного доступа в Интернет на базе Центральной библиотеки для передачи данных Правительства Свердловской области.</w:t>
            </w:r>
          </w:p>
          <w:p w:rsidR="009B2C62" w:rsidRPr="00BA1260" w:rsidRDefault="009B2C62" w:rsidP="009B2C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сегодняшний день на базе Центральной библиотеки организовано 2 точки доступа к порталу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адресам: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г.Камышлов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ул.К.Маркса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37 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ул.Строителей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,15.</w:t>
            </w:r>
          </w:p>
          <w:p w:rsidR="009B2C62" w:rsidRPr="00BA1260" w:rsidRDefault="00662674" w:rsidP="009B2C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E2234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муниципальных услуг </w:t>
            </w:r>
            <w:r w:rsidR="009B2C62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производится в соответствии со стандартами</w:t>
            </w:r>
          </w:p>
          <w:p w:rsidR="009B2C62" w:rsidRPr="00BA1260" w:rsidRDefault="009B2C62" w:rsidP="00AE223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услуг</w:t>
            </w:r>
            <w:r w:rsidR="00AE2234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</w:t>
            </w:r>
            <w:r w:rsidR="00AE2234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административными регламентами.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2" w:type="dxa"/>
            <w:gridSpan w:val="3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9. ОРГАНИЗАЦИЯ РАБОТЫ ПО ПРЕДУПРЕЖДЕНИЮ КОРРУПЦИИ В ПОДВЕДОМСТВЕННЫХ МУНИЦИПАЛЬНЫХ ОРГАНИЗАЦИЯХ 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совещаний (консультаций) с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руководителями, заместителями руководителей и должностными лицами, ответственными за профилактику коррупционных и иных правонарушений в подведомственных муниципальных организациях, по вопросам реализации требований, предусмотренных </w:t>
            </w:r>
            <w:hyperlink r:id="rId6" w:history="1">
              <w:r w:rsidRPr="00BA12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13.3</w:t>
              </w:r>
            </w:hyperlink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25 декабря 2008 года № 273-ФЗ «О противодействии коррупции»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Организационный отдел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0D3A19" w:rsidRPr="00BA1260" w:rsidRDefault="00F4091E" w:rsidP="00F40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С</w:t>
            </w:r>
            <w:r w:rsidR="00653615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руководителями, заместителями руководителей и </w:t>
            </w:r>
            <w:r w:rsidR="00653615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должностными лицами, ответственными за профилактику коррупционных и иных правонарушений в подведомственных муниципальных организациях, по вопросам реализации требований, предусмотренных статьей 13.3 Федерального закона от 25 декабря 2008 года № 273-ФЗ «О противодействии коррупции»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планируется проведение разъяснительной работы во 2 квартале 2018 года.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9.2.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деятельности по предупреждению коррупции в подведомственных муниципальных организациях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0D3A19" w:rsidRPr="00BA1260" w:rsidRDefault="00F4091E" w:rsidP="00F409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Е</w:t>
            </w:r>
            <w:r w:rsidR="000D3A19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подведомственные муниципальные учреждения направляются методические материалы по вопросам противодействия коррупции, обзоры судебной практики, памятки,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булкеты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эффективности реализации мер по предупреждению коррупции, предусмотренных планами мероприятий по предупреждению коррупции в подведомственных муниципальных организациях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775662" w:rsidRPr="00BA1260" w:rsidRDefault="005C71D0" w:rsidP="005C71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75662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главы </w:t>
            </w:r>
            <w:proofErr w:type="spellStart"/>
            <w:r w:rsidR="00775662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="00775662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01.03.2016 № 233 утвержден перечень организаций, созданных для выполнения задач, поставленных перед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Камышловским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городским округом, и определено об</w:t>
            </w:r>
            <w:r w:rsidR="00775662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работы по противодействию коррупции и ежеквартально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r w:rsidR="00775662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ению</w:t>
            </w:r>
            <w:r w:rsidR="00775662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75662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выполненных мероприятиях по противодействию коррупции.</w:t>
            </w:r>
          </w:p>
          <w:p w:rsidR="000D3A19" w:rsidRPr="00BA1260" w:rsidRDefault="005C71D0" w:rsidP="005C71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75662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состояния работы по предупреждению коррупции в муниципальных организациях </w:t>
            </w:r>
            <w:proofErr w:type="spellStart"/>
            <w:r w:rsidR="00775662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="00775662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осуществляется путем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</w:t>
            </w:r>
            <w:proofErr w:type="spellStart"/>
            <w:r w:rsidR="00775662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r w:rsidR="00775662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организациями ежеквартальных отчетов о работе по преду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преждению коррупции.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2" w:type="dxa"/>
            <w:gridSpan w:val="3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10. ПОВЫШЕНИЕ РЕЗУЛЬТАТИВНОСТИ И ЭФФЕКТИВНОСТИ РАБОТЫ С ОБРАЩЕНИЯМИ ГРАЖДАН ПО ФАКТАМ КОРРУПЦИИ</w:t>
            </w:r>
          </w:p>
        </w:tc>
      </w:tr>
      <w:tr w:rsidR="00631853" w:rsidRPr="00BA1260" w:rsidTr="00D92EB9">
        <w:tc>
          <w:tcPr>
            <w:tcW w:w="814" w:type="dxa"/>
          </w:tcPr>
          <w:p w:rsidR="00631853" w:rsidRPr="00BA1260" w:rsidRDefault="00631853" w:rsidP="0063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5423" w:type="dxa"/>
          </w:tcPr>
          <w:p w:rsidR="00631853" w:rsidRPr="00BA1260" w:rsidRDefault="00631853" w:rsidP="0063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посредством функционирования «телефона доверия» по вопросам противодействия коррупции, приема электронных сообщений на официальный сайт в сети Интернет, на адрес электронной почты </w:t>
            </w:r>
          </w:p>
        </w:tc>
        <w:tc>
          <w:tcPr>
            <w:tcW w:w="2977" w:type="dxa"/>
          </w:tcPr>
          <w:p w:rsidR="00631853" w:rsidRPr="00BA1260" w:rsidRDefault="00631853" w:rsidP="0063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Организационный отдел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Дума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0D6C1E" w:rsidRPr="00BA1260" w:rsidRDefault="000F2F9C" w:rsidP="000D6C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0D6C1E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Постановлением главы </w:t>
            </w:r>
            <w:proofErr w:type="spellStart"/>
            <w:r w:rsidR="000D6C1E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="000D6C1E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10.06.2009 года № 895 утверждено Положение о работе системы «Телефон доверия» по фактам коррупционной направленности, с которыми </w:t>
            </w:r>
            <w:r w:rsidR="000D6C1E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граждане (организации) столкнулись в процессе взаимодействия с должностными лицами органов местного самоуправления </w:t>
            </w:r>
            <w:proofErr w:type="spellStart"/>
            <w:r w:rsidR="000D6C1E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="000D6C1E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 </w:t>
            </w:r>
          </w:p>
          <w:p w:rsidR="000D6C1E" w:rsidRPr="00BA1260" w:rsidRDefault="000F2F9C" w:rsidP="000D6C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0D6C1E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телефоне доверия размещена на официальном сайте </w:t>
            </w:r>
            <w:proofErr w:type="spellStart"/>
            <w:r w:rsidR="000D6C1E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="000D6C1E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информационно-телекоммуникационной сети «Интер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D6C1E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т», на стендах в здании администрации, на листовках и буклетах, распространяемых для населения.</w:t>
            </w:r>
          </w:p>
          <w:p w:rsidR="000D6C1E" w:rsidRPr="00BA1260" w:rsidRDefault="000F2F9C" w:rsidP="000D6C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D6C1E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proofErr w:type="spellStart"/>
            <w:r w:rsidR="000D6C1E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="000D6C1E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информационно-телекоммуникационной сети «Интер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0D6C1E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т» имеется раздел «Обращения граждан»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предусматривает прием электронных сообщений.</w:t>
            </w:r>
          </w:p>
          <w:p w:rsidR="00631853" w:rsidRPr="00BA1260" w:rsidRDefault="000F2F9C" w:rsidP="000F2F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1 квартале 2018 года</w:t>
            </w:r>
            <w:r w:rsidR="000D6C1E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 по фактам коррупции не поступало.</w:t>
            </w:r>
          </w:p>
        </w:tc>
      </w:tr>
      <w:tr w:rsidR="00631853" w:rsidRPr="00BA1260" w:rsidTr="00D92EB9">
        <w:tc>
          <w:tcPr>
            <w:tcW w:w="814" w:type="dxa"/>
          </w:tcPr>
          <w:p w:rsidR="00631853" w:rsidRPr="00BA1260" w:rsidRDefault="00631853" w:rsidP="0063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10.2.</w:t>
            </w:r>
          </w:p>
        </w:tc>
        <w:tc>
          <w:tcPr>
            <w:tcW w:w="5423" w:type="dxa"/>
          </w:tcPr>
          <w:p w:rsidR="00631853" w:rsidRPr="00BA1260" w:rsidRDefault="00631853" w:rsidP="0063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обращений граждан по фактам коррупции</w:t>
            </w:r>
          </w:p>
        </w:tc>
        <w:tc>
          <w:tcPr>
            <w:tcW w:w="2977" w:type="dxa"/>
          </w:tcPr>
          <w:p w:rsidR="00631853" w:rsidRPr="00BA1260" w:rsidRDefault="00631853" w:rsidP="0063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Дума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955FC0" w:rsidRPr="00BA1260" w:rsidRDefault="00955FC0" w:rsidP="00955F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31853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631853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="00631853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осуществляется мониторинг обращений на постоянной основе. </w:t>
            </w:r>
          </w:p>
          <w:p w:rsidR="00631853" w:rsidRPr="00BA1260" w:rsidRDefault="00955FC0" w:rsidP="00955F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31853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квартале 2018 года обращений по фактам коррупционных проявлений не поступало.</w:t>
            </w:r>
          </w:p>
        </w:tc>
      </w:tr>
      <w:tr w:rsidR="00631853" w:rsidRPr="00BA1260" w:rsidTr="00D92EB9">
        <w:tc>
          <w:tcPr>
            <w:tcW w:w="814" w:type="dxa"/>
          </w:tcPr>
          <w:p w:rsidR="00631853" w:rsidRPr="00BA1260" w:rsidRDefault="00631853" w:rsidP="0063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5423" w:type="dxa"/>
          </w:tcPr>
          <w:p w:rsidR="00631853" w:rsidRPr="00BA1260" w:rsidRDefault="00631853" w:rsidP="0063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обращений граждан по фактам коррупции по содержанию, отраслевой принадлежности, результатам рассмотрения</w:t>
            </w:r>
          </w:p>
        </w:tc>
        <w:tc>
          <w:tcPr>
            <w:tcW w:w="2977" w:type="dxa"/>
          </w:tcPr>
          <w:p w:rsidR="00631853" w:rsidRPr="00BA1260" w:rsidRDefault="00631853" w:rsidP="0063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Дума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5812" w:type="dxa"/>
          </w:tcPr>
          <w:p w:rsidR="00631853" w:rsidRPr="00BA1260" w:rsidRDefault="00955FC0" w:rsidP="00955F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</w:t>
            </w:r>
            <w:r w:rsidR="00631853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квартале 2018 года обращений по фактам коррупционных проявлений не поступало.</w:t>
            </w:r>
          </w:p>
        </w:tc>
      </w:tr>
      <w:tr w:rsidR="00631853" w:rsidRPr="00BA1260" w:rsidTr="00D92EB9">
        <w:tc>
          <w:tcPr>
            <w:tcW w:w="814" w:type="dxa"/>
          </w:tcPr>
          <w:p w:rsidR="00631853" w:rsidRPr="00BA1260" w:rsidRDefault="00631853" w:rsidP="0063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10.4.</w:t>
            </w:r>
          </w:p>
        </w:tc>
        <w:tc>
          <w:tcPr>
            <w:tcW w:w="5423" w:type="dxa"/>
          </w:tcPr>
          <w:p w:rsidR="00631853" w:rsidRPr="00BA1260" w:rsidRDefault="00631853" w:rsidP="00631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официальных сайтах в сети Интернет в соответствии с </w:t>
            </w:r>
            <w:hyperlink r:id="rId7" w:history="1">
              <w:r w:rsidRPr="00BA126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подпунктом «в» пункта 9 части 1 статьи 13</w:t>
              </w:r>
            </w:hyperlink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</w:tcPr>
          <w:p w:rsidR="00631853" w:rsidRPr="00BA1260" w:rsidRDefault="00631853" w:rsidP="00631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Дума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631853" w:rsidRPr="00BA1260" w:rsidRDefault="00955FC0" w:rsidP="00955F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Информация о результатах работы по рассмотрению обращений граждан по фактам коррупции включена в ежеквартальные обзоры обращений граждан, размещаемые на </w:t>
            </w:r>
            <w:r w:rsidR="00631853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официальном сайте </w:t>
            </w:r>
            <w:proofErr w:type="spellStart"/>
            <w:r w:rsidR="00631853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="00631853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http://gorod-kamyshlov.ru/lobby/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2" w:type="dxa"/>
            <w:gridSpan w:val="3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11. ОБЕСПЕЧЕНИЕ ОТКРЫТОСТИ ДЕЯТЕЛЬНОСТИ ОРГАНОВ МЕСТНОГО САМОУПРАВЛЕНИЯ КАМЫШЛОВСКОГО ГОРОДСКОГО ОКРУГА, ОБЕСПЕЧЕНИЕ ПРАВА ГРАЖДАН НА ДОСТУП К ИНФОРМАЦИИ О ДЕЯТЕЛЬНОСТИ ОРГАНОВ МЕСТНОГО САМОУПРАВЛЕНИЯ КАМЫШЛОВСКОГО ГОРОДСКОГО ОКРУГА В СФЕРЕ ПРОТИВОДЕЙСТВИЯ КОРРУПЦИИ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информации о  Комиссии по координации работы по противодействию коррупции 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1A6168" w:rsidRPr="00BA1260" w:rsidRDefault="00963C4D" w:rsidP="00963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регулярно размещается информация </w:t>
            </w:r>
            <w:proofErr w:type="gram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 Комиссии</w:t>
            </w:r>
            <w:proofErr w:type="gram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координации работы по противодействию коррупции 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  <w:r w:rsidR="001A6168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3A19" w:rsidRPr="00BA1260" w:rsidRDefault="001A6168" w:rsidP="00963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http://gorod-kamyshlov.ru/anticorruption/normativnyie-pravovyie-aktyi-po-protivodejstviyu-korruptsii-v-kamyishlovskom-gorodskom-okruge/ )</w:t>
            </w:r>
            <w:proofErr w:type="gramEnd"/>
          </w:p>
          <w:p w:rsidR="00963C4D" w:rsidRPr="00BA1260" w:rsidRDefault="00963C4D" w:rsidP="00963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A6168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http://gorod-kamyshlov.ru/anticorruption/protokolyi/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информации о 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0D3A19" w:rsidRPr="00BA1260" w:rsidRDefault="00963C4D" w:rsidP="00963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регулярно размещается информация о комиссии по соблюдению требований к служебному поведению и урегулированию конфликта интересов</w:t>
            </w:r>
          </w:p>
          <w:p w:rsidR="00963C4D" w:rsidRPr="00BA1260" w:rsidRDefault="00963C4D" w:rsidP="00963C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A6168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http://gorod-kamyshlov.ru/anticorruption/deyatelnost-komissii-po-soblyudeniyu-trebovanij-k-sluzhebnomu-povedeniyu-munitsipalnyih-sluzhaschih-i-uregulirovaniyu-konflikta-interesov-kgo/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11.3.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сети Интернет в пределах компетенции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 руководителями муниципальных учреждений в соответствии с требованиями законодательства Российской Федерации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0D3A19" w:rsidRPr="00BA1260" w:rsidRDefault="006B2A0F" w:rsidP="006B2A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На официальном сайте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информационно-телекоммуникационной сети Интернет ежегодно размещаются сведения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</w:t>
            </w:r>
            <w:proofErr w:type="gram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службы,  руководителями</w:t>
            </w:r>
            <w:proofErr w:type="gram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учреждений в соответствии с требованиями законодательства Российской Федерации.</w:t>
            </w:r>
          </w:p>
          <w:p w:rsidR="006B2A0F" w:rsidRPr="00BA1260" w:rsidRDefault="006B2A0F" w:rsidP="006B2A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Размещение указанных сведений за 2017 год будет осуществлено во 2 квартале 2018 года.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разделе «Противодействие коррупции» на официальном сайте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сети «Интернет» информации о результатах выполнения планов мероприятий по противодействию коррупции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0D3A19" w:rsidRPr="00BA1260" w:rsidRDefault="006B2A0F" w:rsidP="00181B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разделе «Противодействие коррупции» на официальном сайте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сети «Интернет» </w:t>
            </w:r>
            <w:r w:rsidR="00181BFD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размещается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 w:rsidR="00181BFD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выполнения планов мероприятий по противодействию коррупции</w:t>
            </w:r>
            <w:r w:rsidR="00181BFD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(http://gorod-kamyshlov.ru/anticorruption/anticorruptionstatistic/)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5423" w:type="dxa"/>
          </w:tcPr>
          <w:p w:rsidR="000D3A19" w:rsidRPr="00BA1260" w:rsidRDefault="000D3A19" w:rsidP="00C80A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разделе «Противодействие коррупции» на официальном сайте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сети «Интернет» информаци</w:t>
            </w:r>
            <w:r w:rsidR="00C80A9E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основных результатах социологического исследования состояния коррупции 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0D3A19" w:rsidRPr="00BA1260" w:rsidRDefault="00181BFD" w:rsidP="00181BF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разделе «Противодействие коррупции» на официальном сайте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сети «Интернет» ежегодно размещается информация об основных результатах социологического исследования состояния коррупции 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(http://gorod-kamyshlov.ru/anticorruption/anticorruptionlevel/)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11.6.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местного самоуправления работы по противодействию коррупции, и номера «телефона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доверия» для сообщения о фактах коррупции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Организационный отдел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0D3A19" w:rsidRPr="00BA1260" w:rsidRDefault="002E7C12" w:rsidP="002E7C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На информационных стендах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размещена актуальная информация по вопросам противодействия коррупции, в том числе о номере «телефона доверия» для сообщения о фактах коррупции. 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11.7.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средствам массовой информации в освещении деятельности Комиссии по координации работы по противодействию коррупции 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0D3A19" w:rsidRPr="00BA1260" w:rsidRDefault="003C3D85" w:rsidP="002B6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целью </w:t>
            </w:r>
            <w:r w:rsidR="00BE722A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E722A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Комиссии по координации работы по противодействию коррупции в </w:t>
            </w:r>
            <w:proofErr w:type="spellStart"/>
            <w:r w:rsidR="00BE722A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="00BE722A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местное телевидение информируется о заседаниях комиссии для </w:t>
            </w:r>
            <w:r w:rsidR="002B6E29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соответствующего сюжета</w:t>
            </w:r>
            <w:r w:rsidR="002B6E29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газету «</w:t>
            </w:r>
            <w:proofErr w:type="spellStart"/>
            <w:r w:rsidR="002B6E29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Камышловские</w:t>
            </w:r>
            <w:proofErr w:type="spellEnd"/>
            <w:r w:rsidR="002B6E29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известия» направляется заметка о проведении заседаний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  <w:r w:rsidR="002B6E29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11.8.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газету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Камышловские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известия информации, посвященной вопросам противодействия коррупции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0D3A19" w:rsidRPr="00BA1260" w:rsidRDefault="000D3A19" w:rsidP="002B6E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  <w:r w:rsidR="002B6E29" w:rsidRPr="00BA1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E29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газету </w:t>
            </w:r>
            <w:proofErr w:type="spellStart"/>
            <w:r w:rsidR="002B6E29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Камышловские</w:t>
            </w:r>
            <w:proofErr w:type="spellEnd"/>
            <w:r w:rsidR="002B6E29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известия направляется информация, посвященная вопросам противодействия коррупции (планируется во 2 квартале 2018 года).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2" w:type="dxa"/>
            <w:gridSpan w:val="3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12. АНТИКОРРУПЦИОННОЕ ПРОСВЕЩЕНИЕ ГРАЖДАН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буклетов с информацией о понятии коррупции, сведениях о преступлениях коррупционного характера, сведениях о наказании за преступления коррупционного характера, сведениях о телефонах доверия различных служб, осуществляющих рабо</w:t>
            </w:r>
            <w:r w:rsidR="00C80A9E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по противодействию коррупции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0D3A19" w:rsidRPr="00BA1260" w:rsidRDefault="00987E1F" w:rsidP="00987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Буклет «НЕТ Коррупции», в котором размещена информация о понятии коррупции, сведения о преступлениях коррупционного характера, сведения о наказании за преступления коррупционного характера, сведения о телефонах доверия различных служб, осуществляющих работу по противодействию коррупции, разосланы во все муниципальные учреждения города для размещения на стендах и в местах пребывания людей.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листовок с информацией о понятии коррупции, о праве гражданина сообщить о факте коррупции, о работе с обращениями граждан, сведениях о «телефонах доверия» 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0D3A19" w:rsidRPr="00BA1260" w:rsidRDefault="00987E1F" w:rsidP="00987E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Листовка, в которой размещена информация о понятии коррупции, о праве гражданина сообщить о факте коррупции, о работе с обращениями граждан, сведения о «телефонах доверия», </w:t>
            </w:r>
            <w:r w:rsidR="00F06C5E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направлена в ОАО «РЦ Урала» для размещения на квитанциях на оплату коммунальных услуг 22.03.2018 года исх.№ 1440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сети «Интернет» информации антикоррупционной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направленности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Организационный отдел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5812" w:type="dxa"/>
          </w:tcPr>
          <w:p w:rsidR="000D3A19" w:rsidRPr="00BA1260" w:rsidRDefault="00C6360C" w:rsidP="00C6360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официальном сайте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сети «Интернет» в подразделе «Антикоррупционное просвещение» раздела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«Противодействие коррупции» размещена информация антикоррупционной направленности (http://gorod-kamyshlov.ru/anticorruption/antikorruptsionnoe-prosveschenie/)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2" w:type="dxa"/>
            <w:gridSpan w:val="3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13. ОБЕСПЕЧЕНИЕ УЧАСТИЯ ИНСТИТУТОВ ГРАЖДАНСКОГО ОБЩЕСТВА В ПРОТИВОДЕЙСТВИИ КОРРУПЦИИ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общественной палаты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разработке планов мероприятий по противодействию коррупции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0D3A19" w:rsidRPr="00BA1260" w:rsidRDefault="000514D8" w:rsidP="000514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 целью обеспечения участия общественной палаты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разработке планов мероприятий по противодействию коррупции, проекты указанных планов будут направляться для согласования в Общественную палату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заседаниях общественной палаты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итогов выполнения планов мероприятий по противодействию коррупции в целях оценки эффективности указанных планов с позиции интересов гражданского общества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0D3A19" w:rsidRPr="00BA1260" w:rsidRDefault="000514D8" w:rsidP="000514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Итоги выполнения плана мероприятий по противодействию коррупции направляются на рассмотрение на заседаниях общественной палаты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целях оценки эффективности указанных планов с позиции интересов гражданского общества.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института общественных наблюдателей за процедурой проведения единого государственного экзамена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образованию, культуре, спорту и делам молодежи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96466F" w:rsidRPr="00BA1260" w:rsidRDefault="0096466F" w:rsidP="009646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Камышловсокм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п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ункты проведения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единого государственного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МАОУ «Школа №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3» были обеспечены кадрами в соответствии с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установленными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требованиями: руководитель ППЭ, организаторы, ассистенты, технические специалисты про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соответствующую подготовку.</w:t>
            </w:r>
          </w:p>
          <w:p w:rsidR="0096466F" w:rsidRPr="00BA1260" w:rsidRDefault="0096466F" w:rsidP="009646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Ежегодно формируется команда общественных наблюдателей за процедурой Государственной итоговой аттестации. Был сформирован состав общественных наблюдателей из числа родителей и студентов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колледжа.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0D3A19" w:rsidRPr="00BA1260" w:rsidRDefault="0096466F" w:rsidP="0096466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Организована подготовка всех кандидатов в общественные наблюдатели через систему дистанционного обучения.  Подготовлены основания для аккредитации общественных наблюдателей. В 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приказом МО ПО СО аккредитовано 10 общественных наблюдателей муниципального уровня и 7 федеральных общественных наблюдателей.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13.4.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 «Об участии институтов гражданского общества в противодействии коррупции»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DA147C" w:rsidRPr="00BA1260" w:rsidRDefault="00DA147C" w:rsidP="00DA14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На заседании Комиссии по координации работы по противодействию коррупции 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округе, состоявшемся 29.03.2018 года, представлен доклад «Об участии институтов гражданского общества в противодействии коррупции».</w:t>
            </w:r>
          </w:p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круглых столов, семинаров, совещаний с участием представителей общественной палаты, иных общественных организаций по вопросам противодействия коррупции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0D3A19" w:rsidRPr="00BA1260" w:rsidRDefault="00DA147C" w:rsidP="00DA14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1 квартале 2018 года круглых столов, семинаров, совещаний с участием представителей общественной палаты, иных общественных организаций по вопросам противодействия коррупции, не проводилось.</w:t>
            </w: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2" w:type="dxa"/>
            <w:gridSpan w:val="3"/>
            <w:vAlign w:val="center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14. МОНИТОРИНГ СОСТОЯНИЯ И ЭФФЕКТИВНОСТИ ПРОТИВОДЕЙСТВИЯ КОРРУПЦИИ В КАМЫШЛОВС</w:t>
            </w:r>
            <w:r w:rsidR="002516BB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</w:t>
            </w:r>
          </w:p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5423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хода реализации мероприятий по противодействию коррупции (федеральный, региональный антикоррупционный мониторинг) 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(в том числе финансовое управление; комитет по образованию, культуре, спорту и делам молодежи; комитет по управлению имуществом и земельным ресурсам),</w:t>
            </w:r>
          </w:p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Контрольный орган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0D3A19" w:rsidRPr="00BA1260" w:rsidRDefault="00811066" w:rsidP="008110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Антикоррупционный мониторинг осуществляется в соответствии с Постановление главы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06.06.2014 г. № 960 «О мониторинге состояния эффективности противодействия коррупции (антикоррупционный мониторинг) 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округе».</w:t>
            </w:r>
          </w:p>
          <w:p w:rsidR="00811066" w:rsidRPr="00BA1260" w:rsidRDefault="00811066" w:rsidP="0081106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A19" w:rsidRPr="00BA1260" w:rsidTr="00D92EB9">
        <w:tc>
          <w:tcPr>
            <w:tcW w:w="814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14.2.</w:t>
            </w:r>
          </w:p>
        </w:tc>
        <w:tc>
          <w:tcPr>
            <w:tcW w:w="5423" w:type="dxa"/>
          </w:tcPr>
          <w:p w:rsidR="000D3A19" w:rsidRPr="00BA1260" w:rsidRDefault="000D3A19" w:rsidP="00CF1AE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социологического опроса для оценки уровня коррупции 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</w:t>
            </w:r>
            <w:r w:rsidR="00CF1AE9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округе,</w:t>
            </w:r>
            <w:r w:rsidR="00FD6BDF"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обобщение его результатов</w:t>
            </w: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принятие дополнительных мер по совершенствованию работы по противодействию коррупции по результатам указанного опроса </w:t>
            </w:r>
          </w:p>
        </w:tc>
        <w:tc>
          <w:tcPr>
            <w:tcW w:w="2977" w:type="dxa"/>
          </w:tcPr>
          <w:p w:rsidR="000D3A19" w:rsidRPr="00BA1260" w:rsidRDefault="000D3A19" w:rsidP="000D3A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5812" w:type="dxa"/>
          </w:tcPr>
          <w:p w:rsidR="00B517A9" w:rsidRPr="00BA1260" w:rsidRDefault="00B517A9" w:rsidP="00B517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соответствии с Порядком проведения ежегодного социологического опроса уровня восприятия коррупции 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округе, утвержденным постановлением главы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29.12.2010 года № 2604, администрацией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ежегодно проводится социологический опрос на территории городского округа в виде анкетирования. </w:t>
            </w:r>
          </w:p>
          <w:p w:rsidR="00B517A9" w:rsidRPr="00BA1260" w:rsidRDefault="00B517A9" w:rsidP="00B517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Итоговые протоколы обработки данных социологического опроса рассматриваются на заседаниях комиссии по противодействию коррупции в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Камышловском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 в 4 квартале текущего года.</w:t>
            </w:r>
          </w:p>
          <w:p w:rsidR="000D3A19" w:rsidRPr="00BA1260" w:rsidRDefault="00B517A9" w:rsidP="00B517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Итоговые протоколы размещены в АСУ ИОГВ СО, на официальном сайте </w:t>
            </w:r>
            <w:proofErr w:type="spellStart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Камышловского</w:t>
            </w:r>
            <w:proofErr w:type="spellEnd"/>
            <w:r w:rsidRPr="00BA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</w:tr>
    </w:tbl>
    <w:p w:rsidR="00650161" w:rsidRPr="00BA1260" w:rsidRDefault="00650161" w:rsidP="00C718C9">
      <w:pPr>
        <w:rPr>
          <w:rFonts w:ascii="Times New Roman" w:hAnsi="Times New Roman" w:cs="Times New Roman"/>
          <w:sz w:val="24"/>
          <w:szCs w:val="24"/>
        </w:rPr>
      </w:pPr>
    </w:p>
    <w:p w:rsidR="00650161" w:rsidRPr="00BA1260" w:rsidRDefault="00650161" w:rsidP="00650161">
      <w:pPr>
        <w:rPr>
          <w:rFonts w:ascii="Times New Roman" w:hAnsi="Times New Roman" w:cs="Times New Roman"/>
          <w:sz w:val="24"/>
          <w:szCs w:val="24"/>
        </w:rPr>
      </w:pPr>
    </w:p>
    <w:p w:rsidR="00650161" w:rsidRPr="00BA1260" w:rsidRDefault="00650161" w:rsidP="00650161">
      <w:pPr>
        <w:rPr>
          <w:rFonts w:ascii="Times New Roman" w:hAnsi="Times New Roman" w:cs="Times New Roman"/>
          <w:sz w:val="24"/>
          <w:szCs w:val="24"/>
        </w:rPr>
      </w:pPr>
    </w:p>
    <w:p w:rsidR="00C718C9" w:rsidRPr="00BA1260" w:rsidRDefault="00650161" w:rsidP="00650161">
      <w:pPr>
        <w:tabs>
          <w:tab w:val="left" w:pos="249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260">
        <w:rPr>
          <w:rFonts w:ascii="Times New Roman" w:hAnsi="Times New Roman" w:cs="Times New Roman"/>
          <w:sz w:val="24"/>
          <w:szCs w:val="24"/>
        </w:rPr>
        <w:tab/>
      </w:r>
      <w:bookmarkStart w:id="1" w:name="_GoBack"/>
      <w:bookmarkEnd w:id="1"/>
    </w:p>
    <w:sectPr w:rsidR="00C718C9" w:rsidRPr="00BA1260" w:rsidSect="00650161">
      <w:pgSz w:w="16838" w:h="11905" w:orient="landscape"/>
      <w:pgMar w:top="851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01"/>
    <w:rsid w:val="000131EB"/>
    <w:rsid w:val="000514D8"/>
    <w:rsid w:val="00060351"/>
    <w:rsid w:val="0006048C"/>
    <w:rsid w:val="00063EF0"/>
    <w:rsid w:val="000D3A19"/>
    <w:rsid w:val="000D6C1E"/>
    <w:rsid w:val="000E09D2"/>
    <w:rsid w:val="000F2599"/>
    <w:rsid w:val="000F2F9C"/>
    <w:rsid w:val="001123FF"/>
    <w:rsid w:val="0013114B"/>
    <w:rsid w:val="0014635E"/>
    <w:rsid w:val="001508E7"/>
    <w:rsid w:val="00172C64"/>
    <w:rsid w:val="00181BFD"/>
    <w:rsid w:val="00186CAD"/>
    <w:rsid w:val="001A6168"/>
    <w:rsid w:val="001B5944"/>
    <w:rsid w:val="001E52D9"/>
    <w:rsid w:val="00211405"/>
    <w:rsid w:val="00216CB1"/>
    <w:rsid w:val="002516BB"/>
    <w:rsid w:val="0025581A"/>
    <w:rsid w:val="00275FEA"/>
    <w:rsid w:val="002A586E"/>
    <w:rsid w:val="002B6E29"/>
    <w:rsid w:val="002D6369"/>
    <w:rsid w:val="002E2009"/>
    <w:rsid w:val="002E7C12"/>
    <w:rsid w:val="002F068B"/>
    <w:rsid w:val="00330803"/>
    <w:rsid w:val="0034334F"/>
    <w:rsid w:val="0037013F"/>
    <w:rsid w:val="003C3D85"/>
    <w:rsid w:val="00415D45"/>
    <w:rsid w:val="00450E6E"/>
    <w:rsid w:val="00456933"/>
    <w:rsid w:val="00483DC2"/>
    <w:rsid w:val="004F07FA"/>
    <w:rsid w:val="005064D9"/>
    <w:rsid w:val="0050798F"/>
    <w:rsid w:val="005171B7"/>
    <w:rsid w:val="00526F86"/>
    <w:rsid w:val="0056772A"/>
    <w:rsid w:val="005A1F48"/>
    <w:rsid w:val="005C71D0"/>
    <w:rsid w:val="005F094F"/>
    <w:rsid w:val="006071FC"/>
    <w:rsid w:val="00626E4F"/>
    <w:rsid w:val="00631853"/>
    <w:rsid w:val="00650161"/>
    <w:rsid w:val="00653615"/>
    <w:rsid w:val="006569D1"/>
    <w:rsid w:val="00662674"/>
    <w:rsid w:val="00671983"/>
    <w:rsid w:val="006934F9"/>
    <w:rsid w:val="00693DA9"/>
    <w:rsid w:val="006A283F"/>
    <w:rsid w:val="006B2A0F"/>
    <w:rsid w:val="006B3301"/>
    <w:rsid w:val="006C7F75"/>
    <w:rsid w:val="006E14FB"/>
    <w:rsid w:val="006E2743"/>
    <w:rsid w:val="006E7972"/>
    <w:rsid w:val="006F26DA"/>
    <w:rsid w:val="00705F3D"/>
    <w:rsid w:val="00730A1D"/>
    <w:rsid w:val="007466C9"/>
    <w:rsid w:val="00754E1F"/>
    <w:rsid w:val="00771349"/>
    <w:rsid w:val="00775662"/>
    <w:rsid w:val="0078650F"/>
    <w:rsid w:val="007E6372"/>
    <w:rsid w:val="008018CF"/>
    <w:rsid w:val="008038BD"/>
    <w:rsid w:val="0080625F"/>
    <w:rsid w:val="00811066"/>
    <w:rsid w:val="00820D8F"/>
    <w:rsid w:val="008440CD"/>
    <w:rsid w:val="008720D7"/>
    <w:rsid w:val="00893802"/>
    <w:rsid w:val="008C540F"/>
    <w:rsid w:val="008E513E"/>
    <w:rsid w:val="008F4DE0"/>
    <w:rsid w:val="00932560"/>
    <w:rsid w:val="00955FC0"/>
    <w:rsid w:val="009561FB"/>
    <w:rsid w:val="00963C4D"/>
    <w:rsid w:val="0096466F"/>
    <w:rsid w:val="00984D36"/>
    <w:rsid w:val="00987E1F"/>
    <w:rsid w:val="009A531E"/>
    <w:rsid w:val="009B2C62"/>
    <w:rsid w:val="00A703F2"/>
    <w:rsid w:val="00AD4FC2"/>
    <w:rsid w:val="00AE2234"/>
    <w:rsid w:val="00AF6916"/>
    <w:rsid w:val="00B22BE8"/>
    <w:rsid w:val="00B372BB"/>
    <w:rsid w:val="00B517A9"/>
    <w:rsid w:val="00B83BA7"/>
    <w:rsid w:val="00B85AFC"/>
    <w:rsid w:val="00BA1260"/>
    <w:rsid w:val="00BA360C"/>
    <w:rsid w:val="00BD6CFC"/>
    <w:rsid w:val="00BE722A"/>
    <w:rsid w:val="00BF4FF6"/>
    <w:rsid w:val="00C10677"/>
    <w:rsid w:val="00C24349"/>
    <w:rsid w:val="00C61A44"/>
    <w:rsid w:val="00C6360C"/>
    <w:rsid w:val="00C718C9"/>
    <w:rsid w:val="00C80A9E"/>
    <w:rsid w:val="00C86775"/>
    <w:rsid w:val="00C978C8"/>
    <w:rsid w:val="00CA16B7"/>
    <w:rsid w:val="00CE21F3"/>
    <w:rsid w:val="00CE5DA8"/>
    <w:rsid w:val="00CF1AE9"/>
    <w:rsid w:val="00D61C52"/>
    <w:rsid w:val="00D92EB9"/>
    <w:rsid w:val="00D95E53"/>
    <w:rsid w:val="00DA147C"/>
    <w:rsid w:val="00DB1AF1"/>
    <w:rsid w:val="00DC0771"/>
    <w:rsid w:val="00DC626B"/>
    <w:rsid w:val="00DF3509"/>
    <w:rsid w:val="00E1266D"/>
    <w:rsid w:val="00E17032"/>
    <w:rsid w:val="00E61D5F"/>
    <w:rsid w:val="00E93E6D"/>
    <w:rsid w:val="00EB5A47"/>
    <w:rsid w:val="00ED663A"/>
    <w:rsid w:val="00F05F24"/>
    <w:rsid w:val="00F06C5E"/>
    <w:rsid w:val="00F30CB2"/>
    <w:rsid w:val="00F351FD"/>
    <w:rsid w:val="00F35430"/>
    <w:rsid w:val="00F4091E"/>
    <w:rsid w:val="00F42356"/>
    <w:rsid w:val="00F425A8"/>
    <w:rsid w:val="00FB5CA9"/>
    <w:rsid w:val="00FB783F"/>
    <w:rsid w:val="00FD6BDF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85EE"/>
  <w15:chartTrackingRefBased/>
  <w15:docId w15:val="{84D34328-4570-45DA-B725-28487E6A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3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3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33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A16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6B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9A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7833F7C3A2FA3C0AFA25E20AC28602ACF70917463415E5D282B63E55B0FDFF3E2AAF08799AEAFFH24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833F7C3A2FA3C0AFA25E20AC28602AFFF09164B3415E5D282B63E55B0FDFF3E2AAF00H749F" TargetMode="External"/><Relationship Id="rId5" Type="http://schemas.openxmlformats.org/officeDocument/2006/relationships/hyperlink" Target="consultantplus://offline/ref=CE7833F7C3A2FA3C0AFA25E20AC28602AFFF0B1F4E3715E5D282B63E55B0FDFF3E2AAF08799AEFF9H243F" TargetMode="External"/><Relationship Id="rId4" Type="http://schemas.openxmlformats.org/officeDocument/2006/relationships/hyperlink" Target="consultantplus://offline/ref=CE7833F7C3A2FA3C0AFA25E20AC28602AFFF09164B3415E5D282B63E55B0FDFF3E2AAFH041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25</Pages>
  <Words>8029</Words>
  <Characters>45768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62</cp:revision>
  <cp:lastPrinted>2017-12-19T06:17:00Z</cp:lastPrinted>
  <dcterms:created xsi:type="dcterms:W3CDTF">2018-04-16T09:15:00Z</dcterms:created>
  <dcterms:modified xsi:type="dcterms:W3CDTF">2018-04-24T10:29:00Z</dcterms:modified>
</cp:coreProperties>
</file>