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1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jc w:val="center"/>
        <w:rPr/>
      </w:pPr>
      <w:r>
        <w:rPr>
          <w:rStyle w:val="Style17"/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31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31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Style17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от 2</w:t>
      </w:r>
      <w:r>
        <w:rPr>
          <w:rStyle w:val="Style17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1</w:t>
      </w:r>
      <w:r>
        <w:rPr>
          <w:rStyle w:val="Style17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.02.2022 N 14</w:t>
      </w:r>
      <w:r>
        <w:rPr>
          <w:rStyle w:val="Style17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/>
        </w:rPr>
        <w:t>4</w:t>
      </w: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 xml:space="preserve">                                          </w:t>
      </w:r>
    </w:p>
    <w:p>
      <w:pPr>
        <w:pStyle w:val="ConsPlusTitle"/>
        <w:widowControl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проведении на территории Камышловского городского округа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«Сретенск</w:t>
      </w:r>
      <w:r>
        <w:rPr>
          <w:rFonts w:cs="Times New Roman" w:ascii="Liberation Serif" w:hAnsi="Liberation Serif"/>
          <w:sz w:val="28"/>
          <w:szCs w:val="28"/>
        </w:rPr>
        <w:t>ой</w:t>
      </w:r>
      <w:r>
        <w:rPr>
          <w:rFonts w:cs="Times New Roman" w:ascii="Liberation Serif" w:hAnsi="Liberation Serif"/>
          <w:sz w:val="28"/>
          <w:szCs w:val="28"/>
        </w:rPr>
        <w:t xml:space="preserve">» ярмарки </w:t>
      </w:r>
      <w:r>
        <w:rPr>
          <w:rFonts w:cs="Times New Roman" w:ascii="Liberation Serif" w:hAnsi="Liberation Serif"/>
          <w:sz w:val="28"/>
          <w:szCs w:val="28"/>
        </w:rPr>
        <w:t>0</w:t>
      </w:r>
      <w:r>
        <w:rPr>
          <w:rFonts w:cs="Times New Roman" w:ascii="Liberation Serif" w:hAnsi="Liberation Serif"/>
          <w:sz w:val="28"/>
          <w:szCs w:val="28"/>
        </w:rPr>
        <w:t>6</w:t>
      </w:r>
      <w:r>
        <w:rPr>
          <w:rFonts w:cs="Times New Roman" w:ascii="Liberation Serif" w:hAnsi="Liberation Serif"/>
          <w:sz w:val="28"/>
          <w:szCs w:val="28"/>
        </w:rPr>
        <w:t xml:space="preserve"> марта</w:t>
      </w:r>
      <w:r>
        <w:rPr>
          <w:rFonts w:cs="Times New Roman" w:ascii="Liberation Serif" w:hAnsi="Liberation Serif"/>
          <w:sz w:val="28"/>
          <w:szCs w:val="28"/>
        </w:rPr>
        <w:t xml:space="preserve"> 20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 xml:space="preserve"> года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В соответствии с </w:t>
      </w:r>
      <w:r>
        <w:rPr>
          <w:rStyle w:val="Style15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Порядком 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(</w:t>
      </w:r>
      <w:r>
        <w:rPr>
          <w:rStyle w:val="Style17"/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ред. от 01.10.2020</w:t>
      </w:r>
      <w:r>
        <w:rPr>
          <w:rStyle w:val="Style17"/>
          <w:rFonts w:ascii="Liberation Serif" w:hAnsi="Liberation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)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,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планом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организации и проведения ярмарок на территории Камышловского городского округа на 20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 год, утвержденным постановлением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администрации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 Камышловского городского округа от 1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4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.12.20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1 года №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927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,</w:t>
      </w:r>
      <w:r>
        <w:rPr>
          <w:rStyle w:val="Style17"/>
          <w:rFonts w:ascii="Liberation Serif" w:hAnsi="Liberation Serif"/>
          <w:sz w:val="28"/>
          <w:szCs w:val="28"/>
        </w:rPr>
        <w:t xml:space="preserve"> Уставом Камышловского городского округа, администрация Камышловского городского округа</w:t>
      </w:r>
    </w:p>
    <w:p>
      <w:pPr>
        <w:pStyle w:val="Normal"/>
        <w:shd w:fill="FFFFFF" w:val="clear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1. Провести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 марта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20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общегородское мероприятие «Сретенская» ярмарка на участке улицы</w:t>
      </w:r>
      <w:r>
        <w:rPr>
          <w:rStyle w:val="Style17"/>
          <w:rFonts w:ascii="Liberation Serif" w:hAnsi="Liberation Serif"/>
          <w:sz w:val="28"/>
          <w:szCs w:val="28"/>
        </w:rPr>
        <w:t xml:space="preserve"> Карла Маркса от улицы Ленина до пересечения с улицей </w:t>
      </w:r>
      <w:r>
        <w:rPr>
          <w:rStyle w:val="Style17"/>
          <w:rFonts w:ascii="Liberation Serif" w:hAnsi="Liberation Serif"/>
          <w:sz w:val="28"/>
          <w:szCs w:val="28"/>
        </w:rPr>
        <w:t>Урицкого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.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2. Определить: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1) организатором ярмарки Администрацию Камышловского городского округа;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2) оператором ярмарки -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Муниципальное бюджетное учреждение культуры Камышловского городского округа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3) режим работы ярмарки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 марта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20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с 10:00 до 15:00 часов.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3. Утвердить: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1) План мероприятий по организации «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Сретенской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» ярмарки и продажи товаров (выполнения работ, оказания услуг) на ней (приложение №1);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2) Схему расположения торговых мест на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Сретенской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ярмарке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 марта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20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 xml:space="preserve"> года (приложение №2);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3) Порядок организации ярмарки и порядок предоставления мест для продажи товаров (выполнения работ, оказания услуг) на ярмарке (приложение №3);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4) 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Размер платы за участие в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>Сретенской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 ярмарке в г.Камышлове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>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>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 xml:space="preserve"> марта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 xml:space="preserve"> 20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>2</w:t>
      </w:r>
      <w:r>
        <w:rPr>
          <w:rStyle w:val="Style17"/>
          <w:rFonts w:ascii="Liberation Serif" w:hAnsi="Liberation Serif"/>
          <w:color w:val="000000"/>
          <w:spacing w:val="2"/>
          <w:sz w:val="28"/>
          <w:szCs w:val="28"/>
          <w:highlight w:val="white"/>
        </w:rPr>
        <w:t xml:space="preserve"> года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(приложение №4).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4.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(Н.В. Акимова) обеспечить организацию торгового обслуживания населения на общегородском мероприятии.</w:t>
      </w:r>
    </w:p>
    <w:p>
      <w:pPr>
        <w:pStyle w:val="Normal"/>
        <w:overflowPunct w:val="false"/>
        <w:ind w:left="0" w:right="0" w:firstLine="709"/>
        <w:jc w:val="both"/>
        <w:textAlignment w:val="auto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5. Субъектам потребительского рынка, осуществляющим выездную торговлю из палаток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>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</w:rPr>
        <w:t xml:space="preserve"> марта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20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 организовать места торговли в соответствии с установленными требованиями (постановление Правительства Свердловской области от 07.12.2017г. № 908 (</w:t>
      </w:r>
      <w:r>
        <w:rPr>
          <w:rStyle w:val="Style17"/>
          <w:rFonts w:ascii="Liberation Serif" w:hAnsi="Liberation Serif"/>
          <w:sz w:val="28"/>
          <w:szCs w:val="28"/>
        </w:rPr>
        <w:t>"Областная газета", N 231, 12.12.2017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).</w:t>
      </w:r>
    </w:p>
    <w:p>
      <w:pPr>
        <w:pStyle w:val="Normal"/>
        <w:tabs>
          <w:tab w:val="clear" w:pos="720"/>
          <w:tab w:val="center" w:pos="4819" w:leader="none"/>
        </w:tabs>
        <w:ind w:left="0" w:right="0" w:firstLine="720"/>
        <w:jc w:val="both"/>
        <w:rPr/>
      </w:pPr>
      <w:r>
        <w:rPr>
          <w:rStyle w:val="Style17"/>
          <w:rFonts w:ascii="Liberation Serif" w:hAnsi="Liberation Serif"/>
          <w:color w:val="000000"/>
          <w:sz w:val="28"/>
          <w:szCs w:val="28"/>
        </w:rPr>
        <w:t>6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Оператору ярмарки -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Муниципальному бюджетному учреждению культуры Камышловского городского округа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«Камышловский краеведческий музей»,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далее — МБУК «Камышловский музей»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 (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Т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.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В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.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 Ш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евелева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) после проведения ярмарки обеспечить уборку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и</w:t>
      </w:r>
      <w:r>
        <w:rPr>
          <w:rStyle w:val="Style17"/>
          <w:rFonts w:cs="Liberation Serif;Times New Roman" w:ascii="Liberation Serif;Times New Roman" w:hAnsi="Liberation Serif;Times New Roman"/>
          <w:color w:val="000000"/>
          <w:spacing w:val="3"/>
          <w:sz w:val="28"/>
          <w:szCs w:val="28"/>
        </w:rPr>
        <w:t xml:space="preserve"> вывоз мусора за счет средств полученных за участие в ярмарке.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shd w:fill="FFFFFF" w:val="clear"/>
        <w:ind w:left="0" w:right="0" w:firstLine="709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7</w:t>
      </w:r>
      <w:r>
        <w:rPr>
          <w:rStyle w:val="Style17"/>
          <w:rFonts w:ascii="Liberation Serif" w:hAnsi="Liberation Serif"/>
          <w:sz w:val="28"/>
          <w:szCs w:val="28"/>
        </w:rPr>
        <w:t xml:space="preserve">. </w:t>
      </w:r>
      <w:r>
        <w:rPr>
          <w:rStyle w:val="Style17"/>
          <w:rFonts w:cs="Liberation Serif" w:ascii="Liberation Serif" w:hAnsi="Liberation Serif"/>
          <w:color w:val="000000"/>
          <w:spacing w:val="5"/>
          <w:sz w:val="28"/>
          <w:szCs w:val="28"/>
        </w:rPr>
        <w:t>Муниципальному казенному учреждению «Центр обеспечения деятельности городской системы образования» (Н.Н.Сажаева) назначить ответственного за проведение организационных мероприятий по выполнению требований электробезопасности используемых электроприборов</w:t>
      </w:r>
      <w:r>
        <w:rPr>
          <w:rStyle w:val="Style17"/>
          <w:rFonts w:ascii="Liberation Serif" w:hAnsi="Liberation Serif"/>
          <w:sz w:val="28"/>
          <w:szCs w:val="28"/>
        </w:rPr>
        <w:t xml:space="preserve"> на время проведения ярмарки.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  <w:t>8</w:t>
      </w:r>
      <w:r>
        <w:rPr>
          <w:rFonts w:ascii="Liberation Serif" w:hAnsi="Liberation Serif"/>
          <w:color w:val="000000"/>
          <w:spacing w:val="5"/>
          <w:sz w:val="28"/>
          <w:szCs w:val="28"/>
        </w:rPr>
        <w:t>. Организационному отделу администрации Камышловского городского округа (Сенцова Е.В.)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9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Камышловского городского округа Власову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Е.Н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.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 w:val="false"/>
        <w:tabs>
          <w:tab w:val="clear" w:pos="720"/>
        </w:tabs>
        <w:ind w:left="5046" w:right="1191" w:hanging="0"/>
        <w:rPr/>
      </w:pPr>
      <w:r>
        <w:rPr>
          <w:rStyle w:val="Style17"/>
          <w:rFonts w:ascii="Liberation Serif" w:hAnsi="Liberation Serif"/>
          <w:color w:val="000000"/>
          <w:sz w:val="28"/>
          <w:szCs w:val="28"/>
        </w:rPr>
        <w:t>Приложение № 1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tabs>
          <w:tab w:val="clear" w:pos="720"/>
        </w:tabs>
        <w:ind w:left="5040" w:right="0" w:hanging="0"/>
        <w:rPr/>
      </w:pP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 xml:space="preserve">от 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2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1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.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02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.20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2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2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 xml:space="preserve">  № </w:t>
      </w:r>
      <w:r>
        <w:rPr>
          <w:rStyle w:val="Style17"/>
          <w:rFonts w:ascii="Liberation Serif" w:hAnsi="Liberation Serif"/>
          <w:bCs/>
          <w:color w:val="000000"/>
          <w:sz w:val="28"/>
          <w:szCs w:val="28"/>
        </w:rPr>
        <w:t>144</w:t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ind w:left="6096" w:right="1180" w:hanging="0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>План мероприятий по организации «</w:t>
      </w: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>Срете</w:t>
      </w: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>нской» ярмарки и продажи товаров (выполнения работ, оказания услуг) на ней</w:t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317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widowControl w:val="false"/>
        <w:tabs>
          <w:tab w:val="clear" w:pos="720"/>
        </w:tabs>
        <w:spacing w:lineRule="exact" w:line="317"/>
        <w:ind w:left="740" w:right="0" w:hanging="0"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Cs/>
          <w:iCs/>
          <w:color w:val="000000"/>
          <w:sz w:val="28"/>
          <w:szCs w:val="28"/>
        </w:rPr>
      </w:r>
    </w:p>
    <w:tbl>
      <w:tblPr>
        <w:tblW w:w="9728" w:type="dxa"/>
        <w:jc w:val="left"/>
        <w:tblInd w:w="1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"/>
        <w:gridCol w:w="3915"/>
        <w:gridCol w:w="2445"/>
        <w:gridCol w:w="2603"/>
      </w:tblGrid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>
        <w:trPr/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Организовать и провести культурную программу «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Масляничные гуляния»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6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0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6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 xml:space="preserve"> марта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 xml:space="preserve"> 20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326"/>
              <w:jc w:val="center"/>
              <w:rPr/>
            </w:pPr>
            <w:r>
              <w:rPr>
                <w:rStyle w:val="Style17"/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О.М.Кузнецова</w:t>
            </w:r>
          </w:p>
        </w:tc>
      </w:tr>
      <w:tr>
        <w:trPr/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Направить список участников ярмарки в </w:t>
            </w:r>
            <w:r>
              <w:rPr>
                <w:rStyle w:val="Style17"/>
                <w:rFonts w:cs="Liberation Serif" w:ascii="Liberation Serif" w:hAnsi="Liberation Serif"/>
                <w:color w:val="000000"/>
                <w:sz w:val="28"/>
                <w:szCs w:val="28"/>
                <w:highlight w:val="white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Талицком, Байкаловском, Тугулымском районах, городе Камышлов, Камышловском районе и Пышминском районе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 xml:space="preserve">До </w:t>
            </w: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>04</w:t>
            </w: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>марта</w:t>
            </w: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 xml:space="preserve"> 20</w:t>
            </w: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Style w:val="Style17"/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  <w:tr>
        <w:trPr/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Организовать размещение участников ярмарки согласно схемы расположения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spacing w:lineRule="exact" w:line="322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0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6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 xml:space="preserve"> марта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 xml:space="preserve"> 20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с 8:00 до 09:00 часов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  <w:tr>
        <w:trPr/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Опубликовать в газете «Камышловские известия» информацию о начале проведения ярмарки и об итогах ярмарки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Февраль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 —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март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20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17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С.В.Озорнин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Fonts w:ascii="Liberation Serif" w:hAnsi="Liberation Serif"/>
                <w:b/>
                <w:b/>
                <w:bCs/>
                <w:i/>
                <w:i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ператору ярмарки (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МБУК  «Камышловский музей») о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рганизовать уборку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торговых мест на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ул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ице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К.Маркса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и вывоз мусора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согласно схемы размещения за счет средств полученных за участие в ярмарке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По окончанию ярмарки до 08:00 часов 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0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7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 xml:space="preserve"> марта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 xml:space="preserve"> 20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 xml:space="preserve">2 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</w:tabs>
              <w:overflowPunct w:val="true"/>
              <w:bidi w:val="0"/>
              <w:spacing w:lineRule="exact" w:line="317"/>
              <w:ind w:left="0" w:right="0" w:hanging="0"/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Т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В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 Ш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евелева</w:t>
            </w:r>
          </w:p>
        </w:tc>
      </w:tr>
      <w:tr>
        <w:trPr/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Определить площадку автостоянки для участников и посетителей ярмарки -  автостоянку возле Администрации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pacing w:val="-2"/>
                <w:sz w:val="28"/>
                <w:szCs w:val="28"/>
                <w:highlight w:val="white"/>
              </w:rPr>
              <w:t>0</w:t>
            </w: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pacing w:val="-2"/>
                <w:sz w:val="28"/>
                <w:szCs w:val="28"/>
                <w:highlight w:val="white"/>
              </w:rPr>
              <w:t>6</w:t>
            </w: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pacing w:val="-2"/>
                <w:sz w:val="28"/>
                <w:szCs w:val="28"/>
                <w:highlight w:val="white"/>
              </w:rPr>
              <w:t xml:space="preserve"> марта</w:t>
            </w: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 xml:space="preserve"> 20</w:t>
            </w: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  <w:p>
            <w:pPr>
              <w:pStyle w:val="Normal"/>
              <w:widowControl w:val="false"/>
              <w:spacing w:lineRule="exact" w:line="322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spacing w:lineRule="exact" w:line="260" w:before="0" w:after="60"/>
              <w:jc w:val="center"/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pacing w:val="5"/>
                <w:sz w:val="28"/>
                <w:szCs w:val="28"/>
                <w:highlight w:val="white"/>
              </w:rPr>
              <w:t>Н.В.Акимова</w:t>
            </w:r>
          </w:p>
        </w:tc>
      </w:tr>
      <w:tr>
        <w:trPr/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/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Выполнить необходимые работы по обеспечению бесперебойного электропитания для обеспечения работы ярмарки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/>
              <w:jc w:val="center"/>
              <w:rPr/>
            </w:pP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До 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0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>6</w:t>
            </w:r>
            <w:r>
              <w:rPr>
                <w:rStyle w:val="Style17"/>
                <w:rFonts w:ascii="Liberation Serif" w:hAnsi="Liberation Serif"/>
                <w:color w:val="000000"/>
                <w:spacing w:val="-2"/>
                <w:sz w:val="28"/>
                <w:szCs w:val="28"/>
                <w:highlight w:val="white"/>
              </w:rPr>
              <w:t xml:space="preserve"> марта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 xml:space="preserve"> 20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2</w:t>
            </w:r>
            <w:r>
              <w:rPr>
                <w:rStyle w:val="Style17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 xml:space="preserve"> года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7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>
                <w:rStyle w:val="Style17"/>
                <w:rFonts w:ascii="Liberation Serif" w:hAnsi="Liberation Serif" w:cs="Liberation Serif"/>
                <w:color w:val="000000"/>
                <w:spacing w:val="5"/>
                <w:sz w:val="28"/>
                <w:szCs w:val="28"/>
                <w:highlight w:val="white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jc w:val="center"/>
              <w:rPr/>
            </w:pPr>
            <w:r>
              <w:rPr>
                <w:rStyle w:val="Style17"/>
                <w:rFonts w:cs="Liberation Serif" w:ascii="Liberation Serif" w:hAnsi="Liberation Serif"/>
                <w:color w:val="000000"/>
                <w:spacing w:val="5"/>
                <w:sz w:val="28"/>
                <w:szCs w:val="28"/>
                <w:highlight w:val="white"/>
              </w:rPr>
              <w:t>Н.Н.Сажаева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exact" w:line="317"/>
              <w:ind w:left="160" w:right="0" w:hanging="0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637" w:leader="none"/>
        </w:tabs>
        <w:ind w:left="6096" w:right="-2" w:hanging="0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2110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№2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ТВЕРЖДЕНА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постановлением администрации 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Камышловского городского округа</w:t>
      </w:r>
    </w:p>
    <w:p>
      <w:pPr>
        <w:pStyle w:val="Normal"/>
        <w:widowControl/>
        <w:tabs>
          <w:tab w:val="clear" w:pos="720"/>
        </w:tabs>
        <w:overflowPunct w:val="true"/>
        <w:bidi w:val="0"/>
        <w:ind w:left="8561" w:right="0" w:hanging="0"/>
        <w:jc w:val="left"/>
        <w:textAlignment w:val="baseline"/>
        <w:rPr/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bCs/>
          <w:sz w:val="28"/>
          <w:szCs w:val="28"/>
          <w:lang w:eastAsia="en-US"/>
        </w:rPr>
        <w:t>2</w:t>
      </w:r>
      <w:r>
        <w:rPr>
          <w:rFonts w:ascii="Liberation Serif" w:hAnsi="Liberation Serif"/>
          <w:bCs/>
          <w:sz w:val="28"/>
          <w:szCs w:val="28"/>
          <w:lang w:eastAsia="en-US"/>
        </w:rPr>
        <w:t>1</w:t>
      </w:r>
      <w:r>
        <w:rPr>
          <w:rFonts w:ascii="Liberation Serif" w:hAnsi="Liberation Serif"/>
          <w:bCs/>
          <w:sz w:val="28"/>
          <w:szCs w:val="28"/>
          <w:lang w:eastAsia="en-US"/>
        </w:rPr>
        <w:t>.</w:t>
      </w:r>
      <w:r>
        <w:rPr>
          <w:rFonts w:ascii="Liberation Serif" w:hAnsi="Liberation Serif"/>
          <w:bCs/>
          <w:sz w:val="28"/>
          <w:szCs w:val="28"/>
          <w:lang w:eastAsia="en-US"/>
        </w:rPr>
        <w:t>02</w:t>
      </w:r>
      <w:r>
        <w:rPr>
          <w:rFonts w:ascii="Liberation Serif" w:hAnsi="Liberation Serif"/>
          <w:bCs/>
          <w:sz w:val="28"/>
          <w:szCs w:val="28"/>
          <w:lang w:eastAsia="en-US"/>
        </w:rPr>
        <w:t>.20</w:t>
      </w:r>
      <w:r>
        <w:rPr>
          <w:rFonts w:ascii="Liberation Serif" w:hAnsi="Liberation Serif"/>
          <w:bCs/>
          <w:sz w:val="28"/>
          <w:szCs w:val="28"/>
          <w:lang w:eastAsia="en-US"/>
        </w:rPr>
        <w:t>2</w:t>
      </w:r>
      <w:r>
        <w:rPr>
          <w:rFonts w:ascii="Liberation Serif" w:hAnsi="Liberation Serif"/>
          <w:bCs/>
          <w:sz w:val="28"/>
          <w:szCs w:val="28"/>
          <w:lang w:eastAsia="en-US"/>
        </w:rPr>
        <w:t>2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  № </w:t>
      </w:r>
      <w:r>
        <w:rPr>
          <w:rFonts w:ascii="Liberation Serif" w:hAnsi="Liberation Serif"/>
          <w:bCs/>
          <w:sz w:val="28"/>
          <w:szCs w:val="28"/>
          <w:lang w:eastAsia="en-US"/>
        </w:rPr>
        <w:t>144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Схема</w:t>
      </w:r>
    </w:p>
    <w:p>
      <w:pPr>
        <w:pStyle w:val="Normal"/>
        <w:shd w:fill="FFFFFF" w:val="clear"/>
        <w:ind w:left="0" w:right="0" w:firstLine="709"/>
        <w:jc w:val="center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расположения торговых мест на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Сретенско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й ярмарке по ул. К.Маркса г.Камышлова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>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>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 xml:space="preserve"> марта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 xml:space="preserve"> 20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года</w:t>
      </w:r>
    </w:p>
    <w:p>
      <w:pPr>
        <w:pStyle w:val="Normal"/>
        <w:shd w:fill="FFFFFF" w:val="clear"/>
        <w:ind w:left="0" w:right="0" w:firstLine="709"/>
        <w:jc w:val="both"/>
        <w:rPr>
          <w:rFonts w:ascii="Liberation Serif" w:hAnsi="Liberation Serif"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color w:val="000000"/>
          <w:spacing w:val="5"/>
          <w:sz w:val="28"/>
          <w:szCs w:val="28"/>
        </w:rPr>
      </w:r>
    </w:p>
    <w:p>
      <w:pPr>
        <w:pStyle w:val="Normal"/>
        <w:tabs>
          <w:tab w:val="clear" w:pos="720"/>
        </w:tabs>
        <w:ind w:left="5040" w:right="0" w:hanging="0"/>
        <w:rPr>
          <w:rStyle w:val="Style17"/>
          <w:rFonts w:ascii="Liberation Serif" w:hAnsi="Liberation Serif"/>
          <w:bCs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</w:tabs>
        <w:suppressAutoHyphens w:val="true"/>
        <w:bidi w:val="0"/>
        <w:spacing w:before="0" w:after="0"/>
        <w:ind w:left="7710" w:right="1191" w:hanging="0"/>
        <w:jc w:val="left"/>
        <w:rPr/>
      </w:pPr>
      <w:r>
        <w:rPr>
          <w:rStyle w:val="Style17"/>
          <w:color w:val="000000"/>
          <w:sz w:val="28"/>
          <w:szCs w:val="28"/>
        </w:rPr>
        <w:t xml:space="preserve"> </w:t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13"/>
        <w:gridCol w:w="1514"/>
        <w:gridCol w:w="1515"/>
        <w:gridCol w:w="1512"/>
        <w:gridCol w:w="1516"/>
        <w:gridCol w:w="1515"/>
        <w:gridCol w:w="1512"/>
        <w:gridCol w:w="1515"/>
        <w:gridCol w:w="1514"/>
        <w:gridCol w:w="1511"/>
      </w:tblGrid>
      <w:tr>
        <w:trPr/>
        <w:tc>
          <w:tcPr>
            <w:tcW w:w="1513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6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3115" cy="234315"/>
                      <wp:effectExtent l="0" t="0" r="0" b="0"/>
                      <wp:wrapTopAndBottom/>
                      <wp:docPr id="2" name="Фигура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360" cy="233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1_0" stroked="f" style="position:absolute;margin-left:4.15pt;margin-top:0.5pt;width:62.35pt;height:18.3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3115" cy="233045"/>
                      <wp:effectExtent l="0" t="0" r="0" b="0"/>
                      <wp:wrapNone/>
                      <wp:docPr id="3" name="Врезка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360" cy="23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stroked="f" style="position:absolute;margin-left:4.15pt;margin-top:0.5pt;width:62.35pt;height:18.2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</wp:posOffset>
                      </wp:positionV>
                      <wp:extent cx="793115" cy="233680"/>
                      <wp:effectExtent l="0" t="0" r="0" b="0"/>
                      <wp:wrapNone/>
                      <wp:docPr id="4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115" cy="23368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30"/>
                                    <w:overflowPunct w:val="true"/>
                                    <w:bidi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Улица Маяковского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62.45pt;height:18.4pt;mso-wrap-distance-left:0pt;mso-wrap-distance-right:0pt;mso-wrap-distance-top:5.7pt;mso-wrap-distance-bottom:5.7pt;margin-top:0.5pt;mso-position-vertical-relative:text;margin-left:4.15pt;mso-position-horizontal-relative:text">
                      <v:textbox inset="0in,0in,0in,0in">
                        <w:txbxContent>
                          <w:p>
                            <w:pPr>
                              <w:pStyle w:val="Style30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Улица Маяковского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Style26"/>
              <w:bidi w:val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2640" cy="294005"/>
                      <wp:effectExtent l="0" t="0" r="0" b="0"/>
                      <wp:wrapNone/>
                      <wp:docPr id="5" name="Фигура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80" cy="29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Фигура2_0" stroked="f" style="position:absolute;margin-left:4.9pt;margin-top:9.4pt;width:63.1pt;height:23.0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2640" cy="292735"/>
                      <wp:effectExtent l="0" t="0" r="0" b="0"/>
                      <wp:wrapNone/>
                      <wp:docPr id="6" name="Врезка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80" cy="29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stroked="f" style="position:absolute;margin-left:4.9pt;margin-top:9.4pt;width:63.1pt;height:22.9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119380</wp:posOffset>
                      </wp:positionV>
                      <wp:extent cx="802640" cy="293370"/>
                      <wp:effectExtent l="0" t="0" r="0" b="0"/>
                      <wp:wrapNone/>
                      <wp:docPr id="7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29337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30"/>
                                    <w:overflowPunct w:val="true"/>
                                    <w:bidi w:val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Промышленные товары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63.2pt;height:23.1pt;mso-wrap-distance-left:0pt;mso-wrap-distance-right:0pt;mso-wrap-distance-top:5.7pt;mso-wrap-distance-bottom:5.7pt;margin-top:9.4pt;mso-position-vertical-relative:text;margin-left:4.9pt;mso-position-horizontal-relative:text">
                      <v:textbox inset="0in,0in,0in,0in">
                        <w:txbxContent>
                          <w:p>
                            <w:pPr>
                              <w:pStyle w:val="Style30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Промышленные товары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13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6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5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4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  <w:tc>
          <w:tcPr>
            <w:tcW w:w="1511" w:type="dxa"/>
            <w:tcBorders/>
          </w:tcPr>
          <w:p>
            <w:pPr>
              <w:pStyle w:val="Style26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25 до дома 37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39 до 49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д.51</w:t>
            </w:r>
          </w:p>
        </w:tc>
      </w:tr>
      <w:tr>
        <w:trPr/>
        <w:tc>
          <w:tcPr>
            <w:tcW w:w="90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5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общепит</w:t>
            </w:r>
          </w:p>
        </w:tc>
      </w:tr>
    </w:tbl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shd w:fill="FFFFFF" w:val="clear"/>
        <w:bidi w:val="0"/>
        <w:ind w:left="0" w:right="0" w:firstLine="709"/>
        <w:jc w:val="center"/>
        <w:rPr/>
      </w:pPr>
      <w:r>
        <w:rPr>
          <w:rStyle w:val="Style17"/>
          <w:color w:val="000000"/>
          <w:spacing w:val="5"/>
          <w:sz w:val="28"/>
          <w:szCs w:val="28"/>
        </w:rPr>
        <w:t>улица К.Маркса</w:t>
      </w:r>
    </w:p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1514"/>
        <w:gridCol w:w="1515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Промышленные товары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Участники ярмарки не размещаются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Сельх</w:t>
            </w:r>
            <w:r>
              <w:rPr/>
              <w:t>о</w:t>
            </w:r>
            <w:r>
              <w:rPr/>
              <w:t>з. продукция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Продукты питания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Сувениры, п</w:t>
            </w:r>
            <w:r>
              <w:rPr/>
              <w:t>родукты питания</w:t>
            </w:r>
          </w:p>
        </w:tc>
      </w:tr>
    </w:tbl>
    <w:p>
      <w:pPr>
        <w:pStyle w:val="Normal"/>
        <w:shd w:fill="FFFFFF" w:val="clear"/>
        <w:bidi w:val="0"/>
        <w:ind w:left="0" w:right="0" w:firstLine="709"/>
        <w:jc w:val="center"/>
        <w:rPr>
          <w:rStyle w:val="Style17"/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tbl>
      <w:tblPr>
        <w:tblW w:w="151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82"/>
        <w:gridCol w:w="1512"/>
        <w:gridCol w:w="3029"/>
        <w:gridCol w:w="1514"/>
      </w:tblGrid>
      <w:tr>
        <w:trPr/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От дома 26 до стадиона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стадион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Центральный сквер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bidi w:val="0"/>
              <w:jc w:val="center"/>
              <w:rPr/>
            </w:pPr>
            <w:r>
              <w:rPr/>
              <w:t>площадь</w:t>
            </w:r>
          </w:p>
        </w:tc>
      </w:tr>
    </w:tbl>
    <w:p>
      <w:pPr>
        <w:pStyle w:val="Normal"/>
        <w:tabs>
          <w:tab w:val="clear" w:pos="720"/>
        </w:tabs>
        <w:bidi w:val="0"/>
        <w:ind w:left="5040" w:right="0" w:hanging="0"/>
        <w:jc w:val="left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sectPr>
          <w:headerReference w:type="default" r:id="rId4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№3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/>
      </w:pPr>
      <w:r>
        <w:rPr>
          <w:rFonts w:ascii="Liberation Serif" w:hAnsi="Liberation Serif"/>
          <w:bCs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bCs/>
          <w:sz w:val="28"/>
          <w:szCs w:val="28"/>
          <w:lang w:eastAsia="en-US"/>
        </w:rPr>
        <w:t>2</w:t>
      </w:r>
      <w:r>
        <w:rPr>
          <w:rFonts w:ascii="Liberation Serif" w:hAnsi="Liberation Serif"/>
          <w:bCs/>
          <w:sz w:val="28"/>
          <w:szCs w:val="28"/>
          <w:lang w:eastAsia="en-US"/>
        </w:rPr>
        <w:t>1</w:t>
      </w:r>
      <w:r>
        <w:rPr>
          <w:rFonts w:ascii="Liberation Serif" w:hAnsi="Liberation Serif"/>
          <w:bCs/>
          <w:sz w:val="28"/>
          <w:szCs w:val="28"/>
          <w:lang w:eastAsia="en-US"/>
        </w:rPr>
        <w:t>.</w:t>
      </w:r>
      <w:r>
        <w:rPr>
          <w:rFonts w:ascii="Liberation Serif" w:hAnsi="Liberation Serif"/>
          <w:bCs/>
          <w:sz w:val="28"/>
          <w:szCs w:val="28"/>
          <w:lang w:eastAsia="en-US"/>
        </w:rPr>
        <w:t>02</w:t>
      </w:r>
      <w:r>
        <w:rPr>
          <w:rFonts w:ascii="Liberation Serif" w:hAnsi="Liberation Serif"/>
          <w:bCs/>
          <w:sz w:val="28"/>
          <w:szCs w:val="28"/>
          <w:lang w:eastAsia="en-US"/>
        </w:rPr>
        <w:t>.20</w:t>
      </w:r>
      <w:r>
        <w:rPr>
          <w:rFonts w:ascii="Liberation Serif" w:hAnsi="Liberation Serif"/>
          <w:bCs/>
          <w:sz w:val="28"/>
          <w:szCs w:val="28"/>
          <w:lang w:eastAsia="en-US"/>
        </w:rPr>
        <w:t>2</w:t>
      </w:r>
      <w:r>
        <w:rPr>
          <w:rFonts w:ascii="Liberation Serif" w:hAnsi="Liberation Serif"/>
          <w:bCs/>
          <w:sz w:val="28"/>
          <w:szCs w:val="28"/>
          <w:lang w:eastAsia="en-US"/>
        </w:rPr>
        <w:t>2</w:t>
      </w:r>
      <w:r>
        <w:rPr>
          <w:rFonts w:ascii="Liberation Serif" w:hAnsi="Liberation Serif"/>
          <w:bCs/>
          <w:sz w:val="28"/>
          <w:szCs w:val="28"/>
          <w:lang w:eastAsia="en-US"/>
        </w:rPr>
        <w:t xml:space="preserve">  № </w:t>
      </w:r>
      <w:r>
        <w:rPr>
          <w:rFonts w:ascii="Liberation Serif" w:hAnsi="Liberation Serif"/>
          <w:bCs/>
          <w:sz w:val="28"/>
          <w:szCs w:val="28"/>
          <w:lang w:eastAsia="en-US"/>
        </w:rPr>
        <w:t>144</w:t>
      </w:r>
    </w:p>
    <w:p>
      <w:pPr>
        <w:pStyle w:val="Normal"/>
        <w:jc w:val="right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shd w:fill="FFFFFF" w:val="clear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pacing w:val="5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 и порядок предоставления мест для продажи товаров (выполнения работ, оказания услуг) на ярмарке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jc w:val="center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</w:rPr>
        <w:t>1.</w:t>
      </w:r>
      <w:r>
        <w:rPr>
          <w:rStyle w:val="Style17"/>
          <w:rFonts w:ascii="Liberation Serif" w:hAnsi="Liberation Serif"/>
          <w:b/>
          <w:bCs/>
          <w:color w:val="000000"/>
          <w:spacing w:val="5"/>
          <w:sz w:val="28"/>
          <w:szCs w:val="28"/>
        </w:rPr>
        <w:t>Порядок организации ярмарки</w:t>
      </w:r>
    </w:p>
    <w:p>
      <w:pPr>
        <w:pStyle w:val="Normal"/>
        <w:ind w:left="0" w:right="0" w:firstLine="624"/>
        <w:jc w:val="both"/>
        <w:rPr/>
      </w:pP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1.1. Организация 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>Сретенской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</w:rPr>
        <w:t xml:space="preserve"> ярмарки осуществляется в соответствии с Порядком </w:t>
      </w:r>
      <w:r>
        <w:rPr>
          <w:rStyle w:val="Style15"/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организации ярмарок на территории Свердловской области и продажи товаров (выполнения работ, оказания услуг) на них, утвержденным 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 xml:space="preserve">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 (с изменениями)» в соответствии с Федеральным законом от 28.12.2009 N 381-ФЗ </w:t>
      </w:r>
      <w:r>
        <w:rPr>
          <w:rStyle w:val="Style17"/>
          <w:rFonts w:ascii="Liberation Serif" w:hAnsi="Liberation Serif"/>
          <w:sz w:val="28"/>
          <w:szCs w:val="28"/>
        </w:rPr>
        <w:t xml:space="preserve">(ред. </w:t>
      </w:r>
      <w:r>
        <w:rPr>
          <w:rStyle w:val="Style17"/>
          <w:rFonts w:ascii="Liberation Serif" w:hAnsi="Liberation Serif"/>
          <w:sz w:val="28"/>
          <w:szCs w:val="28"/>
        </w:rPr>
        <w:t>о</w:t>
      </w:r>
      <w:r>
        <w:rPr>
          <w:rStyle w:val="Style17"/>
          <w:rFonts w:ascii="Liberation Serif" w:hAnsi="Liberation Serif"/>
          <w:sz w:val="28"/>
          <w:szCs w:val="28"/>
        </w:rPr>
        <w:t xml:space="preserve">т </w:t>
      </w:r>
      <w:r>
        <w:rPr>
          <w:rStyle w:val="Style17"/>
          <w:rFonts w:ascii="Liberation Serif" w:hAnsi="Liberation Serif"/>
          <w:sz w:val="28"/>
          <w:szCs w:val="28"/>
        </w:rPr>
        <w:t>0</w:t>
      </w:r>
      <w:r>
        <w:rPr>
          <w:rStyle w:val="Style17"/>
          <w:rFonts w:ascii="Liberation Serif" w:hAnsi="Liberation Serif"/>
          <w:sz w:val="28"/>
          <w:szCs w:val="28"/>
        </w:rPr>
        <w:t>2.</w:t>
      </w:r>
      <w:r>
        <w:rPr>
          <w:rStyle w:val="Style17"/>
          <w:rFonts w:ascii="Liberation Serif" w:hAnsi="Liberation Serif"/>
          <w:sz w:val="28"/>
          <w:szCs w:val="28"/>
        </w:rPr>
        <w:t>07</w:t>
      </w:r>
      <w:r>
        <w:rPr>
          <w:rStyle w:val="Style17"/>
          <w:rFonts w:ascii="Liberation Serif" w:hAnsi="Liberation Serif"/>
          <w:sz w:val="28"/>
          <w:szCs w:val="28"/>
        </w:rPr>
        <w:t>.20</w:t>
      </w:r>
      <w:r>
        <w:rPr>
          <w:rStyle w:val="Style17"/>
          <w:rFonts w:ascii="Liberation Serif" w:hAnsi="Liberation Serif"/>
          <w:sz w:val="28"/>
          <w:szCs w:val="28"/>
        </w:rPr>
        <w:t>2</w:t>
      </w:r>
      <w:r>
        <w:rPr>
          <w:rStyle w:val="Style17"/>
          <w:rFonts w:ascii="Liberation Serif" w:hAnsi="Liberation Serif"/>
          <w:sz w:val="28"/>
          <w:szCs w:val="28"/>
        </w:rPr>
        <w:t>1) "Об основах государственного регулирования торговой деятельности в Российской Федерации"</w:t>
      </w:r>
      <w:r>
        <w:rPr>
          <w:rStyle w:val="Style17"/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организации деятельности по продаже товаров (выполнению работ, оказанию услуг) на ярмарке организатор ярмарки: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разрабатывает и утверждает схему размещения торговых мест с учетом предоставления торговых мест для реализации сельскохозяйственной продукции;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2) имеет право удостовериться в соблюдении участниками ярмарки требований: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защите прав потребителей;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о применении контрольно-кассовых машин при расчетах с покупателями;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3) освобождает место размещения ярмарки от размещенных объектов и оборудования после завершения работы ярмарки.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1.2. Участник ярмарки обеспечивает исполнение следующих требований к продаже товаров (выполнению работ, оказанию услуг):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надлежащие условия для приемки, хранения, продажи товаров (выполнения работ, оказания услуг);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оснащение мест для продажи товаров (выполнения работ, оказания услуг) информационными табличками с указанием сведений об участнике ярмарки.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</w:rPr>
        <w:t>1.3. Продажа товаров (выполнение работ, оказание услуг) участниками ярмарки осуществляется при наличии: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документа, удостоверяющего личность продавца;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документов, подтверждающих качество и безопасность продукции;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медицинских книжек установленного образца с полными данными медицинских обследований;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продаже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документа, подтверждающего трудовые или гражданско-правовые отношения продавца с участником ярмарки.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</w:rPr>
        <w:t>2. Порядок предоставления мест на ярмарке:</w:t>
      </w:r>
    </w:p>
    <w:p>
      <w:pPr>
        <w:pStyle w:val="Normal"/>
        <w:ind w:left="0" w:right="0" w:firstLine="567"/>
        <w:rPr/>
      </w:pP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 xml:space="preserve">2.1. </w:t>
      </w:r>
      <w:r>
        <w:rPr>
          <w:rStyle w:val="Style17"/>
          <w:rFonts w:ascii="Liberation Serif" w:hAnsi="Liberation Serif"/>
          <w:sz w:val="28"/>
          <w:szCs w:val="28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>, согласно Схеме размещения участников ярмарки (Приложение №2).</w:t>
      </w:r>
    </w:p>
    <w:p>
      <w:pPr>
        <w:pStyle w:val="Normal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Торговые места на ярмарке распределяются между участниками ярмарки на основании их заявок, направляемых в адрес организатора ярмарки.</w:t>
      </w:r>
    </w:p>
    <w:p>
      <w:pPr>
        <w:pStyle w:val="Normal"/>
        <w:ind w:left="0" w:right="0" w:firstLine="567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Торговые места не предоставляются лицам, в отношении которых было неоднократно (не менее двух раз) установлено нарушение:</w:t>
      </w:r>
    </w:p>
    <w:p>
      <w:pPr>
        <w:pStyle w:val="Normal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правил продажи отдельных видов товаров и законодательства о защите прав потребителей.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Участники ярмарки, оказывающие услуги общественного питания, осуществляют торговлю на основании Списка участников ярмарки, сформированного организатором ярмарки по результатам рассмотрения письменного заявления (Приложение), поданного в администрацию Камышловского городского округа, в котором должны быть указаны: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и организационно-правовая форма заявителя;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наименование стационарной точки общественного питания и ее адрес;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наименование ярмарки;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вид реализуемого товара на ярмарке.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должны быть приложены: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выписки из ЕГРИП или ЕГРЮЛ;</w:t>
      </w:r>
    </w:p>
    <w:p>
      <w:pPr>
        <w:pStyle w:val="Normal"/>
        <w:ind w:left="0" w:right="0" w:firstLine="567"/>
        <w:jc w:val="both"/>
        <w:rPr/>
      </w:pPr>
      <w:r>
        <w:rPr>
          <w:rStyle w:val="Style17"/>
          <w:rFonts w:ascii="Liberation Serif" w:hAnsi="Liberation Serif"/>
          <w:sz w:val="28"/>
          <w:szCs w:val="28"/>
          <w:lang w:eastAsia="en-US"/>
        </w:rPr>
        <w:t>- копии правоустанавливающих документо</w:t>
      </w:r>
      <w:r>
        <w:rPr>
          <w:rStyle w:val="Style17"/>
          <w:rFonts w:ascii="Liberation Serif" w:hAnsi="Liberation Serif"/>
          <w:bCs/>
          <w:sz w:val="28"/>
          <w:szCs w:val="28"/>
          <w:lang w:eastAsia="en-US"/>
        </w:rPr>
        <w:t>в на стационарный объект общественного питания или договор аренды;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копии санитарных книжек продавцов (с необходимыми отметками врачей);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Остальные участники ярмарки осуществляют торговлю на основании Списка участников ярмарки, сформированного организатором ярмарки по заявкам (устным или письменным), полученным по телефону: 8(34375)2-45-55 или по адресу: Свердловская область, г.Камышлов, ул. Свердлова, д.41, приемная главы.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 Уборка торговых мест после проведения ярмарки осуществляется оператором ярмарки за счет средств полученных за участие в ярмарке. Средства учитывается учреждением на счете по учету внебюджетных средств и расходуется в соответствии с уставными целями.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2.4. Плата за участие в ярмарке взимается оператором ярмарки с каждого участника ярмарки в день работы ярмарки.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Formattexttopleveltext"/>
        <w:ind w:left="0" w:right="0" w:firstLine="567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jc w:val="left"/>
        <w:rPr/>
      </w:pPr>
      <w:r>
        <w:rPr>
          <w:rStyle w:val="Style17"/>
          <w:sz w:val="24"/>
        </w:rPr>
        <w:t xml:space="preserve">                                                      </w:t>
      </w:r>
      <w:r>
        <w:rPr>
          <w:rStyle w:val="Style17"/>
          <w:sz w:val="28"/>
          <w:szCs w:val="28"/>
        </w:rPr>
        <w:t xml:space="preserve">                                                        </w:t>
      </w:r>
    </w:p>
    <w:p>
      <w:pPr>
        <w:pStyle w:val="Normal"/>
        <w:jc w:val="left"/>
        <w:rPr>
          <w:rStyle w:val="Style17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Style w:val="Style17"/>
          <w:sz w:val="28"/>
          <w:szCs w:val="28"/>
        </w:rPr>
        <w:t xml:space="preserve">                                                           </w:t>
      </w:r>
      <w:r>
        <w:rPr>
          <w:rStyle w:val="Style17"/>
          <w:rFonts w:ascii="Liberation Serif" w:hAnsi="Liberation Serif"/>
          <w:sz w:val="24"/>
          <w:szCs w:val="24"/>
        </w:rPr>
        <w:t>Приложение</w:t>
      </w:r>
    </w:p>
    <w:p>
      <w:pPr>
        <w:pStyle w:val="Normal"/>
        <w:jc w:val="left"/>
        <w:rPr/>
      </w:pPr>
      <w:r>
        <w:rPr>
          <w:rStyle w:val="Style17"/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Style w:val="Style17"/>
          <w:rFonts w:ascii="Liberation Serif" w:hAnsi="Liberation Serif"/>
          <w:sz w:val="24"/>
          <w:szCs w:val="24"/>
        </w:rPr>
        <w:t xml:space="preserve">к Порядку </w:t>
      </w:r>
      <w:r>
        <w:rPr>
          <w:rStyle w:val="Style17"/>
          <w:rFonts w:ascii="Liberation Serif" w:hAnsi="Liberation Serif"/>
          <w:color w:val="000000"/>
          <w:spacing w:val="5"/>
          <w:sz w:val="24"/>
          <w:szCs w:val="24"/>
        </w:rPr>
        <w:t>организации ярмарки и порядок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предоставления мест для продажи товаров</w:t>
      </w:r>
    </w:p>
    <w:p>
      <w:pPr>
        <w:pStyle w:val="Normal"/>
        <w:jc w:val="left"/>
        <w:rPr>
          <w:rFonts w:ascii="Liberation Serif" w:hAnsi="Liberation Serif"/>
          <w:color w:val="000000"/>
          <w:spacing w:val="5"/>
          <w:sz w:val="24"/>
          <w:szCs w:val="24"/>
        </w:rPr>
      </w:pPr>
      <w:r>
        <w:rPr>
          <w:rFonts w:ascii="Liberation Serif" w:hAnsi="Liberation Serif"/>
          <w:color w:val="000000"/>
          <w:spacing w:val="5"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color w:val="000000"/>
          <w:spacing w:val="5"/>
          <w:sz w:val="24"/>
          <w:szCs w:val="24"/>
        </w:rPr>
        <w:t>(выполнения работ, оказания услуг) на ярмарке</w:t>
      </w:r>
    </w:p>
    <w:p>
      <w:pPr>
        <w:pStyle w:val="Normal"/>
        <w:rPr>
          <w:rFonts w:ascii="Liberation Serif" w:hAnsi="Liberation Serif"/>
          <w:color w:val="000000"/>
          <w:spacing w:val="5"/>
          <w:sz w:val="26"/>
          <w:szCs w:val="26"/>
        </w:rPr>
      </w:pPr>
      <w:r>
        <w:rPr>
          <w:rFonts w:ascii="Liberation Serif" w:hAnsi="Liberation Serif"/>
          <w:color w:val="000000"/>
          <w:spacing w:val="5"/>
          <w:sz w:val="26"/>
          <w:szCs w:val="26"/>
        </w:rPr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Главе  Камышловского городского  округа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А.В. Половникову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</w:t>
      </w:r>
    </w:p>
    <w:p>
      <w:pPr>
        <w:pStyle w:val="Normal"/>
        <w:widowControl/>
        <w:overflowPunct w:val="true"/>
        <w:bidi w:val="0"/>
        <w:ind w:left="4139" w:right="0" w:hanging="0"/>
        <w:jc w:val="left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телефон _______________________________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ЗАЯВЛЕНИЕ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sz w:val="26"/>
          <w:szCs w:val="26"/>
        </w:rPr>
        <w:t>на участие в ярмарке «</w:t>
      </w:r>
      <w:r>
        <w:rPr>
          <w:rStyle w:val="Style17"/>
          <w:rFonts w:ascii="Liberation Serif" w:hAnsi="Liberation Serif"/>
          <w:sz w:val="26"/>
          <w:szCs w:val="26"/>
        </w:rPr>
        <w:t>Сретенская</w:t>
      </w:r>
      <w:r>
        <w:rPr>
          <w:rStyle w:val="Style17"/>
          <w:rFonts w:ascii="Liberation Serif" w:hAnsi="Liberation Serif"/>
          <w:sz w:val="26"/>
          <w:szCs w:val="26"/>
        </w:rPr>
        <w:t xml:space="preserve">» в г.Камышлове на ул.К.Маркса </w:t>
      </w:r>
      <w:r>
        <w:rPr>
          <w:rStyle w:val="Style17"/>
          <w:rFonts w:ascii="Liberation Serif" w:hAnsi="Liberation Serif"/>
          <w:sz w:val="26"/>
          <w:szCs w:val="26"/>
        </w:rPr>
        <w:t>0</w:t>
      </w:r>
      <w:r>
        <w:rPr>
          <w:rStyle w:val="Style17"/>
          <w:rFonts w:ascii="Liberation Serif" w:hAnsi="Liberation Serif"/>
          <w:sz w:val="26"/>
          <w:szCs w:val="26"/>
        </w:rPr>
        <w:t>6</w:t>
      </w:r>
      <w:r>
        <w:rPr>
          <w:rStyle w:val="Style17"/>
          <w:rFonts w:ascii="Liberation Serif" w:hAnsi="Liberation Serif"/>
          <w:sz w:val="26"/>
          <w:szCs w:val="26"/>
        </w:rPr>
        <w:t>.</w:t>
      </w:r>
      <w:r>
        <w:rPr>
          <w:rStyle w:val="Style17"/>
          <w:rFonts w:ascii="Liberation Serif" w:hAnsi="Liberation Serif"/>
          <w:sz w:val="26"/>
          <w:szCs w:val="26"/>
        </w:rPr>
        <w:t>03</w:t>
      </w:r>
      <w:r>
        <w:rPr>
          <w:rStyle w:val="Style17"/>
          <w:rFonts w:ascii="Liberation Serif" w:hAnsi="Liberation Serif"/>
          <w:sz w:val="26"/>
          <w:szCs w:val="26"/>
        </w:rPr>
        <w:t>.20</w:t>
      </w:r>
      <w:r>
        <w:rPr>
          <w:rStyle w:val="Style17"/>
          <w:rFonts w:ascii="Liberation Serif" w:hAnsi="Liberation Serif"/>
          <w:sz w:val="26"/>
          <w:szCs w:val="26"/>
        </w:rPr>
        <w:t>2</w:t>
      </w:r>
      <w:r>
        <w:rPr>
          <w:rStyle w:val="Style17"/>
          <w:rFonts w:ascii="Liberation Serif" w:hAnsi="Liberation Serif"/>
          <w:sz w:val="26"/>
          <w:szCs w:val="26"/>
        </w:rPr>
        <w:t>2</w:t>
      </w:r>
      <w:r>
        <w:rPr>
          <w:rStyle w:val="Style17"/>
          <w:rFonts w:ascii="Liberation Serif" w:hAnsi="Liberation Serif"/>
          <w:sz w:val="26"/>
          <w:szCs w:val="26"/>
        </w:rPr>
        <w:t xml:space="preserve"> года 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b/>
          <w:bCs/>
          <w:sz w:val="26"/>
          <w:szCs w:val="26"/>
        </w:rPr>
        <w:t>по оказанию услуг общественного питания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Прошу Вас включить в число участников ярмарки 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 (ЮЛ, ИП)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ИНН_____________________________________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ОГРН_____________________________________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ФИО (представителя)_______________________________________________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Основную деятельность осуществляю в стационарной точке общественного питания: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наименование, адрес места нахождения кафе (столовой, закусочной и др.)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ассортименте: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________________________________________________________________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Приложение(копии):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выписка ЕГРЮЛ (ЕГРИП);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Свидетельство о праве собственности (договор аренды) стационарной точки общепита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Ветеринарное свидетельство и медицинские книжки в наличии.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Руководитель (ИП)              _____________         (_______________________)</w:t>
      </w:r>
    </w:p>
    <w:p>
      <w:pPr>
        <w:pStyle w:val="Normal"/>
        <w:tabs>
          <w:tab w:val="clear" w:pos="720"/>
          <w:tab w:val="left" w:pos="7600" w:leader="none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>подпись                                ФИО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Приложение №4</w:t>
      </w:r>
    </w:p>
    <w:p>
      <w:pPr>
        <w:pStyle w:val="Normal"/>
        <w:tabs>
          <w:tab w:val="clear" w:pos="720"/>
        </w:tabs>
        <w:ind w:left="5040" w:right="0" w:hanging="0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>У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>ТВЕРЖДЕН</w:t>
      </w: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 </w:t>
      </w:r>
    </w:p>
    <w:p>
      <w:pPr>
        <w:pStyle w:val="Normal"/>
        <w:tabs>
          <w:tab w:val="clear" w:pos="720"/>
        </w:tabs>
        <w:ind w:left="5040" w:right="0" w:hanging="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20"/>
        </w:tabs>
        <w:ind w:left="5040" w:right="0" w:hanging="0"/>
        <w:rPr/>
      </w:pPr>
      <w:r>
        <w:rPr>
          <w:rFonts w:ascii="Liberation Serif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/>
          <w:sz w:val="28"/>
          <w:szCs w:val="28"/>
          <w:lang w:eastAsia="en-US"/>
        </w:rPr>
        <w:t>2</w:t>
      </w:r>
      <w:r>
        <w:rPr>
          <w:rFonts w:ascii="Liberation Serif" w:hAnsi="Liberation Serif"/>
          <w:sz w:val="28"/>
          <w:szCs w:val="28"/>
          <w:lang w:eastAsia="en-US"/>
        </w:rPr>
        <w:t>1</w:t>
      </w:r>
      <w:r>
        <w:rPr>
          <w:rFonts w:ascii="Liberation Serif" w:hAnsi="Liberation Serif"/>
          <w:sz w:val="28"/>
          <w:szCs w:val="28"/>
          <w:lang w:eastAsia="en-US"/>
        </w:rPr>
        <w:t>.</w:t>
      </w:r>
      <w:r>
        <w:rPr>
          <w:rFonts w:ascii="Liberation Serif" w:hAnsi="Liberation Serif"/>
          <w:sz w:val="28"/>
          <w:szCs w:val="28"/>
          <w:lang w:eastAsia="en-US"/>
        </w:rPr>
        <w:t>02</w:t>
      </w:r>
      <w:r>
        <w:rPr>
          <w:rFonts w:ascii="Liberation Serif" w:hAnsi="Liberation Serif"/>
          <w:sz w:val="28"/>
          <w:szCs w:val="28"/>
          <w:lang w:eastAsia="en-US"/>
        </w:rPr>
        <w:t>.20</w:t>
      </w:r>
      <w:r>
        <w:rPr>
          <w:rFonts w:ascii="Liberation Serif" w:hAnsi="Liberation Serif"/>
          <w:sz w:val="28"/>
          <w:szCs w:val="28"/>
          <w:lang w:eastAsia="en-US"/>
        </w:rPr>
        <w:t>2</w:t>
      </w:r>
      <w:r>
        <w:rPr>
          <w:rFonts w:ascii="Liberation Serif" w:hAnsi="Liberation Serif"/>
          <w:sz w:val="28"/>
          <w:szCs w:val="28"/>
          <w:lang w:eastAsia="en-US"/>
        </w:rPr>
        <w:t>2</w:t>
      </w:r>
      <w:r>
        <w:rPr>
          <w:rFonts w:ascii="Liberation Serif" w:hAnsi="Liberation Serif"/>
          <w:sz w:val="28"/>
          <w:szCs w:val="28"/>
          <w:lang w:eastAsia="en-US"/>
        </w:rPr>
        <w:t xml:space="preserve">  № </w:t>
      </w:r>
      <w:r>
        <w:rPr>
          <w:rFonts w:ascii="Liberation Serif" w:hAnsi="Liberation Serif"/>
          <w:sz w:val="28"/>
          <w:szCs w:val="28"/>
          <w:lang w:eastAsia="en-US"/>
        </w:rPr>
        <w:t>144</w:t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right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/>
          <w:spacing w:val="2"/>
          <w:sz w:val="28"/>
          <w:szCs w:val="28"/>
          <w:highlight w:val="white"/>
        </w:rPr>
      </w:pPr>
      <w:r>
        <w:rPr>
          <w:rFonts w:ascii="Liberation Serif" w:hAnsi="Liberation Serif"/>
          <w:spacing w:val="2"/>
          <w:sz w:val="28"/>
          <w:szCs w:val="28"/>
          <w:highlight w:val="white"/>
        </w:rPr>
        <w:t>Размер платы</w:t>
      </w:r>
    </w:p>
    <w:p>
      <w:pPr>
        <w:pStyle w:val="Normal"/>
        <w:jc w:val="center"/>
        <w:rPr/>
      </w:pPr>
      <w:r>
        <w:rPr>
          <w:rStyle w:val="Style17"/>
          <w:rFonts w:ascii="Liberation Serif" w:hAnsi="Liberation Serif"/>
          <w:spacing w:val="2"/>
          <w:sz w:val="28"/>
          <w:szCs w:val="28"/>
          <w:highlight w:val="white"/>
        </w:rPr>
        <w:t xml:space="preserve">за участие в </w:t>
      </w:r>
      <w:r>
        <w:rPr>
          <w:rStyle w:val="Style17"/>
          <w:rFonts w:ascii="Liberation Serif" w:hAnsi="Liberation Serif"/>
          <w:spacing w:val="2"/>
          <w:sz w:val="28"/>
          <w:szCs w:val="28"/>
          <w:highlight w:val="white"/>
        </w:rPr>
        <w:t>Сретенской</w:t>
      </w:r>
      <w:r>
        <w:rPr>
          <w:rStyle w:val="Style17"/>
          <w:rFonts w:ascii="Liberation Serif" w:hAnsi="Liberation Serif"/>
          <w:spacing w:val="2"/>
          <w:sz w:val="28"/>
          <w:szCs w:val="28"/>
          <w:highlight w:val="white"/>
        </w:rPr>
        <w:t xml:space="preserve"> ярмарке в г.Камышлове 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>0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>6</w:t>
      </w:r>
      <w:r>
        <w:rPr>
          <w:rStyle w:val="Style17"/>
          <w:rFonts w:ascii="Liberation Serif" w:hAnsi="Liberation Serif"/>
          <w:color w:val="000000"/>
          <w:spacing w:val="-2"/>
          <w:sz w:val="28"/>
          <w:szCs w:val="28"/>
          <w:highlight w:val="white"/>
        </w:rPr>
        <w:t xml:space="preserve"> марта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 xml:space="preserve"> 20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>2</w:t>
      </w:r>
      <w:r>
        <w:rPr>
          <w:rStyle w:val="Style17"/>
          <w:rFonts w:ascii="Liberation Serif" w:hAnsi="Liberation Serif"/>
          <w:color w:val="000000"/>
          <w:spacing w:val="5"/>
          <w:sz w:val="28"/>
          <w:szCs w:val="28"/>
          <w:highlight w:val="white"/>
        </w:rPr>
        <w:t>2</w:t>
      </w:r>
      <w:r>
        <w:rPr>
          <w:rStyle w:val="Style17"/>
          <w:rFonts w:ascii="Liberation Serif" w:hAnsi="Liberation Serif"/>
          <w:spacing w:val="2"/>
          <w:sz w:val="28"/>
          <w:szCs w:val="28"/>
          <w:highlight w:val="white"/>
        </w:rPr>
        <w:t xml:space="preserve"> года</w:t>
      </w:r>
    </w:p>
    <w:p>
      <w:pPr>
        <w:pStyle w:val="Normal"/>
        <w:jc w:val="center"/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pPr>
      <w:r>
        <w:rPr>
          <w:rFonts w:ascii="Liberation Serif" w:hAnsi="Liberation Serif"/>
          <w:color w:val="3C3C3C"/>
          <w:spacing w:val="2"/>
          <w:sz w:val="28"/>
          <w:szCs w:val="28"/>
          <w:highlight w:val="white"/>
        </w:rPr>
      </w:r>
    </w:p>
    <w:tbl>
      <w:tblPr>
        <w:tblW w:w="9605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61"/>
        <w:gridCol w:w="1909"/>
        <w:gridCol w:w="1784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Наменование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Занимаемая площадь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Цены (руб)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450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Участие в ярмарке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550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</w:r>
    </w:p>
    <w:p>
      <w:pPr>
        <w:pStyle w:val="Normal"/>
        <w:tabs>
          <w:tab w:val="clear" w:pos="720"/>
        </w:tabs>
        <w:ind w:left="720" w:right="0" w:hanging="0"/>
        <w:jc w:val="both"/>
        <w:rPr/>
      </w:pPr>
      <w:r>
        <w:rPr>
          <w:rStyle w:val="Style17"/>
          <w:rFonts w:ascii="Liberation Serif" w:hAnsi="Liberation Serif"/>
          <w:b/>
          <w:bCs/>
          <w:sz w:val="28"/>
          <w:szCs w:val="28"/>
          <w:lang w:eastAsia="en-US"/>
        </w:rPr>
        <w:t xml:space="preserve">* </w:t>
      </w:r>
      <w:r>
        <w:rPr>
          <w:rStyle w:val="Style17"/>
          <w:rFonts w:ascii="Liberation Serif" w:hAnsi="Liberation Serif"/>
          <w:lang w:eastAsia="en-US"/>
        </w:rPr>
        <w:t>занимаемая площадь рассчитывается в зависимости от занимаемого места на ярмарке, фестивале вдоль торгового места</w:t>
      </w:r>
    </w:p>
    <w:p>
      <w:pPr>
        <w:pStyle w:val="Normal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567" w:header="1134" w:top="211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</w:r>
  </w:p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51"/>
  <w:embedSystemFont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2">
    <w:name w:val="Основной текст 2 Знак"/>
    <w:basedOn w:val="DefaultParagraphFont"/>
    <w:qFormat/>
    <w:rPr>
      <w:lang w:val="ru-RU" w:eastAsia="ru-RU"/>
    </w:rPr>
  </w:style>
  <w:style w:type="character" w:styleId="Style13">
    <w:name w:val="Текст выноски Знак"/>
    <w:basedOn w:val="DefaultParagraphFont"/>
    <w:qFormat/>
    <w:rPr>
      <w:sz w:val="2"/>
      <w:szCs w:val="2"/>
    </w:rPr>
  </w:style>
  <w:style w:type="character" w:styleId="Style14">
    <w:name w:val="Заголовок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ind w:left="0" w:right="0" w:firstLine="720"/>
      <w:jc w:val="left"/>
      <w:textAlignment w:val="baseline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2">
    <w:name w:val="Знак1"/>
    <w:basedOn w:val="Normal"/>
    <w:qFormat/>
    <w:pPr>
      <w:overflowPunct w:val="false"/>
      <w:spacing w:lineRule="exact" w:line="240" w:before="0" w:after="160"/>
      <w:textAlignment w:val="auto"/>
    </w:pPr>
    <w:rPr>
      <w:rFonts w:ascii="Verdana" w:hAnsi="Verdana" w:cs="Verdana"/>
      <w:lang w:val="en-US" w:eastAsia="en-US"/>
    </w:rPr>
  </w:style>
  <w:style w:type="paragraph" w:styleId="Style23">
    <w:name w:val="Title"/>
    <w:basedOn w:val="Normal"/>
    <w:qFormat/>
    <w:pPr>
      <w:overflowPunct w:val="false"/>
      <w:jc w:val="center"/>
      <w:textAlignment w:val="auto"/>
    </w:pPr>
    <w:rPr>
      <w:b/>
      <w:bCs/>
      <w:sz w:val="24"/>
      <w:szCs w:val="24"/>
    </w:rPr>
  </w:style>
  <w:style w:type="paragraph" w:styleId="Style24">
    <w:name w:val="Знак Знак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Style25">
    <w:name w:val="Знак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21">
    <w:name w:val="Знак2"/>
    <w:basedOn w:val="Normal"/>
    <w:qFormat/>
    <w:pPr>
      <w:overflowPunct w:val="false"/>
      <w:textAlignment w:val="auto"/>
    </w:pPr>
    <w:rPr>
      <w:rFonts w:ascii="Verdana" w:hAnsi="Verdana" w:cs="Verdana"/>
      <w:lang w:val="en-US" w:eastAsia="en-US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pageBreakBefore/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Formattexttopleveltext">
    <w:name w:val="formattext topleveltext"/>
    <w:basedOn w:val="Normal"/>
    <w:qFormat/>
    <w:pPr>
      <w:widowControl/>
      <w:autoSpaceDE w:val="true"/>
      <w:spacing w:before="280" w:after="280"/>
    </w:pPr>
    <w:rPr>
      <w:sz w:val="24"/>
      <w:szCs w:val="24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Обычный"/>
    <w:qFormat/>
    <w:pPr>
      <w:keepNext w:val="false"/>
      <w:keepLines w:val="false"/>
      <w:pageBreakBefore w:val="false"/>
      <w:widowControl w:val="false"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Application>LibreOffice/6.4.7.2$Linux_X86_64 LibreOffice_project/40$Build-2</Application>
  <Pages>10</Pages>
  <Words>1445</Words>
  <Characters>10757</Characters>
  <CharactersWithSpaces>12650</CharactersWithSpaces>
  <Paragraphs>190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2022-02-16T07:59:00Z</dcterms:created>
  <dc:creator>отдел экономики</dc:creator>
  <dc:description/>
  <dc:language>ru-RU</dc:language>
  <cp:lastModifiedBy/>
  <cp:lastPrinted>2022-02-22T08:25:45Z</cp:lastPrinted>
  <dcterms:modified xsi:type="dcterms:W3CDTF">2022-02-22T08:27:44Z</dcterms:modified>
  <cp:revision>57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