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F3" w:rsidRPr="006B03D1" w:rsidRDefault="009C6001" w:rsidP="00E444F3">
      <w:pPr>
        <w:tabs>
          <w:tab w:val="left" w:pos="4500"/>
        </w:tabs>
        <w:ind w:right="-180"/>
        <w:jc w:val="right"/>
        <w:rPr>
          <w:b/>
          <w:noProof/>
          <w:sz w:val="28"/>
          <w:szCs w:val="28"/>
        </w:rPr>
      </w:pPr>
      <w:r>
        <w:rPr>
          <w:noProof/>
          <w:sz w:val="28"/>
          <w:szCs w:val="28"/>
        </w:rPr>
        <w:t>ПРОЕКТ</w:t>
      </w:r>
      <w:r w:rsidR="00E444F3" w:rsidRPr="006B03D1">
        <w:rPr>
          <w:noProof/>
          <w:sz w:val="28"/>
          <w:szCs w:val="28"/>
        </w:rPr>
        <w:t xml:space="preserve">                                                                                                                                                     </w:t>
      </w:r>
      <w:r w:rsidR="00E444F3">
        <w:rPr>
          <w:noProof/>
          <w:sz w:val="28"/>
          <w:szCs w:val="28"/>
        </w:rPr>
        <w:t xml:space="preserve">                                 </w:t>
      </w:r>
    </w:p>
    <w:p w:rsidR="00E444F3" w:rsidRDefault="00E444F3" w:rsidP="00E444F3">
      <w:pPr>
        <w:tabs>
          <w:tab w:val="left" w:pos="4500"/>
        </w:tabs>
        <w:ind w:right="-180"/>
        <w:jc w:val="center"/>
        <w:rPr>
          <w:noProof/>
        </w:rPr>
      </w:pPr>
    </w:p>
    <w:p w:rsidR="00E444F3" w:rsidRDefault="00E444F3" w:rsidP="00E444F3">
      <w:pPr>
        <w:tabs>
          <w:tab w:val="left" w:pos="4500"/>
        </w:tabs>
        <w:ind w:right="-180"/>
        <w:jc w:val="center"/>
      </w:pPr>
      <w:r>
        <w:rPr>
          <w:noProof/>
        </w:rPr>
        <w:drawing>
          <wp:inline distT="0" distB="0" distL="0" distR="0">
            <wp:extent cx="466090" cy="694690"/>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7" cstate="print"/>
                    <a:srcRect/>
                    <a:stretch>
                      <a:fillRect/>
                    </a:stretch>
                  </pic:blipFill>
                  <pic:spPr bwMode="auto">
                    <a:xfrm>
                      <a:off x="0" y="0"/>
                      <a:ext cx="466090" cy="694690"/>
                    </a:xfrm>
                    <a:prstGeom prst="rect">
                      <a:avLst/>
                    </a:prstGeom>
                    <a:noFill/>
                    <a:ln w="9525">
                      <a:noFill/>
                      <a:miter lim="800000"/>
                      <a:headEnd/>
                      <a:tailEnd/>
                    </a:ln>
                  </pic:spPr>
                </pic:pic>
              </a:graphicData>
            </a:graphic>
          </wp:inline>
        </w:drawing>
      </w:r>
      <w:r>
        <w:t xml:space="preserve">                                                                                            </w:t>
      </w:r>
    </w:p>
    <w:p w:rsidR="00E444F3" w:rsidRDefault="00E444F3" w:rsidP="00E444F3">
      <w:pPr>
        <w:ind w:right="-180"/>
        <w:jc w:val="center"/>
        <w:rPr>
          <w:b/>
          <w:bCs/>
          <w:sz w:val="28"/>
          <w:szCs w:val="28"/>
        </w:rPr>
      </w:pPr>
      <w:r>
        <w:rPr>
          <w:b/>
          <w:bCs/>
          <w:sz w:val="28"/>
          <w:szCs w:val="28"/>
        </w:rPr>
        <w:t>ГЛАВА КАМЫШЛОВСКОГО ГОРОДСКОГО ОКРУГА</w:t>
      </w:r>
    </w:p>
    <w:p w:rsidR="00E444F3" w:rsidRDefault="00E444F3" w:rsidP="00E444F3">
      <w:pPr>
        <w:ind w:right="-180"/>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 xml:space="preserve"> О С Т А Н О В Л Е Н И Е</w:t>
      </w:r>
    </w:p>
    <w:p w:rsidR="00E444F3" w:rsidRDefault="00E444F3" w:rsidP="00E444F3">
      <w:pPr>
        <w:pBdr>
          <w:top w:val="thinThickSmallGap" w:sz="24" w:space="1" w:color="auto"/>
        </w:pBdr>
        <w:ind w:right="-180"/>
        <w:jc w:val="center"/>
        <w:rPr>
          <w:b/>
          <w:bCs/>
        </w:rPr>
      </w:pPr>
    </w:p>
    <w:p w:rsidR="00E444F3" w:rsidRPr="00767EC2" w:rsidRDefault="009D0022" w:rsidP="00E444F3">
      <w:pPr>
        <w:pBdr>
          <w:top w:val="thinThickSmallGap" w:sz="24" w:space="1" w:color="auto"/>
        </w:pBdr>
        <w:ind w:right="-180"/>
        <w:rPr>
          <w:sz w:val="28"/>
          <w:szCs w:val="28"/>
        </w:rPr>
      </w:pPr>
      <w:r>
        <w:rPr>
          <w:sz w:val="28"/>
          <w:szCs w:val="28"/>
        </w:rPr>
        <w:t xml:space="preserve">    от               </w:t>
      </w:r>
      <w:r w:rsidR="00E444F3">
        <w:rPr>
          <w:sz w:val="28"/>
          <w:szCs w:val="28"/>
        </w:rPr>
        <w:t xml:space="preserve"> года    № </w:t>
      </w:r>
    </w:p>
    <w:p w:rsidR="00E444F3" w:rsidRPr="00767EC2" w:rsidRDefault="00E444F3" w:rsidP="00E444F3">
      <w:pPr>
        <w:pBdr>
          <w:top w:val="thinThickSmallGap" w:sz="24" w:space="1" w:color="auto"/>
        </w:pBdr>
        <w:ind w:right="-180" w:firstLine="360"/>
        <w:rPr>
          <w:sz w:val="28"/>
          <w:szCs w:val="28"/>
        </w:rPr>
      </w:pPr>
      <w:r w:rsidRPr="00767EC2">
        <w:rPr>
          <w:sz w:val="28"/>
          <w:szCs w:val="28"/>
        </w:rPr>
        <w:t>г. Камышлов</w:t>
      </w:r>
    </w:p>
    <w:p w:rsidR="00E444F3" w:rsidRPr="00767EC2" w:rsidRDefault="00E444F3" w:rsidP="00E444F3">
      <w:pPr>
        <w:pBdr>
          <w:top w:val="thinThickSmallGap" w:sz="24" w:space="1" w:color="auto"/>
        </w:pBdr>
        <w:ind w:right="-180" w:firstLine="360"/>
        <w:rPr>
          <w:sz w:val="28"/>
          <w:szCs w:val="28"/>
        </w:rPr>
      </w:pPr>
    </w:p>
    <w:p w:rsidR="00E444F3" w:rsidRDefault="009D0022" w:rsidP="009008E2">
      <w:pPr>
        <w:ind w:right="-181"/>
        <w:jc w:val="center"/>
        <w:rPr>
          <w:b/>
          <w:bCs/>
          <w:i/>
          <w:iCs/>
          <w:sz w:val="28"/>
          <w:szCs w:val="28"/>
        </w:rPr>
      </w:pPr>
      <w:r>
        <w:rPr>
          <w:b/>
          <w:bCs/>
          <w:i/>
          <w:iCs/>
          <w:sz w:val="28"/>
          <w:szCs w:val="28"/>
        </w:rPr>
        <w:t>О внесени</w:t>
      </w:r>
      <w:r w:rsidR="009008E2">
        <w:rPr>
          <w:b/>
          <w:bCs/>
          <w:i/>
          <w:iCs/>
          <w:sz w:val="28"/>
          <w:szCs w:val="28"/>
        </w:rPr>
        <w:t>и</w:t>
      </w:r>
      <w:r>
        <w:rPr>
          <w:b/>
          <w:bCs/>
          <w:i/>
          <w:iCs/>
          <w:sz w:val="28"/>
          <w:szCs w:val="28"/>
        </w:rPr>
        <w:t xml:space="preserve"> изменений в </w:t>
      </w:r>
      <w:r w:rsidR="00E444F3">
        <w:rPr>
          <w:b/>
          <w:bCs/>
          <w:i/>
          <w:iCs/>
          <w:sz w:val="28"/>
          <w:szCs w:val="28"/>
        </w:rPr>
        <w:t xml:space="preserve"> Примерно</w:t>
      </w:r>
      <w:r>
        <w:rPr>
          <w:b/>
          <w:bCs/>
          <w:i/>
          <w:iCs/>
          <w:sz w:val="28"/>
          <w:szCs w:val="28"/>
        </w:rPr>
        <w:t>е</w:t>
      </w:r>
      <w:r w:rsidR="00E444F3">
        <w:rPr>
          <w:b/>
          <w:bCs/>
          <w:i/>
          <w:iCs/>
          <w:sz w:val="28"/>
          <w:szCs w:val="28"/>
        </w:rPr>
        <w:t xml:space="preserve"> положени</w:t>
      </w:r>
      <w:r>
        <w:rPr>
          <w:b/>
          <w:bCs/>
          <w:i/>
          <w:iCs/>
          <w:sz w:val="28"/>
          <w:szCs w:val="28"/>
        </w:rPr>
        <w:t>е</w:t>
      </w:r>
      <w:r w:rsidR="00E444F3">
        <w:rPr>
          <w:b/>
          <w:bCs/>
          <w:i/>
          <w:iCs/>
          <w:sz w:val="28"/>
          <w:szCs w:val="28"/>
        </w:rPr>
        <w:t xml:space="preserve"> об оплате тр</w:t>
      </w:r>
      <w:bookmarkStart w:id="0" w:name="_GoBack"/>
      <w:bookmarkEnd w:id="0"/>
      <w:r w:rsidR="00E444F3">
        <w:rPr>
          <w:b/>
          <w:bCs/>
          <w:i/>
          <w:iCs/>
          <w:sz w:val="28"/>
          <w:szCs w:val="28"/>
        </w:rPr>
        <w:t>уда работников муниципальных образовательных учреждений</w:t>
      </w:r>
      <w:proofErr w:type="gramStart"/>
      <w:r w:rsidR="00E444F3">
        <w:rPr>
          <w:b/>
          <w:bCs/>
          <w:i/>
          <w:iCs/>
          <w:sz w:val="28"/>
          <w:szCs w:val="28"/>
        </w:rPr>
        <w:t xml:space="preserve"> ,</w:t>
      </w:r>
      <w:proofErr w:type="gramEnd"/>
      <w:r w:rsidR="00E444F3">
        <w:rPr>
          <w:b/>
          <w:bCs/>
          <w:i/>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Default="00E444F3" w:rsidP="00E444F3">
      <w:pPr>
        <w:ind w:left="360" w:right="-180"/>
        <w:jc w:val="both"/>
        <w:rPr>
          <w:b/>
          <w:bCs/>
          <w:i/>
          <w:iCs/>
          <w:sz w:val="28"/>
          <w:szCs w:val="28"/>
        </w:rPr>
      </w:pPr>
    </w:p>
    <w:p w:rsidR="00E444F3" w:rsidRPr="00745227" w:rsidRDefault="00E444F3" w:rsidP="00E444F3">
      <w:pPr>
        <w:pStyle w:val="ConsPlusTitle"/>
        <w:jc w:val="both"/>
        <w:rPr>
          <w:b w:val="0"/>
        </w:rPr>
      </w:pPr>
      <w:r w:rsidRPr="00745227">
        <w:rPr>
          <w:b w:val="0"/>
        </w:rPr>
        <w:t xml:space="preserve">             </w:t>
      </w:r>
      <w:proofErr w:type="gramStart"/>
      <w:r w:rsidRPr="00745227">
        <w:rPr>
          <w:b w:val="0"/>
        </w:rPr>
        <w:t xml:space="preserve">В соответствии с Трудовым </w:t>
      </w:r>
      <w:hyperlink r:id="rId8" w:tooltip="&quot;Трудовой кодекс Российской Федерации&quot; от 30.12.2001 N 197-ФЗ (ред. от 03.07.2016) (с изм. и доп., вступ. в силу с 03.10.2016){КонсультантПлюс}" w:history="1">
        <w:r w:rsidRPr="00745227">
          <w:rPr>
            <w:b w:val="0"/>
          </w:rPr>
          <w:t>кодексом</w:t>
        </w:r>
      </w:hyperlink>
      <w:r w:rsidRPr="00745227">
        <w:rPr>
          <w:b w:val="0"/>
        </w:rPr>
        <w:t xml:space="preserve"> Российской Федерации, постановлением Правительства Свердловской области от 12 октября 2016 г. N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 </w:t>
      </w:r>
      <w:r>
        <w:rPr>
          <w:b w:val="0"/>
        </w:rPr>
        <w:t>«Едиными  рекомендациями п</w:t>
      </w:r>
      <w:r w:rsidRPr="00745227">
        <w:rPr>
          <w:b w:val="0"/>
        </w:rPr>
        <w:t>о установлению на федеральном, региональном и местном</w:t>
      </w:r>
      <w:r>
        <w:rPr>
          <w:b w:val="0"/>
        </w:rPr>
        <w:t xml:space="preserve"> у</w:t>
      </w:r>
      <w:r w:rsidRPr="00745227">
        <w:rPr>
          <w:b w:val="0"/>
        </w:rPr>
        <w:t>ровнях систем оплаты труда работников государственных</w:t>
      </w:r>
      <w:r>
        <w:rPr>
          <w:b w:val="0"/>
        </w:rPr>
        <w:t xml:space="preserve"> и </w:t>
      </w:r>
      <w:r w:rsidRPr="00745227">
        <w:rPr>
          <w:b w:val="0"/>
        </w:rPr>
        <w:t xml:space="preserve"> муниципальных учреждений на</w:t>
      </w:r>
      <w:proofErr w:type="gramEnd"/>
      <w:r w:rsidRPr="00745227">
        <w:rPr>
          <w:b w:val="0"/>
        </w:rPr>
        <w:t xml:space="preserve"> 2017 год</w:t>
      </w:r>
      <w:r>
        <w:rPr>
          <w:b w:val="0"/>
        </w:rPr>
        <w:t>»,</w:t>
      </w:r>
      <w:r w:rsidRPr="00745227">
        <w:rPr>
          <w:b w:val="0"/>
        </w:rPr>
        <w:t xml:space="preserve"> </w:t>
      </w:r>
      <w:proofErr w:type="gramStart"/>
      <w:r>
        <w:rPr>
          <w:b w:val="0"/>
        </w:rPr>
        <w:t>у</w:t>
      </w:r>
      <w:r w:rsidRPr="00745227">
        <w:rPr>
          <w:b w:val="0"/>
        </w:rPr>
        <w:t>твержден</w:t>
      </w:r>
      <w:r>
        <w:rPr>
          <w:b w:val="0"/>
        </w:rPr>
        <w:t>н</w:t>
      </w:r>
      <w:r w:rsidRPr="00745227">
        <w:rPr>
          <w:b w:val="0"/>
        </w:rPr>
        <w:t>ы</w:t>
      </w:r>
      <w:r>
        <w:rPr>
          <w:b w:val="0"/>
        </w:rPr>
        <w:t>ми</w:t>
      </w:r>
      <w:proofErr w:type="gramEnd"/>
      <w:r>
        <w:rPr>
          <w:b w:val="0"/>
        </w:rPr>
        <w:t xml:space="preserve"> </w:t>
      </w:r>
      <w:r w:rsidRPr="00745227">
        <w:rPr>
          <w:b w:val="0"/>
        </w:rPr>
        <w:t>решением Российской трехсторонней</w:t>
      </w:r>
      <w:r>
        <w:rPr>
          <w:b w:val="0"/>
        </w:rPr>
        <w:t xml:space="preserve"> </w:t>
      </w:r>
      <w:r w:rsidRPr="00745227">
        <w:rPr>
          <w:b w:val="0"/>
        </w:rPr>
        <w:t>комиссии по регулированию</w:t>
      </w:r>
      <w:r>
        <w:rPr>
          <w:b w:val="0"/>
        </w:rPr>
        <w:t xml:space="preserve"> </w:t>
      </w:r>
      <w:r w:rsidRPr="00745227">
        <w:rPr>
          <w:b w:val="0"/>
        </w:rPr>
        <w:t>социально-трудовых отношений</w:t>
      </w:r>
      <w:r>
        <w:t xml:space="preserve"> </w:t>
      </w:r>
      <w:r w:rsidRPr="00745227">
        <w:rPr>
          <w:b w:val="0"/>
        </w:rPr>
        <w:t>от 23.12.2016, протокол N 11</w:t>
      </w:r>
      <w:r>
        <w:rPr>
          <w:b w:val="0"/>
        </w:rPr>
        <w:t>,</w:t>
      </w:r>
    </w:p>
    <w:p w:rsidR="00E444F3" w:rsidRPr="00745227" w:rsidRDefault="00E444F3" w:rsidP="00E444F3">
      <w:pPr>
        <w:pStyle w:val="ConsPlusTitle"/>
        <w:jc w:val="both"/>
        <w:rPr>
          <w:b w:val="0"/>
        </w:rPr>
      </w:pPr>
      <w:r>
        <w:rPr>
          <w:b w:val="0"/>
        </w:rPr>
        <w:t>постановлением главы Камышловского городского округа</w:t>
      </w:r>
      <w:r w:rsidR="00C1100A">
        <w:rPr>
          <w:b w:val="0"/>
        </w:rPr>
        <w:t xml:space="preserve"> от </w:t>
      </w:r>
      <w:r>
        <w:rPr>
          <w:b w:val="0"/>
        </w:rPr>
        <w:t xml:space="preserve"> </w:t>
      </w:r>
      <w:r w:rsidRPr="00745227">
        <w:rPr>
          <w:b w:val="0"/>
        </w:rPr>
        <w:t>03.08.2010 № 1307 « О введении новых систем оплаты труда работников муниципальных бюджетных, автономных и казенных учреждений Камышловского городского округа»</w:t>
      </w:r>
      <w:r>
        <w:rPr>
          <w:b w:val="0"/>
        </w:rPr>
        <w:t xml:space="preserve"> </w:t>
      </w:r>
      <w:proofErr w:type="gramStart"/>
      <w:r>
        <w:rPr>
          <w:b w:val="0"/>
        </w:rPr>
        <w:t xml:space="preserve">( </w:t>
      </w:r>
      <w:proofErr w:type="gramEnd"/>
      <w:r>
        <w:rPr>
          <w:b w:val="0"/>
        </w:rPr>
        <w:t>с изменениями, внесенными п</w:t>
      </w:r>
      <w:r w:rsidRPr="00745227">
        <w:rPr>
          <w:b w:val="0"/>
        </w:rPr>
        <w:t xml:space="preserve">остановлением  главы Камышловского городского округа от 15.11.2016 г. </w:t>
      </w:r>
      <w:r>
        <w:rPr>
          <w:b w:val="0"/>
        </w:rPr>
        <w:t>№ 1168)</w:t>
      </w:r>
      <w:r w:rsidRPr="00745227">
        <w:rPr>
          <w:b w:val="0"/>
        </w:rPr>
        <w:t xml:space="preserve">,  в целях совершенствования системы оплаты труда работников муниципальных образовательных  организаций </w:t>
      </w:r>
      <w:r w:rsidR="00A243EB">
        <w:rPr>
          <w:b w:val="0"/>
        </w:rPr>
        <w:t>Камышловского городского округа</w:t>
      </w:r>
      <w:r w:rsidRPr="00745227">
        <w:rPr>
          <w:b w:val="0"/>
        </w:rPr>
        <w:t>,  глава Камышловского городского округа</w:t>
      </w:r>
    </w:p>
    <w:p w:rsidR="00E444F3" w:rsidRDefault="00E444F3" w:rsidP="00E444F3">
      <w:pPr>
        <w:ind w:right="-180" w:firstLine="709"/>
        <w:jc w:val="both"/>
        <w:outlineLvl w:val="0"/>
        <w:rPr>
          <w:b/>
          <w:bCs/>
          <w:sz w:val="28"/>
          <w:szCs w:val="28"/>
        </w:rPr>
      </w:pPr>
      <w:r w:rsidRPr="00CF7834">
        <w:rPr>
          <w:b/>
          <w:bCs/>
          <w:sz w:val="28"/>
          <w:szCs w:val="28"/>
        </w:rPr>
        <w:t>ПОСТАНОВ</w:t>
      </w:r>
      <w:r>
        <w:rPr>
          <w:b/>
          <w:bCs/>
          <w:sz w:val="28"/>
          <w:szCs w:val="28"/>
        </w:rPr>
        <w:t>ИЛ</w:t>
      </w:r>
      <w:r w:rsidRPr="00CF7834">
        <w:rPr>
          <w:b/>
          <w:bCs/>
          <w:sz w:val="28"/>
          <w:szCs w:val="28"/>
        </w:rPr>
        <w:t>:</w:t>
      </w:r>
    </w:p>
    <w:p w:rsidR="00E444F3" w:rsidRDefault="009D0022" w:rsidP="009D0022">
      <w:pPr>
        <w:ind w:right="-180"/>
        <w:jc w:val="both"/>
        <w:rPr>
          <w:sz w:val="28"/>
          <w:szCs w:val="28"/>
        </w:rPr>
      </w:pPr>
      <w:r>
        <w:rPr>
          <w:sz w:val="28"/>
          <w:szCs w:val="28"/>
        </w:rPr>
        <w:t xml:space="preserve">        </w:t>
      </w:r>
      <w:r w:rsidR="009C6001">
        <w:rPr>
          <w:sz w:val="28"/>
          <w:szCs w:val="28"/>
        </w:rPr>
        <w:t xml:space="preserve">1. Внести в </w:t>
      </w:r>
      <w:r>
        <w:rPr>
          <w:sz w:val="28"/>
          <w:szCs w:val="28"/>
        </w:rPr>
        <w:t>Примерное положение об оплате труда работников муниципальных образовательных учреждений, в отношении которых функций и полномочия учредителя осуществляет Комитет по образованию, культуре, спорту и делам молодежи администрации Камышловс</w:t>
      </w:r>
      <w:r w:rsidR="009C6001">
        <w:rPr>
          <w:sz w:val="28"/>
          <w:szCs w:val="28"/>
        </w:rPr>
        <w:t>кого городского округа, (далее Положение)  утвержденного п</w:t>
      </w:r>
      <w:r>
        <w:rPr>
          <w:sz w:val="28"/>
          <w:szCs w:val="28"/>
        </w:rPr>
        <w:t xml:space="preserve">остановлением главы Камышловского городского округа от 26.05.2017г. № 504, следующие изменения: </w:t>
      </w:r>
    </w:p>
    <w:p w:rsidR="009D0022" w:rsidRDefault="009D0022" w:rsidP="009D0022">
      <w:pPr>
        <w:ind w:right="-180"/>
        <w:jc w:val="both"/>
        <w:rPr>
          <w:sz w:val="28"/>
          <w:szCs w:val="28"/>
        </w:rPr>
      </w:pPr>
      <w:r>
        <w:rPr>
          <w:sz w:val="28"/>
          <w:szCs w:val="28"/>
        </w:rPr>
        <w:t xml:space="preserve">1.1. пункт 44 дополнить подпунктом 44.1 </w:t>
      </w:r>
      <w:r w:rsidR="009C6001">
        <w:rPr>
          <w:sz w:val="28"/>
          <w:szCs w:val="28"/>
        </w:rPr>
        <w:t xml:space="preserve">главы 4 </w:t>
      </w:r>
      <w:r>
        <w:rPr>
          <w:sz w:val="28"/>
          <w:szCs w:val="28"/>
        </w:rPr>
        <w:t xml:space="preserve">следующего содержания «Повышение должностного оклада руководителя не влечет за собой повышения должностного оклада заместителя руководителя и главного бухгалтера, если </w:t>
      </w:r>
      <w:r>
        <w:rPr>
          <w:sz w:val="28"/>
          <w:szCs w:val="28"/>
        </w:rPr>
        <w:lastRenderedPageBreak/>
        <w:t>размер установленного ранее дол</w:t>
      </w:r>
      <w:r w:rsidR="000F50F2">
        <w:rPr>
          <w:sz w:val="28"/>
          <w:szCs w:val="28"/>
        </w:rPr>
        <w:t>жностного оклада заместителя руководителя и главного бухгалтера находится в диапазоне 10 – 30 процентов ниже должностного оклада руководителя».</w:t>
      </w:r>
    </w:p>
    <w:p w:rsidR="000F50F2" w:rsidRDefault="00A40EFD" w:rsidP="009D0022">
      <w:pPr>
        <w:ind w:right="-180"/>
        <w:jc w:val="both"/>
        <w:rPr>
          <w:sz w:val="28"/>
          <w:szCs w:val="28"/>
        </w:rPr>
      </w:pPr>
      <w:r>
        <w:rPr>
          <w:sz w:val="28"/>
          <w:szCs w:val="28"/>
        </w:rPr>
        <w:t xml:space="preserve">        2. Таблицу 1 квалификационный уровень профессиональной квалификационной группы общеотраслевых профессий рабочих, утвержденного Приложе</w:t>
      </w:r>
      <w:r w:rsidR="009C6001">
        <w:rPr>
          <w:sz w:val="28"/>
          <w:szCs w:val="28"/>
        </w:rPr>
        <w:t>нием № 9 к Примерному положению</w:t>
      </w:r>
      <w:r>
        <w:rPr>
          <w:sz w:val="28"/>
          <w:szCs w:val="28"/>
        </w:rPr>
        <w:t xml:space="preserve"> дополнить должностью «дворник».</w:t>
      </w:r>
    </w:p>
    <w:p w:rsidR="00E444F3" w:rsidRDefault="00E444F3" w:rsidP="00E444F3">
      <w:pPr>
        <w:ind w:right="-180"/>
        <w:jc w:val="both"/>
        <w:rPr>
          <w:sz w:val="28"/>
          <w:szCs w:val="28"/>
        </w:rPr>
      </w:pPr>
      <w:r>
        <w:rPr>
          <w:sz w:val="28"/>
          <w:szCs w:val="28"/>
        </w:rPr>
        <w:t xml:space="preserve">        </w:t>
      </w:r>
      <w:r w:rsidR="00A40EFD">
        <w:rPr>
          <w:sz w:val="28"/>
          <w:szCs w:val="28"/>
        </w:rPr>
        <w:t>3</w:t>
      </w:r>
      <w:r>
        <w:rPr>
          <w:sz w:val="28"/>
          <w:szCs w:val="28"/>
        </w:rPr>
        <w:t xml:space="preserve">. Настоящее постановление вступает в силу с 01 </w:t>
      </w:r>
      <w:r w:rsidR="00A40EFD">
        <w:rPr>
          <w:sz w:val="28"/>
          <w:szCs w:val="28"/>
        </w:rPr>
        <w:t>января</w:t>
      </w:r>
      <w:r>
        <w:rPr>
          <w:sz w:val="28"/>
          <w:szCs w:val="28"/>
        </w:rPr>
        <w:t xml:space="preserve"> 201</w:t>
      </w:r>
      <w:r w:rsidR="00A40EFD">
        <w:rPr>
          <w:sz w:val="28"/>
          <w:szCs w:val="28"/>
        </w:rPr>
        <w:t>8</w:t>
      </w:r>
      <w:r>
        <w:rPr>
          <w:sz w:val="28"/>
          <w:szCs w:val="28"/>
        </w:rPr>
        <w:t xml:space="preserve"> года.</w:t>
      </w:r>
    </w:p>
    <w:p w:rsidR="00E444F3" w:rsidRDefault="00E444F3" w:rsidP="00E444F3">
      <w:pPr>
        <w:ind w:right="-180"/>
        <w:jc w:val="both"/>
        <w:rPr>
          <w:sz w:val="28"/>
          <w:szCs w:val="28"/>
        </w:rPr>
      </w:pPr>
      <w:r>
        <w:rPr>
          <w:sz w:val="28"/>
          <w:szCs w:val="28"/>
        </w:rPr>
        <w:t xml:space="preserve">        </w:t>
      </w:r>
      <w:r w:rsidR="009C6001">
        <w:rPr>
          <w:sz w:val="28"/>
          <w:szCs w:val="28"/>
        </w:rPr>
        <w:t>4</w:t>
      </w:r>
      <w:r>
        <w:rPr>
          <w:sz w:val="28"/>
          <w:szCs w:val="28"/>
        </w:rPr>
        <w:t>.</w:t>
      </w:r>
      <w:proofErr w:type="gramStart"/>
      <w:r>
        <w:rPr>
          <w:sz w:val="28"/>
          <w:szCs w:val="28"/>
        </w:rPr>
        <w:t>Разместить</w:t>
      </w:r>
      <w:proofErr w:type="gramEnd"/>
      <w:r>
        <w:rPr>
          <w:sz w:val="28"/>
          <w:szCs w:val="28"/>
        </w:rPr>
        <w:t xml:space="preserve"> настоящее постановление на официальном сайте Камышловского городского округа в информационно-телекоммуникационной сети Интернет.        </w:t>
      </w:r>
    </w:p>
    <w:p w:rsidR="00E444F3" w:rsidRPr="003863EF" w:rsidRDefault="00E444F3" w:rsidP="00E444F3">
      <w:pPr>
        <w:ind w:right="-180"/>
        <w:jc w:val="both"/>
        <w:outlineLvl w:val="0"/>
        <w:rPr>
          <w:sz w:val="28"/>
          <w:szCs w:val="28"/>
        </w:rPr>
      </w:pPr>
      <w:r>
        <w:rPr>
          <w:sz w:val="28"/>
          <w:szCs w:val="28"/>
        </w:rPr>
        <w:t xml:space="preserve">        </w:t>
      </w:r>
      <w:r w:rsidR="009C6001">
        <w:rPr>
          <w:sz w:val="28"/>
          <w:szCs w:val="28"/>
        </w:rPr>
        <w:t>5</w:t>
      </w:r>
      <w:r>
        <w:rPr>
          <w:sz w:val="28"/>
          <w:szCs w:val="28"/>
        </w:rPr>
        <w:t xml:space="preserve">. </w:t>
      </w:r>
      <w:proofErr w:type="gramStart"/>
      <w:r w:rsidRPr="00BB27B9">
        <w:rPr>
          <w:sz w:val="28"/>
          <w:szCs w:val="28"/>
        </w:rPr>
        <w:t>Конт</w:t>
      </w:r>
      <w:r>
        <w:rPr>
          <w:sz w:val="28"/>
          <w:szCs w:val="28"/>
        </w:rPr>
        <w:t>роль за</w:t>
      </w:r>
      <w:proofErr w:type="gramEnd"/>
      <w:r>
        <w:rPr>
          <w:sz w:val="28"/>
          <w:szCs w:val="28"/>
        </w:rPr>
        <w:t xml:space="preserve"> исполнением настоящего п</w:t>
      </w:r>
      <w:r w:rsidRPr="00BB27B9">
        <w:rPr>
          <w:sz w:val="28"/>
          <w:szCs w:val="28"/>
        </w:rPr>
        <w:t xml:space="preserve">остановления возложить на  </w:t>
      </w:r>
      <w:r>
        <w:rPr>
          <w:sz w:val="28"/>
          <w:szCs w:val="28"/>
        </w:rPr>
        <w:t>председателя Комитета</w:t>
      </w:r>
      <w:r w:rsidRPr="00745227">
        <w:rPr>
          <w:sz w:val="28"/>
          <w:szCs w:val="28"/>
        </w:rPr>
        <w:t xml:space="preserve"> </w:t>
      </w:r>
      <w:r w:rsidRPr="003B3587">
        <w:rPr>
          <w:sz w:val="28"/>
          <w:szCs w:val="28"/>
        </w:rPr>
        <w:t>по образованию, культуре, спорту и делам молодежи администрации Камышловского горо</w:t>
      </w:r>
      <w:r w:rsidR="00A40EFD">
        <w:rPr>
          <w:sz w:val="28"/>
          <w:szCs w:val="28"/>
        </w:rPr>
        <w:t xml:space="preserve">дского округа </w:t>
      </w:r>
      <w:proofErr w:type="spellStart"/>
      <w:r w:rsidR="00A40EFD">
        <w:rPr>
          <w:sz w:val="28"/>
          <w:szCs w:val="28"/>
        </w:rPr>
        <w:t>Мишенькину</w:t>
      </w:r>
      <w:proofErr w:type="spellEnd"/>
      <w:r w:rsidR="00A40EFD">
        <w:rPr>
          <w:sz w:val="28"/>
          <w:szCs w:val="28"/>
        </w:rPr>
        <w:t xml:space="preserve"> </w:t>
      </w:r>
      <w:r>
        <w:rPr>
          <w:sz w:val="28"/>
          <w:szCs w:val="28"/>
        </w:rPr>
        <w:t>А.А.</w:t>
      </w:r>
    </w:p>
    <w:p w:rsidR="00E444F3" w:rsidRPr="003B3587" w:rsidRDefault="00E444F3" w:rsidP="00E444F3">
      <w:pPr>
        <w:ind w:right="-180"/>
        <w:jc w:val="both"/>
        <w:rPr>
          <w:bCs/>
          <w:iCs/>
          <w:sz w:val="28"/>
          <w:szCs w:val="28"/>
        </w:rPr>
      </w:pPr>
    </w:p>
    <w:p w:rsidR="00E444F3" w:rsidRPr="003B3587" w:rsidRDefault="00E444F3" w:rsidP="00E444F3">
      <w:pPr>
        <w:ind w:right="-180"/>
        <w:jc w:val="both"/>
        <w:rPr>
          <w:bCs/>
          <w:iCs/>
          <w:sz w:val="28"/>
          <w:szCs w:val="28"/>
        </w:rPr>
      </w:pPr>
    </w:p>
    <w:p w:rsidR="00E444F3" w:rsidRPr="003863EF" w:rsidRDefault="00E444F3" w:rsidP="00E444F3">
      <w:pPr>
        <w:ind w:right="-180" w:firstLine="709"/>
        <w:jc w:val="both"/>
        <w:rPr>
          <w:sz w:val="28"/>
          <w:szCs w:val="28"/>
        </w:rPr>
      </w:pPr>
    </w:p>
    <w:p w:rsidR="00E444F3" w:rsidRDefault="00A40EFD" w:rsidP="00E444F3">
      <w:pPr>
        <w:ind w:right="-180"/>
        <w:jc w:val="both"/>
        <w:outlineLvl w:val="0"/>
        <w:rPr>
          <w:sz w:val="28"/>
          <w:szCs w:val="28"/>
        </w:rPr>
      </w:pPr>
      <w:r>
        <w:rPr>
          <w:sz w:val="28"/>
          <w:szCs w:val="28"/>
        </w:rPr>
        <w:t xml:space="preserve"> Г</w:t>
      </w:r>
      <w:r w:rsidR="00E444F3">
        <w:rPr>
          <w:sz w:val="28"/>
          <w:szCs w:val="28"/>
        </w:rPr>
        <w:t>лав</w:t>
      </w:r>
      <w:r>
        <w:rPr>
          <w:sz w:val="28"/>
          <w:szCs w:val="28"/>
        </w:rPr>
        <w:t>а</w:t>
      </w:r>
      <w:r w:rsidR="00E444F3" w:rsidRPr="003863EF">
        <w:rPr>
          <w:sz w:val="28"/>
          <w:szCs w:val="28"/>
        </w:rPr>
        <w:t xml:space="preserve"> К</w:t>
      </w:r>
      <w:r w:rsidR="00E444F3" w:rsidRPr="00C178C7">
        <w:rPr>
          <w:sz w:val="28"/>
          <w:szCs w:val="28"/>
        </w:rPr>
        <w:t>амышловского</w:t>
      </w:r>
    </w:p>
    <w:p w:rsidR="00E444F3" w:rsidRDefault="00E444F3" w:rsidP="00E444F3">
      <w:pPr>
        <w:ind w:right="-180"/>
        <w:jc w:val="both"/>
        <w:outlineLvl w:val="0"/>
        <w:rPr>
          <w:sz w:val="28"/>
          <w:szCs w:val="28"/>
        </w:rPr>
      </w:pPr>
      <w:r w:rsidRPr="00C178C7">
        <w:rPr>
          <w:sz w:val="28"/>
          <w:szCs w:val="28"/>
        </w:rPr>
        <w:t xml:space="preserve"> городского округа                       </w:t>
      </w:r>
      <w:r>
        <w:rPr>
          <w:sz w:val="28"/>
          <w:szCs w:val="28"/>
        </w:rPr>
        <w:t xml:space="preserve">                          </w:t>
      </w:r>
      <w:r w:rsidRPr="00C178C7">
        <w:rPr>
          <w:sz w:val="28"/>
          <w:szCs w:val="28"/>
        </w:rPr>
        <w:t xml:space="preserve">             </w:t>
      </w:r>
      <w:r>
        <w:rPr>
          <w:sz w:val="28"/>
          <w:szCs w:val="28"/>
        </w:rPr>
        <w:t xml:space="preserve">А.В.Половников </w:t>
      </w: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A40EFD" w:rsidRDefault="00A40EFD"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p w:rsidR="00E444F3" w:rsidRDefault="00E444F3" w:rsidP="00E444F3">
      <w:pPr>
        <w:ind w:right="-180"/>
        <w:jc w:val="both"/>
        <w:outlineLvl w:val="0"/>
        <w:rPr>
          <w:sz w:val="28"/>
          <w:szCs w:val="28"/>
        </w:rPr>
      </w:pP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p>
        </w:tc>
        <w:tc>
          <w:tcPr>
            <w:tcW w:w="4927" w:type="dxa"/>
          </w:tcPr>
          <w:p w:rsidR="00E444F3" w:rsidRPr="00AA249D" w:rsidRDefault="00E444F3" w:rsidP="00C1100A">
            <w:pPr>
              <w:widowControl w:val="0"/>
              <w:autoSpaceDE w:val="0"/>
              <w:autoSpaceDN w:val="0"/>
              <w:adjustRightInd w:val="0"/>
              <w:jc w:val="both"/>
              <w:rPr>
                <w:b/>
                <w:bCs/>
                <w:sz w:val="28"/>
                <w:szCs w:val="28"/>
              </w:rPr>
            </w:pPr>
            <w:r w:rsidRPr="00AA249D">
              <w:rPr>
                <w:b/>
                <w:bCs/>
                <w:sz w:val="28"/>
                <w:szCs w:val="28"/>
              </w:rPr>
              <w:t>УТВЕРЖДЕНО</w:t>
            </w:r>
          </w:p>
          <w:p w:rsidR="00E444F3" w:rsidRPr="001D04C4" w:rsidRDefault="00E444F3" w:rsidP="00C1100A">
            <w:pPr>
              <w:widowControl w:val="0"/>
              <w:autoSpaceDE w:val="0"/>
              <w:autoSpaceDN w:val="0"/>
              <w:adjustRightInd w:val="0"/>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Pr="001D04C4" w:rsidRDefault="00E444F3" w:rsidP="00C1100A">
            <w:pPr>
              <w:widowControl w:val="0"/>
              <w:autoSpaceDE w:val="0"/>
              <w:autoSpaceDN w:val="0"/>
              <w:adjustRightInd w:val="0"/>
              <w:jc w:val="both"/>
              <w:rPr>
                <w:sz w:val="28"/>
                <w:szCs w:val="28"/>
              </w:rPr>
            </w:pPr>
            <w:r w:rsidRPr="001D04C4">
              <w:rPr>
                <w:sz w:val="28"/>
                <w:szCs w:val="28"/>
              </w:rPr>
              <w:t>Камышловского городского округа</w:t>
            </w:r>
          </w:p>
          <w:p w:rsidR="00E444F3" w:rsidRDefault="00A40EFD" w:rsidP="00C1100A">
            <w:pPr>
              <w:widowControl w:val="0"/>
              <w:autoSpaceDE w:val="0"/>
              <w:autoSpaceDN w:val="0"/>
              <w:adjustRightInd w:val="0"/>
              <w:jc w:val="both"/>
              <w:rPr>
                <w:sz w:val="28"/>
                <w:szCs w:val="28"/>
              </w:rPr>
            </w:pPr>
            <w:r>
              <w:rPr>
                <w:sz w:val="28"/>
                <w:szCs w:val="28"/>
              </w:rPr>
              <w:t>от</w:t>
            </w:r>
            <w:proofErr w:type="gramStart"/>
            <w:r>
              <w:rPr>
                <w:sz w:val="28"/>
                <w:szCs w:val="28"/>
              </w:rPr>
              <w:t xml:space="preserve"> .</w:t>
            </w:r>
            <w:proofErr w:type="gramEnd"/>
            <w:r>
              <w:rPr>
                <w:sz w:val="28"/>
                <w:szCs w:val="28"/>
              </w:rPr>
              <w:t xml:space="preserve">    </w:t>
            </w:r>
            <w:r w:rsidR="00E444F3">
              <w:rPr>
                <w:sz w:val="28"/>
                <w:szCs w:val="28"/>
              </w:rPr>
              <w:t>.</w:t>
            </w:r>
            <w:r>
              <w:rPr>
                <w:sz w:val="28"/>
                <w:szCs w:val="28"/>
              </w:rPr>
              <w:t xml:space="preserve">      </w:t>
            </w:r>
            <w:r w:rsidR="00E444F3">
              <w:rPr>
                <w:sz w:val="28"/>
                <w:szCs w:val="28"/>
              </w:rPr>
              <w:t xml:space="preserve">года  № </w:t>
            </w:r>
          </w:p>
          <w:p w:rsidR="00E444F3" w:rsidRPr="001D04C4" w:rsidRDefault="00E444F3" w:rsidP="00C1100A">
            <w:pPr>
              <w:widowControl w:val="0"/>
              <w:autoSpaceDE w:val="0"/>
              <w:autoSpaceDN w:val="0"/>
              <w:adjustRightInd w:val="0"/>
              <w:jc w:val="both"/>
              <w:rPr>
                <w:sz w:val="28"/>
                <w:szCs w:val="28"/>
              </w:rPr>
            </w:pPr>
          </w:p>
        </w:tc>
      </w:tr>
    </w:tbl>
    <w:p w:rsidR="00E444F3" w:rsidRPr="00FF3FD6" w:rsidRDefault="00254CF7" w:rsidP="00E444F3">
      <w:pPr>
        <w:ind w:right="-180"/>
        <w:jc w:val="center"/>
        <w:rPr>
          <w:b/>
          <w:bCs/>
          <w:iCs/>
          <w:sz w:val="28"/>
          <w:szCs w:val="28"/>
        </w:rPr>
      </w:pPr>
      <w:r>
        <w:rPr>
          <w:b/>
          <w:bCs/>
          <w:iCs/>
          <w:sz w:val="28"/>
          <w:szCs w:val="28"/>
        </w:rPr>
        <w:t>ПРИМЕРНОЕ ПОЛОЖЕНИЕ</w:t>
      </w:r>
      <w:r w:rsidR="00E444F3" w:rsidRPr="00FF3FD6">
        <w:rPr>
          <w:b/>
          <w:bCs/>
          <w:iCs/>
          <w:sz w:val="28"/>
          <w:szCs w:val="28"/>
        </w:rPr>
        <w:t xml:space="preserve"> ОБ ОПЛАТЕ ТРУДА РАБОТНИКОВ</w:t>
      </w:r>
      <w:r w:rsidR="00E444F3">
        <w:rPr>
          <w:b/>
          <w:bCs/>
          <w:iCs/>
          <w:sz w:val="28"/>
          <w:szCs w:val="28"/>
        </w:rPr>
        <w:t xml:space="preserve"> МУНИЦИПАЛЬНЫХ ОБРАЗОВАТЕЛЬНЫХ УЧРЕЖДЕНИЙ</w:t>
      </w:r>
      <w:proofErr w:type="gramStart"/>
      <w:r w:rsidR="00E444F3">
        <w:rPr>
          <w:b/>
          <w:bCs/>
          <w:iCs/>
          <w:sz w:val="28"/>
          <w:szCs w:val="28"/>
        </w:rPr>
        <w:t xml:space="preserve"> </w:t>
      </w:r>
      <w:r w:rsidR="00E444F3" w:rsidRPr="00FF3FD6">
        <w:rPr>
          <w:b/>
          <w:bCs/>
          <w:iCs/>
          <w:sz w:val="28"/>
          <w:szCs w:val="28"/>
        </w:rPr>
        <w:t xml:space="preserve"> ,</w:t>
      </w:r>
      <w:proofErr w:type="gramEnd"/>
      <w:r w:rsidR="00E444F3" w:rsidRPr="00FF3FD6">
        <w:rPr>
          <w:b/>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Pr="005F4B33" w:rsidRDefault="00E444F3" w:rsidP="00E444F3">
      <w:pPr>
        <w:widowControl w:val="0"/>
        <w:autoSpaceDE w:val="0"/>
        <w:autoSpaceDN w:val="0"/>
        <w:adjustRightInd w:val="0"/>
        <w:ind w:firstLine="540"/>
        <w:jc w:val="both"/>
        <w:rPr>
          <w:sz w:val="24"/>
          <w:szCs w:val="24"/>
        </w:rPr>
      </w:pPr>
    </w:p>
    <w:p w:rsidR="00E444F3" w:rsidRPr="00C178C7" w:rsidRDefault="00E444F3" w:rsidP="00E444F3">
      <w:pPr>
        <w:widowControl w:val="0"/>
        <w:autoSpaceDE w:val="0"/>
        <w:autoSpaceDN w:val="0"/>
        <w:adjustRightInd w:val="0"/>
        <w:jc w:val="center"/>
        <w:outlineLvl w:val="1"/>
        <w:rPr>
          <w:sz w:val="28"/>
          <w:szCs w:val="28"/>
        </w:rPr>
      </w:pPr>
      <w:bookmarkStart w:id="1" w:name="Par52"/>
      <w:bookmarkEnd w:id="1"/>
      <w:r w:rsidRPr="00C178C7">
        <w:rPr>
          <w:sz w:val="28"/>
          <w:szCs w:val="28"/>
        </w:rPr>
        <w:t>Глава 1. Общие положения</w:t>
      </w:r>
    </w:p>
    <w:p w:rsidR="00E444F3" w:rsidRPr="005F4B33" w:rsidRDefault="00E444F3" w:rsidP="00E444F3">
      <w:pPr>
        <w:widowControl w:val="0"/>
        <w:autoSpaceDE w:val="0"/>
        <w:autoSpaceDN w:val="0"/>
        <w:adjustRightInd w:val="0"/>
        <w:ind w:firstLine="540"/>
        <w:jc w:val="both"/>
        <w:rPr>
          <w:sz w:val="24"/>
          <w:szCs w:val="24"/>
        </w:rPr>
      </w:pPr>
    </w:p>
    <w:p w:rsidR="00E444F3" w:rsidRPr="00FF3FD6" w:rsidRDefault="00E444F3" w:rsidP="00E444F3">
      <w:pPr>
        <w:ind w:right="-180"/>
        <w:jc w:val="both"/>
        <w:rPr>
          <w:sz w:val="28"/>
          <w:szCs w:val="28"/>
        </w:rPr>
      </w:pPr>
      <w:r>
        <w:rPr>
          <w:sz w:val="28"/>
          <w:szCs w:val="28"/>
        </w:rPr>
        <w:t xml:space="preserve">       </w:t>
      </w:r>
      <w:r w:rsidRPr="00FF3FD6">
        <w:rPr>
          <w:sz w:val="28"/>
          <w:szCs w:val="28"/>
        </w:rPr>
        <w:t xml:space="preserve">1. Примерное положение об оплате труда работников муниципальных образовательных </w:t>
      </w:r>
      <w:r>
        <w:rPr>
          <w:sz w:val="28"/>
          <w:szCs w:val="28"/>
        </w:rPr>
        <w:t>учреждений</w:t>
      </w:r>
      <w:proofErr w:type="gramStart"/>
      <w:r>
        <w:rPr>
          <w:sz w:val="28"/>
          <w:szCs w:val="28"/>
        </w:rPr>
        <w:t xml:space="preserve"> </w:t>
      </w:r>
      <w:r w:rsidRPr="00FF3FD6">
        <w:rPr>
          <w:sz w:val="28"/>
          <w:szCs w:val="28"/>
        </w:rPr>
        <w:t xml:space="preserve"> </w:t>
      </w:r>
      <w:r w:rsidRPr="00FF3FD6">
        <w:rPr>
          <w:bCs/>
          <w:iCs/>
          <w:sz w:val="28"/>
          <w:szCs w:val="28"/>
        </w:rPr>
        <w:t xml:space="preserve"> ,</w:t>
      </w:r>
      <w:proofErr w:type="gramEnd"/>
      <w:r w:rsidRPr="00FF3FD6">
        <w:rPr>
          <w:bCs/>
          <w:iCs/>
          <w:sz w:val="28"/>
          <w:szCs w:val="28"/>
        </w:rPr>
        <w:t xml:space="preserve">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r w:rsidRPr="00FF3FD6">
        <w:rPr>
          <w:sz w:val="28"/>
          <w:szCs w:val="28"/>
        </w:rPr>
        <w:t xml:space="preserve"> (далее Примерное положение) применяется при исчислении заработной платы работников муниципальных </w:t>
      </w:r>
      <w:r w:rsidR="00C1100A">
        <w:rPr>
          <w:sz w:val="28"/>
          <w:szCs w:val="28"/>
        </w:rPr>
        <w:t xml:space="preserve">образовательных </w:t>
      </w:r>
      <w:r>
        <w:rPr>
          <w:sz w:val="28"/>
          <w:szCs w:val="28"/>
        </w:rPr>
        <w:t xml:space="preserve">учреждений </w:t>
      </w:r>
      <w:r w:rsidRPr="00FF3FD6">
        <w:rPr>
          <w:sz w:val="28"/>
          <w:szCs w:val="28"/>
        </w:rPr>
        <w:t xml:space="preserve"> Камышловского городского округа, подведомственных Комитету по образованию, культуре, спорту и делам молодежи администрации Камышловского городского округа (далее - образовательные учреждения), </w:t>
      </w:r>
      <w:proofErr w:type="gramStart"/>
      <w:r w:rsidRPr="00FF3FD6">
        <w:rPr>
          <w:sz w:val="28"/>
          <w:szCs w:val="28"/>
        </w:rPr>
        <w:t>согласно приложения</w:t>
      </w:r>
      <w:proofErr w:type="gramEnd"/>
      <w:r w:rsidRPr="00FF3FD6">
        <w:rPr>
          <w:sz w:val="28"/>
          <w:szCs w:val="28"/>
        </w:rPr>
        <w:t xml:space="preserve"> № </w:t>
      </w:r>
      <w:r>
        <w:rPr>
          <w:sz w:val="28"/>
          <w:szCs w:val="28"/>
        </w:rPr>
        <w:t>10</w:t>
      </w:r>
      <w:r w:rsidRPr="00FF3FD6">
        <w:rPr>
          <w:sz w:val="28"/>
          <w:szCs w:val="28"/>
        </w:rPr>
        <w:t xml:space="preserve"> к  настоящему Примерному положению.</w:t>
      </w:r>
    </w:p>
    <w:p w:rsidR="00E444F3" w:rsidRPr="00585EF0" w:rsidRDefault="00E444F3" w:rsidP="00E444F3">
      <w:pPr>
        <w:pStyle w:val="ConsPlusNormal"/>
        <w:ind w:firstLine="540"/>
        <w:jc w:val="both"/>
        <w:rPr>
          <w:rFonts w:ascii="Times New Roman" w:hAnsi="Times New Roman" w:cs="Times New Roman"/>
          <w:sz w:val="28"/>
          <w:szCs w:val="28"/>
        </w:rPr>
      </w:pPr>
      <w:r w:rsidRPr="00585EF0">
        <w:rPr>
          <w:rFonts w:ascii="Times New Roman" w:hAnsi="Times New Roman" w:cs="Times New Roman"/>
          <w:sz w:val="28"/>
          <w:szCs w:val="28"/>
        </w:rPr>
        <w:t xml:space="preserve">2. Заработная плата работников  образовательных учреждений  устанавливается трудовыми договорами в соответствии с действующими в образовательных учреждениях  системами оплаты труда. Системы оплаты труда в образовательных  учреждениях устанавливаются на основе настоящего Примерного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образовательного учреждения</w:t>
      </w:r>
      <w:r w:rsidRPr="00585EF0">
        <w:rPr>
          <w:rFonts w:ascii="Times New Roman" w:hAnsi="Times New Roman" w:cs="Times New Roman"/>
          <w:sz w:val="28"/>
          <w:szCs w:val="28"/>
        </w:rPr>
        <w:t>.</w:t>
      </w:r>
    </w:p>
    <w:p w:rsidR="00E444F3"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 </w:t>
      </w:r>
      <w:r>
        <w:rPr>
          <w:sz w:val="28"/>
          <w:szCs w:val="28"/>
        </w:rPr>
        <w:t xml:space="preserve">Фонд оплаты  труда работников муниципальных бюджетных и автономных учреждений формируется главным распорядителем бюджетных средств  </w:t>
      </w:r>
      <w:r w:rsidRPr="00E21D6F">
        <w:rPr>
          <w:sz w:val="28"/>
          <w:szCs w:val="28"/>
        </w:rPr>
        <w:t>на календарный год исходя из объема ассигнования бюджета Камышловского городского округа на предоставление бюджетным и автономным учреждениям субсидий на возмещение нормативных затрат связанных с оказанием ими в соответствии с муниципальным заданием муниципальных услуг.</w:t>
      </w:r>
    </w:p>
    <w:p w:rsidR="00E444F3" w:rsidRPr="00D8684A" w:rsidRDefault="00E444F3" w:rsidP="00E444F3">
      <w:pPr>
        <w:widowControl w:val="0"/>
        <w:autoSpaceDE w:val="0"/>
        <w:autoSpaceDN w:val="0"/>
        <w:adjustRightInd w:val="0"/>
        <w:ind w:firstLine="540"/>
        <w:jc w:val="both"/>
        <w:rPr>
          <w:sz w:val="28"/>
          <w:szCs w:val="28"/>
        </w:rPr>
      </w:pPr>
      <w:r>
        <w:rPr>
          <w:sz w:val="28"/>
          <w:szCs w:val="28"/>
        </w:rPr>
        <w:t xml:space="preserve">4.Фонд оплаты труда работников казенных учреждений формируется на календарный год исходя из объема бюджетных ассигнований на обеспечение выполнения функций казенного учреждения и соответствующих лимитов </w:t>
      </w:r>
      <w:r>
        <w:rPr>
          <w:sz w:val="28"/>
          <w:szCs w:val="28"/>
        </w:rPr>
        <w:lastRenderedPageBreak/>
        <w:t>бюджетных обязательств в части оплаты труда работников указанных учреждений.</w:t>
      </w:r>
    </w:p>
    <w:p w:rsidR="00E444F3" w:rsidRPr="00D8684A" w:rsidRDefault="00E444F3" w:rsidP="00E444F3">
      <w:pPr>
        <w:widowControl w:val="0"/>
        <w:autoSpaceDE w:val="0"/>
        <w:autoSpaceDN w:val="0"/>
        <w:adjustRightInd w:val="0"/>
        <w:ind w:firstLine="540"/>
        <w:jc w:val="both"/>
        <w:rPr>
          <w:sz w:val="28"/>
          <w:szCs w:val="28"/>
        </w:rPr>
      </w:pPr>
      <w:r w:rsidRPr="00D8684A">
        <w:rPr>
          <w:sz w:val="28"/>
          <w:szCs w:val="28"/>
        </w:rPr>
        <w:t>5.</w:t>
      </w:r>
      <w:r w:rsidRPr="00BB52D2">
        <w:rPr>
          <w:sz w:val="28"/>
          <w:szCs w:val="28"/>
        </w:rPr>
        <w:t xml:space="preserve"> </w:t>
      </w:r>
      <w:r>
        <w:rPr>
          <w:sz w:val="28"/>
          <w:szCs w:val="28"/>
        </w:rPr>
        <w:t>Комитет по образованию, культуре, спорту и делам молодежи администрации  Камышловского городского округа</w:t>
      </w:r>
      <w:r w:rsidRPr="00D8684A">
        <w:rPr>
          <w:sz w:val="28"/>
          <w:szCs w:val="28"/>
        </w:rPr>
        <w:t xml:space="preserve"> утверждает фонд оплаты труда на соответствующий финансовый год;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C41886" w:rsidRDefault="00C41886" w:rsidP="00E444F3">
      <w:pPr>
        <w:widowControl w:val="0"/>
        <w:autoSpaceDE w:val="0"/>
        <w:autoSpaceDN w:val="0"/>
        <w:adjustRightInd w:val="0"/>
        <w:ind w:firstLine="540"/>
        <w:jc w:val="both"/>
        <w:rPr>
          <w:sz w:val="28"/>
          <w:szCs w:val="28"/>
        </w:rPr>
      </w:pP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6. </w:t>
      </w:r>
      <w:r>
        <w:rPr>
          <w:sz w:val="28"/>
          <w:szCs w:val="28"/>
        </w:rPr>
        <w:t>Структура и  ш</w:t>
      </w:r>
      <w:r w:rsidRPr="00C178C7">
        <w:rPr>
          <w:sz w:val="28"/>
          <w:szCs w:val="28"/>
        </w:rPr>
        <w:t>татное расписание</w:t>
      </w:r>
      <w:r>
        <w:rPr>
          <w:sz w:val="28"/>
          <w:szCs w:val="28"/>
        </w:rPr>
        <w:t xml:space="preserve"> образовательного учреждения </w:t>
      </w:r>
      <w:r w:rsidRPr="00C178C7">
        <w:rPr>
          <w:sz w:val="28"/>
          <w:szCs w:val="28"/>
        </w:rPr>
        <w:t xml:space="preserve"> </w:t>
      </w:r>
      <w:r>
        <w:rPr>
          <w:sz w:val="28"/>
          <w:szCs w:val="28"/>
        </w:rPr>
        <w:t>утверждается руководителем  образовательного учреждения</w:t>
      </w:r>
      <w:r w:rsidRPr="00C178C7">
        <w:rPr>
          <w:sz w:val="28"/>
          <w:szCs w:val="28"/>
        </w:rPr>
        <w:t xml:space="preserve"> </w:t>
      </w:r>
      <w:r>
        <w:rPr>
          <w:sz w:val="28"/>
          <w:szCs w:val="28"/>
        </w:rPr>
        <w:t xml:space="preserve">по </w:t>
      </w:r>
      <w:r w:rsidRPr="00D8684A">
        <w:rPr>
          <w:sz w:val="28"/>
          <w:szCs w:val="28"/>
        </w:rPr>
        <w:t>согласованию</w:t>
      </w:r>
      <w:r>
        <w:rPr>
          <w:sz w:val="28"/>
          <w:szCs w:val="28"/>
        </w:rPr>
        <w:t xml:space="preserve"> </w:t>
      </w:r>
      <w:r w:rsidRPr="00C178C7">
        <w:rPr>
          <w:sz w:val="28"/>
          <w:szCs w:val="28"/>
        </w:rPr>
        <w:t xml:space="preserve">с </w:t>
      </w:r>
      <w:r>
        <w:rPr>
          <w:sz w:val="28"/>
          <w:szCs w:val="28"/>
        </w:rPr>
        <w:t>Комитетом по образованию, культуре, спорту и делам молодежи администрации  Камышловского городского округа</w:t>
      </w:r>
      <w:proofErr w:type="gramStart"/>
      <w:r>
        <w:rPr>
          <w:sz w:val="28"/>
          <w:szCs w:val="28"/>
        </w:rPr>
        <w:t xml:space="preserve"> </w:t>
      </w:r>
      <w:r w:rsidRPr="00C178C7">
        <w:rPr>
          <w:sz w:val="28"/>
          <w:szCs w:val="28"/>
        </w:rPr>
        <w:t>,</w:t>
      </w:r>
      <w:proofErr w:type="gramEnd"/>
      <w:r w:rsidRPr="00C178C7">
        <w:rPr>
          <w:sz w:val="28"/>
          <w:szCs w:val="28"/>
        </w:rPr>
        <w:t xml:space="preserve"> в пределах утвержденного на соответствующий фи</w:t>
      </w:r>
      <w:r>
        <w:rPr>
          <w:sz w:val="28"/>
          <w:szCs w:val="28"/>
        </w:rPr>
        <w:t xml:space="preserve">нансовый год фонда оплаты труда и  плановых </w:t>
      </w:r>
      <w:r w:rsidRPr="00D8684A">
        <w:rPr>
          <w:sz w:val="28"/>
          <w:szCs w:val="28"/>
        </w:rPr>
        <w:t>объемов  привлечения внебюджетных средств</w:t>
      </w:r>
      <w:r>
        <w:rPr>
          <w:sz w:val="28"/>
          <w:szCs w:val="28"/>
        </w:rPr>
        <w:t xml:space="preserve"> на выплату заработной платы .</w:t>
      </w:r>
    </w:p>
    <w:p w:rsidR="00E444F3" w:rsidRPr="001D539D" w:rsidRDefault="00E444F3" w:rsidP="00E444F3">
      <w:pPr>
        <w:pStyle w:val="ConsPlusNormal"/>
        <w:ind w:firstLine="540"/>
        <w:jc w:val="both"/>
        <w:rPr>
          <w:rFonts w:ascii="Times New Roman" w:hAnsi="Times New Roman" w:cs="Times New Roman"/>
          <w:sz w:val="28"/>
          <w:szCs w:val="28"/>
        </w:rPr>
      </w:pPr>
      <w:r w:rsidRPr="00D8684A">
        <w:rPr>
          <w:rFonts w:ascii="Times New Roman" w:hAnsi="Times New Roman" w:cs="Times New Roman"/>
          <w:sz w:val="28"/>
          <w:szCs w:val="28"/>
        </w:rPr>
        <w:t>7</w:t>
      </w:r>
      <w:r w:rsidRPr="00C178C7">
        <w:rPr>
          <w:sz w:val="28"/>
          <w:szCs w:val="28"/>
        </w:rPr>
        <w:t xml:space="preserve">. </w:t>
      </w:r>
      <w:proofErr w:type="gramStart"/>
      <w:r w:rsidRPr="001D539D">
        <w:rPr>
          <w:rFonts w:ascii="Times New Roman" w:hAnsi="Times New Roman" w:cs="Times New Roman"/>
          <w:sz w:val="28"/>
          <w:szCs w:val="28"/>
        </w:rPr>
        <w:t xml:space="preserve">Должности работников, включаемые в штатное расписание образовательного </w:t>
      </w:r>
      <w:r>
        <w:rPr>
          <w:rFonts w:ascii="Times New Roman" w:hAnsi="Times New Roman" w:cs="Times New Roman"/>
          <w:sz w:val="28"/>
          <w:szCs w:val="28"/>
        </w:rPr>
        <w:t xml:space="preserve"> </w:t>
      </w:r>
      <w:r w:rsidRPr="001D539D">
        <w:rPr>
          <w:rFonts w:ascii="Times New Roman" w:hAnsi="Times New Roman" w:cs="Times New Roman"/>
          <w:sz w:val="28"/>
          <w:szCs w:val="28"/>
        </w:rPr>
        <w:t xml:space="preserve">учреждения, должны определяться в соответствии с Уставом организации и соответствовать Единому квалификационному </w:t>
      </w:r>
      <w:hyperlink r:id="rId9" w:history="1">
        <w:r w:rsidRPr="001D539D">
          <w:rPr>
            <w:rFonts w:ascii="Times New Roman" w:hAnsi="Times New Roman" w:cs="Times New Roman"/>
            <w:sz w:val="28"/>
            <w:szCs w:val="28"/>
          </w:rPr>
          <w:t>справочнику</w:t>
        </w:r>
      </w:hyperlink>
      <w:r w:rsidRPr="001D539D">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1D539D">
        <w:rPr>
          <w:rFonts w:ascii="Times New Roman" w:hAnsi="Times New Roman" w:cs="Times New Roman"/>
          <w:sz w:val="28"/>
          <w:szCs w:val="28"/>
        </w:rPr>
        <w:t>" (</w:t>
      </w:r>
      <w:proofErr w:type="gramStart"/>
      <w:r w:rsidRPr="001D539D">
        <w:rPr>
          <w:rFonts w:ascii="Times New Roman" w:hAnsi="Times New Roman" w:cs="Times New Roman"/>
          <w:sz w:val="28"/>
          <w:szCs w:val="28"/>
        </w:rPr>
        <w:t xml:space="preserve">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10" w:history="1">
        <w:r w:rsidRPr="001D539D">
          <w:rPr>
            <w:rFonts w:ascii="Times New Roman" w:hAnsi="Times New Roman" w:cs="Times New Roman"/>
            <w:sz w:val="28"/>
            <w:szCs w:val="28"/>
          </w:rPr>
          <w:t>Постановлением</w:t>
        </w:r>
      </w:hyperlink>
      <w:r w:rsidRPr="001D539D">
        <w:rPr>
          <w:rFonts w:ascii="Times New Roman" w:hAnsi="Times New Roman" w:cs="Times New Roman"/>
          <w:sz w:val="28"/>
          <w:szCs w:val="28"/>
        </w:rP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11" w:history="1">
        <w:r w:rsidRPr="001D539D">
          <w:rPr>
            <w:rFonts w:ascii="Times New Roman" w:hAnsi="Times New Roman" w:cs="Times New Roman"/>
            <w:sz w:val="28"/>
            <w:szCs w:val="28"/>
          </w:rPr>
          <w:t>номенклатуре</w:t>
        </w:r>
        <w:proofErr w:type="gramEnd"/>
      </w:hyperlink>
      <w:r w:rsidRPr="001D539D">
        <w:rPr>
          <w:rFonts w:ascii="Times New Roman" w:hAnsi="Times New Roman" w:cs="Times New Roman"/>
          <w:sz w:val="28"/>
          <w:szCs w:val="28"/>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E444F3" w:rsidRDefault="00E444F3" w:rsidP="00E444F3">
      <w:pPr>
        <w:widowControl w:val="0"/>
        <w:autoSpaceDE w:val="0"/>
        <w:autoSpaceDN w:val="0"/>
        <w:adjustRightInd w:val="0"/>
        <w:ind w:firstLine="540"/>
        <w:jc w:val="both"/>
        <w:rPr>
          <w:sz w:val="28"/>
          <w:szCs w:val="28"/>
        </w:rPr>
      </w:pPr>
      <w:r>
        <w:rPr>
          <w:sz w:val="28"/>
          <w:szCs w:val="28"/>
        </w:rPr>
        <w:t xml:space="preserve"> </w:t>
      </w:r>
      <w:r w:rsidRPr="00C178C7">
        <w:rPr>
          <w:sz w:val="28"/>
          <w:szCs w:val="28"/>
        </w:rPr>
        <w:t xml:space="preserve"> </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2. </w:t>
      </w:r>
      <w:r>
        <w:rPr>
          <w:sz w:val="28"/>
          <w:szCs w:val="28"/>
        </w:rPr>
        <w:t>Условия определения оплаты труда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8. Оплата труда работников учреждения устанавливается с учетом: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1) </w:t>
      </w:r>
      <w:hyperlink r:id="rId12" w:history="1">
        <w:r w:rsidRPr="00873F9D">
          <w:rPr>
            <w:rFonts w:ascii="Times New Roman" w:hAnsi="Times New Roman" w:cs="Times New Roman"/>
            <w:sz w:val="28"/>
            <w:szCs w:val="28"/>
          </w:rPr>
          <w:t>ЕТКС</w:t>
        </w:r>
      </w:hyperlink>
      <w:r w:rsidRPr="00873F9D">
        <w:rPr>
          <w:rFonts w:ascii="Times New Roman" w:hAnsi="Times New Roman" w:cs="Times New Roman"/>
          <w:sz w:val="28"/>
          <w:szCs w:val="28"/>
        </w:rPr>
        <w:t>;</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lastRenderedPageBreak/>
        <w:t xml:space="preserve">2) </w:t>
      </w:r>
      <w:hyperlink r:id="rId13" w:history="1">
        <w:r w:rsidRPr="00873F9D">
          <w:rPr>
            <w:rFonts w:ascii="Times New Roman" w:hAnsi="Times New Roman" w:cs="Times New Roman"/>
            <w:sz w:val="28"/>
            <w:szCs w:val="28"/>
          </w:rPr>
          <w:t>номенклатуры</w:t>
        </w:r>
      </w:hyperlink>
      <w:r w:rsidRPr="001D539D">
        <w:rPr>
          <w:rFonts w:ascii="Times New Roman" w:hAnsi="Times New Roman" w:cs="Times New Roman"/>
          <w:sz w:val="28"/>
          <w:szCs w:val="28"/>
        </w:rPr>
        <w:t xml:space="preserve"> должностей;</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 xml:space="preserve">3) </w:t>
      </w:r>
      <w:hyperlink r:id="rId14" w:history="1">
        <w:r w:rsidRPr="00873F9D">
          <w:rPr>
            <w:rFonts w:ascii="Times New Roman" w:hAnsi="Times New Roman" w:cs="Times New Roman"/>
            <w:sz w:val="28"/>
            <w:szCs w:val="28"/>
          </w:rPr>
          <w:t>ЕКС</w:t>
        </w:r>
      </w:hyperlink>
      <w:r w:rsidRPr="001D539D">
        <w:rPr>
          <w:rFonts w:ascii="Times New Roman" w:hAnsi="Times New Roman" w:cs="Times New Roman"/>
          <w:sz w:val="28"/>
          <w:szCs w:val="28"/>
        </w:rPr>
        <w:t xml:space="preserve"> или профессиональных стандартов;</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4) государственных гарантий по оплате труда, предусмотренных трудовым законодательством;</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5) профессиональных квалификационных групп;</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6) перечня видов выплат компенсационного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7) перечня видов выплат стимулирующего характера;</w:t>
      </w:r>
    </w:p>
    <w:p w:rsidR="00E444F3" w:rsidRPr="001D539D" w:rsidRDefault="00E444F3" w:rsidP="00E444F3">
      <w:pPr>
        <w:pStyle w:val="ConsPlusNormal"/>
        <w:ind w:firstLine="540"/>
        <w:jc w:val="both"/>
        <w:rPr>
          <w:rFonts w:ascii="Times New Roman" w:hAnsi="Times New Roman" w:cs="Times New Roman"/>
          <w:sz w:val="28"/>
          <w:szCs w:val="28"/>
        </w:rPr>
      </w:pPr>
      <w:r w:rsidRPr="001D539D">
        <w:rPr>
          <w:rFonts w:ascii="Times New Roman" w:hAnsi="Times New Roman" w:cs="Times New Roman"/>
          <w:sz w:val="28"/>
          <w:szCs w:val="28"/>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E444F3" w:rsidRDefault="00E444F3" w:rsidP="00E444F3">
      <w:pPr>
        <w:pStyle w:val="ConsPlusNormal"/>
        <w:ind w:firstLine="540"/>
        <w:jc w:val="both"/>
      </w:pPr>
      <w:r w:rsidRPr="001D539D">
        <w:rPr>
          <w:rFonts w:ascii="Times New Roman" w:hAnsi="Times New Roman" w:cs="Times New Roman"/>
          <w:sz w:val="28"/>
          <w:szCs w:val="28"/>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r>
        <w:t>.</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9. При определении </w:t>
      </w:r>
      <w:proofErr w:type="gramStart"/>
      <w:r w:rsidRPr="00C178C7">
        <w:rPr>
          <w:sz w:val="28"/>
          <w:szCs w:val="28"/>
        </w:rPr>
        <w:t>размера оплаты труда работников образовательных учреждений</w:t>
      </w:r>
      <w:proofErr w:type="gramEnd"/>
      <w:r w:rsidRPr="00C178C7">
        <w:rPr>
          <w:sz w:val="28"/>
          <w:szCs w:val="28"/>
        </w:rPr>
        <w:t xml:space="preserve"> учитываются следующие условия: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объемы учебной (педагогической)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порядок исчисления заработной платы педагогических работников на основе тарификации;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5) особенности исчисления почасовой оплаты труда педагогических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6) условия труда, отклоняющиеся от</w:t>
      </w:r>
      <w:r>
        <w:rPr>
          <w:sz w:val="28"/>
          <w:szCs w:val="28"/>
        </w:rPr>
        <w:t xml:space="preserve"> </w:t>
      </w:r>
      <w:r w:rsidRPr="00C178C7">
        <w:rPr>
          <w:sz w:val="28"/>
          <w:szCs w:val="28"/>
        </w:rPr>
        <w:t xml:space="preserve"> нормальных</w:t>
      </w:r>
      <w:proofErr w:type="gramStart"/>
      <w:r>
        <w:rPr>
          <w:sz w:val="28"/>
          <w:szCs w:val="28"/>
        </w:rPr>
        <w:t xml:space="preserve"> </w:t>
      </w:r>
      <w:r w:rsidRPr="00C178C7">
        <w:rPr>
          <w:sz w:val="28"/>
          <w:szCs w:val="28"/>
        </w:rPr>
        <w:t>,</w:t>
      </w:r>
      <w:proofErr w:type="gramEnd"/>
      <w:r w:rsidRPr="00C178C7">
        <w:rPr>
          <w:sz w:val="28"/>
          <w:szCs w:val="28"/>
        </w:rPr>
        <w:t xml:space="preserve"> выплаты, обусловленные районным регулированием оплаты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10. Заработная плата работников образовательных учреждений предельными размерами не ограничивается</w:t>
      </w:r>
      <w:r>
        <w:rPr>
          <w:sz w:val="28"/>
          <w:szCs w:val="28"/>
        </w:rPr>
        <w:t>, за исключением случаев, предусмотренных Трудовым кодексом Российской Федерации</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bookmarkStart w:id="2" w:name="Par107"/>
      <w:bookmarkEnd w:id="2"/>
      <w:r w:rsidRPr="00C178C7">
        <w:rPr>
          <w:sz w:val="28"/>
          <w:szCs w:val="28"/>
        </w:rPr>
        <w:t>11. Изменение оплаты труда</w:t>
      </w:r>
      <w:r>
        <w:rPr>
          <w:sz w:val="28"/>
          <w:szCs w:val="28"/>
        </w:rPr>
        <w:t xml:space="preserve"> работников образовательных учреждений </w:t>
      </w:r>
      <w:r w:rsidRPr="00C178C7">
        <w:rPr>
          <w:sz w:val="28"/>
          <w:szCs w:val="28"/>
        </w:rPr>
        <w:t xml:space="preserve"> производится: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при присвоении квалификационной категории - со дня вынесения решения соответствующей аттестационной комиссии;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E444F3" w:rsidRDefault="00E444F3" w:rsidP="00E444F3">
      <w:pPr>
        <w:pStyle w:val="ConsPlusNormal"/>
        <w:ind w:firstLine="540"/>
        <w:jc w:val="both"/>
        <w:rPr>
          <w:sz w:val="28"/>
          <w:szCs w:val="28"/>
        </w:rPr>
      </w:pPr>
      <w:r w:rsidRPr="001D539D">
        <w:rPr>
          <w:rFonts w:ascii="Times New Roman" w:hAnsi="Times New Roman" w:cs="Times New Roman"/>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r w:rsidRPr="00C178C7">
        <w:rPr>
          <w:sz w:val="28"/>
          <w:szCs w:val="28"/>
        </w:rPr>
        <w:t xml:space="preserve"> </w:t>
      </w:r>
    </w:p>
    <w:p w:rsidR="00E444F3" w:rsidRPr="001D539D" w:rsidRDefault="00E444F3" w:rsidP="00E444F3">
      <w:pPr>
        <w:widowControl w:val="0"/>
        <w:autoSpaceDE w:val="0"/>
        <w:autoSpaceDN w:val="0"/>
        <w:adjustRightInd w:val="0"/>
        <w:ind w:firstLine="540"/>
        <w:jc w:val="both"/>
        <w:rPr>
          <w:sz w:val="28"/>
          <w:szCs w:val="28"/>
        </w:rPr>
      </w:pPr>
      <w:r w:rsidRPr="00C178C7">
        <w:rPr>
          <w:sz w:val="28"/>
          <w:szCs w:val="28"/>
        </w:rPr>
        <w:t xml:space="preserve">4) </w:t>
      </w:r>
      <w:r w:rsidRPr="001D539D">
        <w:rPr>
          <w:sz w:val="28"/>
          <w:szCs w:val="28"/>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12. При наступлении у работника права в соответствии с </w:t>
      </w:r>
      <w:hyperlink w:anchor="Par107" w:history="1">
        <w:r w:rsidRPr="00C178C7">
          <w:rPr>
            <w:sz w:val="28"/>
            <w:szCs w:val="28"/>
          </w:rPr>
          <w:t>пунктом 11</w:t>
        </w:r>
      </w:hyperlink>
      <w:r w:rsidRPr="00C178C7">
        <w:rPr>
          <w:sz w:val="28"/>
          <w:szCs w:val="28"/>
        </w:rPr>
        <w:t xml:space="preserve"> </w:t>
      </w:r>
      <w:r w:rsidRPr="00C178C7">
        <w:rPr>
          <w:sz w:val="28"/>
          <w:szCs w:val="28"/>
        </w:rPr>
        <w:lastRenderedPageBreak/>
        <w:t>настоящего 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13. Руководители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проверяют документы об образовании и стаже педагогической работы, другие основания, предусмотренные настоящим Примерным положением, в соответствии с которыми определяются размеры окладов (должностных окладов), ставок заработной платы работников;</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несут ответственность за своевременное и правильное определение размеров заработной платы работников образовательных учреждений.</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14. Предельный объем учебной нагрузки (преподавательской работы), которая может выполняться в образовательном учреждении педагогическими работниками, </w:t>
      </w:r>
      <w:r>
        <w:rPr>
          <w:sz w:val="28"/>
          <w:szCs w:val="28"/>
        </w:rPr>
        <w:t xml:space="preserve">устанавливается в случаях предусмотренных законодательством, </w:t>
      </w:r>
      <w:r w:rsidRPr="00C178C7">
        <w:rPr>
          <w:sz w:val="28"/>
          <w:szCs w:val="28"/>
        </w:rPr>
        <w:t xml:space="preserve"> в соответствии с Трудовым </w:t>
      </w:r>
      <w:hyperlink r:id="rId15" w:history="1">
        <w:r w:rsidRPr="00C178C7">
          <w:rPr>
            <w:sz w:val="28"/>
            <w:szCs w:val="28"/>
          </w:rPr>
          <w:t>кодексом</w:t>
        </w:r>
      </w:hyperlink>
      <w:r w:rsidRPr="00C178C7">
        <w:rPr>
          <w:sz w:val="28"/>
          <w:szCs w:val="28"/>
        </w:rPr>
        <w:t xml:space="preserve"> Российской Федерации</w:t>
      </w:r>
      <w:proofErr w:type="gramStart"/>
      <w:r>
        <w:rPr>
          <w:sz w:val="28"/>
          <w:szCs w:val="28"/>
        </w:rPr>
        <w:t xml:space="preserve"> </w:t>
      </w:r>
      <w:r w:rsidRPr="00C178C7">
        <w:rPr>
          <w:sz w:val="28"/>
          <w:szCs w:val="28"/>
        </w:rPr>
        <w:t>,</w:t>
      </w:r>
      <w:proofErr w:type="gramEnd"/>
      <w:r w:rsidRPr="00C178C7">
        <w:rPr>
          <w:sz w:val="28"/>
          <w:szCs w:val="28"/>
        </w:rPr>
        <w:t xml:space="preserve"> федеральными законами и иными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15.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6" w:history="1">
        <w:r w:rsidRPr="00C178C7">
          <w:rPr>
            <w:sz w:val="28"/>
            <w:szCs w:val="28"/>
          </w:rPr>
          <w:t>Постановлением</w:t>
        </w:r>
      </w:hyperlink>
      <w:r w:rsidRPr="00C178C7">
        <w:rPr>
          <w:sz w:val="28"/>
          <w:szCs w:val="28"/>
        </w:rPr>
        <w:t xml:space="preserve"> Министерства труда Российской Федерации от 30.06.2003 </w:t>
      </w:r>
      <w:r>
        <w:rPr>
          <w:sz w:val="28"/>
          <w:szCs w:val="28"/>
        </w:rPr>
        <w:t>№</w:t>
      </w:r>
      <w:r w:rsidRPr="00C178C7">
        <w:rPr>
          <w:sz w:val="28"/>
          <w:szCs w:val="28"/>
        </w:rPr>
        <w:t xml:space="preserve">41 </w:t>
      </w:r>
      <w:r>
        <w:rPr>
          <w:sz w:val="28"/>
          <w:szCs w:val="28"/>
        </w:rPr>
        <w:t>«</w:t>
      </w:r>
      <w:r w:rsidRPr="00C178C7">
        <w:rPr>
          <w:sz w:val="28"/>
          <w:szCs w:val="28"/>
        </w:rPr>
        <w:t>Об особенностях работы по совместительству педагогических, медицинских, фармацевтических работников и работников культуры</w:t>
      </w:r>
      <w:r>
        <w:rPr>
          <w:sz w:val="28"/>
          <w:szCs w:val="28"/>
        </w:rPr>
        <w:t>»</w:t>
      </w:r>
      <w:r w:rsidRPr="00C178C7">
        <w:rPr>
          <w:sz w:val="28"/>
          <w:szCs w:val="28"/>
        </w:rPr>
        <w:t>.</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16. </w:t>
      </w:r>
      <w:proofErr w:type="gramStart"/>
      <w:r w:rsidRPr="00C178C7">
        <w:rPr>
          <w:sz w:val="28"/>
          <w:szCs w:val="28"/>
        </w:rPr>
        <w:t xml:space="preserve">Предоставление преподавательской работы </w:t>
      </w:r>
      <w:r>
        <w:rPr>
          <w:sz w:val="28"/>
          <w:szCs w:val="28"/>
        </w:rPr>
        <w:t>работникам</w:t>
      </w:r>
      <w:r w:rsidRPr="00C178C7">
        <w:rPr>
          <w:sz w:val="28"/>
          <w:szCs w:val="28"/>
        </w:rPr>
        <w:t>,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w:t>
      </w:r>
      <w:proofErr w:type="gramEnd"/>
      <w:r w:rsidRPr="00C178C7">
        <w:rPr>
          <w:sz w:val="28"/>
          <w:szCs w:val="28"/>
        </w:rPr>
        <w:t xml:space="preserve"> </w:t>
      </w:r>
      <w:proofErr w:type="gramStart"/>
      <w:r w:rsidRPr="00C178C7">
        <w:rPr>
          <w:sz w:val="28"/>
          <w:szCs w:val="28"/>
        </w:rPr>
        <w:t>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roofErr w:type="gramEnd"/>
    </w:p>
    <w:p w:rsidR="00E444F3" w:rsidRPr="00C178C7" w:rsidRDefault="00E444F3" w:rsidP="00E444F3">
      <w:pPr>
        <w:widowControl w:val="0"/>
        <w:autoSpaceDE w:val="0"/>
        <w:autoSpaceDN w:val="0"/>
        <w:adjustRightInd w:val="0"/>
        <w:ind w:firstLine="540"/>
        <w:jc w:val="both"/>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p>
    <w:p w:rsidR="00E444F3" w:rsidRDefault="00E444F3" w:rsidP="00E444F3">
      <w:pPr>
        <w:widowControl w:val="0"/>
        <w:autoSpaceDE w:val="0"/>
        <w:autoSpaceDN w:val="0"/>
        <w:adjustRightInd w:val="0"/>
        <w:jc w:val="center"/>
        <w:rPr>
          <w:sz w:val="28"/>
          <w:szCs w:val="28"/>
        </w:rPr>
      </w:pPr>
      <w:r w:rsidRPr="00C178C7">
        <w:rPr>
          <w:sz w:val="28"/>
          <w:szCs w:val="28"/>
        </w:rPr>
        <w:lastRenderedPageBreak/>
        <w:t xml:space="preserve">Глава 3. </w:t>
      </w:r>
      <w:r>
        <w:rPr>
          <w:sz w:val="28"/>
          <w:szCs w:val="28"/>
        </w:rPr>
        <w:t xml:space="preserve">Порядок определения оплаты труда </w:t>
      </w:r>
      <w:proofErr w:type="gramStart"/>
      <w:r>
        <w:rPr>
          <w:sz w:val="28"/>
          <w:szCs w:val="28"/>
        </w:rPr>
        <w:t>отдельных</w:t>
      </w:r>
      <w:proofErr w:type="gramEnd"/>
      <w:r>
        <w:rPr>
          <w:sz w:val="28"/>
          <w:szCs w:val="28"/>
        </w:rPr>
        <w:t xml:space="preserve"> </w:t>
      </w:r>
    </w:p>
    <w:p w:rsidR="00E444F3" w:rsidRDefault="00E444F3" w:rsidP="00E444F3">
      <w:pPr>
        <w:widowControl w:val="0"/>
        <w:autoSpaceDE w:val="0"/>
        <w:autoSpaceDN w:val="0"/>
        <w:adjustRightInd w:val="0"/>
        <w:jc w:val="center"/>
        <w:rPr>
          <w:sz w:val="28"/>
          <w:szCs w:val="28"/>
        </w:rPr>
      </w:pPr>
      <w:r>
        <w:rPr>
          <w:sz w:val="28"/>
          <w:szCs w:val="28"/>
        </w:rPr>
        <w:t>категорий работников образовательных учреждений</w:t>
      </w:r>
    </w:p>
    <w:p w:rsidR="00E444F3" w:rsidRPr="00C178C7" w:rsidRDefault="00E444F3" w:rsidP="00E444F3">
      <w:pPr>
        <w:widowControl w:val="0"/>
        <w:autoSpaceDE w:val="0"/>
        <w:autoSpaceDN w:val="0"/>
        <w:adjustRightInd w:val="0"/>
        <w:jc w:val="center"/>
        <w:rPr>
          <w:sz w:val="28"/>
          <w:szCs w:val="28"/>
        </w:rPr>
      </w:pP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17. Оплата труда работников образовательных учреждений включает в себя:</w:t>
      </w:r>
    </w:p>
    <w:p w:rsidR="00E444F3" w:rsidRPr="00C178C7" w:rsidRDefault="00E444F3" w:rsidP="00E444F3">
      <w:pPr>
        <w:widowControl w:val="0"/>
        <w:autoSpaceDE w:val="0"/>
        <w:autoSpaceDN w:val="0"/>
        <w:adjustRightInd w:val="0"/>
        <w:ind w:firstLine="540"/>
        <w:jc w:val="both"/>
        <w:rPr>
          <w:sz w:val="28"/>
          <w:szCs w:val="28"/>
        </w:rPr>
      </w:pPr>
      <w:r>
        <w:rPr>
          <w:sz w:val="28"/>
          <w:szCs w:val="28"/>
        </w:rPr>
        <w:t>1)</w:t>
      </w:r>
      <w:r w:rsidRPr="00C178C7">
        <w:rPr>
          <w:sz w:val="28"/>
          <w:szCs w:val="28"/>
        </w:rPr>
        <w:t>размеры окладов (должностных окладов), ставок заработной платы по профессиональным квалификационным группам;</w:t>
      </w:r>
    </w:p>
    <w:p w:rsidR="00E444F3" w:rsidRPr="00C178C7" w:rsidRDefault="00E444F3" w:rsidP="00E444F3">
      <w:pPr>
        <w:widowControl w:val="0"/>
        <w:autoSpaceDE w:val="0"/>
        <w:autoSpaceDN w:val="0"/>
        <w:adjustRightInd w:val="0"/>
        <w:ind w:firstLine="540"/>
        <w:jc w:val="both"/>
        <w:rPr>
          <w:sz w:val="28"/>
          <w:szCs w:val="28"/>
        </w:rPr>
      </w:pPr>
      <w:r>
        <w:rPr>
          <w:sz w:val="28"/>
          <w:szCs w:val="28"/>
        </w:rPr>
        <w:t>2)</w:t>
      </w:r>
      <w:r w:rsidRPr="00C178C7">
        <w:rPr>
          <w:sz w:val="28"/>
          <w:szCs w:val="28"/>
        </w:rPr>
        <w:t xml:space="preserve">выплаты компенсационного характера в соответствии с перечнем видов выплат компенсационного характера, установленных в </w:t>
      </w:r>
      <w:hyperlink w:anchor="Par431" w:history="1">
        <w:r w:rsidRPr="00C178C7">
          <w:rPr>
            <w:sz w:val="28"/>
            <w:szCs w:val="28"/>
          </w:rPr>
          <w:t>главе 5</w:t>
        </w:r>
      </w:hyperlink>
      <w:r w:rsidRPr="00C178C7">
        <w:rPr>
          <w:sz w:val="28"/>
          <w:szCs w:val="28"/>
        </w:rPr>
        <w:t xml:space="preserve"> 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Pr>
          <w:sz w:val="28"/>
          <w:szCs w:val="28"/>
        </w:rPr>
        <w:t>3)</w:t>
      </w:r>
      <w:r w:rsidRPr="00C178C7">
        <w:rPr>
          <w:sz w:val="28"/>
          <w:szCs w:val="28"/>
        </w:rPr>
        <w:t xml:space="preserve">выплаты стимулирующего характера в соответствии с перечнем видов выплат стимулирующего характера, установленных в </w:t>
      </w:r>
      <w:r w:rsidRPr="00BB52D2">
        <w:rPr>
          <w:sz w:val="28"/>
          <w:szCs w:val="28"/>
        </w:rPr>
        <w:t>главе 6</w:t>
      </w:r>
      <w:r>
        <w:t xml:space="preserve"> </w:t>
      </w:r>
      <w:r w:rsidRPr="00C178C7">
        <w:rPr>
          <w:sz w:val="28"/>
          <w:szCs w:val="28"/>
        </w:rPr>
        <w:t>настоящего Примерного положения.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 xml:space="preserve">18. Образовательное учреждение в </w:t>
      </w:r>
      <w:proofErr w:type="gramStart"/>
      <w:r w:rsidRPr="00C178C7">
        <w:rPr>
          <w:sz w:val="28"/>
          <w:szCs w:val="28"/>
        </w:rPr>
        <w:t>пределах</w:t>
      </w:r>
      <w:proofErr w:type="gramEnd"/>
      <w:r w:rsidRPr="00C178C7">
        <w:rPr>
          <w:sz w:val="28"/>
          <w:szCs w:val="28"/>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w:t>
      </w:r>
      <w:r>
        <w:rPr>
          <w:sz w:val="28"/>
          <w:szCs w:val="28"/>
        </w:rPr>
        <w:t xml:space="preserve"> настоящим Примерным положением, за исключением случаев, предусмотренных Трудовым кодексом Российской Федерации.</w:t>
      </w:r>
    </w:p>
    <w:p w:rsidR="00E444F3" w:rsidRDefault="00E444F3" w:rsidP="00E444F3">
      <w:pPr>
        <w:widowControl w:val="0"/>
        <w:autoSpaceDE w:val="0"/>
        <w:autoSpaceDN w:val="0"/>
        <w:adjustRightInd w:val="0"/>
        <w:ind w:firstLine="540"/>
        <w:jc w:val="both"/>
        <w:rPr>
          <w:sz w:val="28"/>
          <w:szCs w:val="28"/>
        </w:rPr>
      </w:pPr>
      <w:r w:rsidRPr="00C178C7">
        <w:rPr>
          <w:sz w:val="28"/>
          <w:szCs w:val="28"/>
        </w:rPr>
        <w:t xml:space="preserve">19. Размеры окладов (должностных окладов), ставок заработной платы работников образовательных учреждений устанавливаются на основе отнесения должностей к соответствующим профессиональным квалификационным </w:t>
      </w:r>
      <w:hyperlink r:id="rId17" w:history="1">
        <w:r w:rsidRPr="00C178C7">
          <w:rPr>
            <w:sz w:val="28"/>
            <w:szCs w:val="28"/>
          </w:rPr>
          <w:t>группам</w:t>
        </w:r>
      </w:hyperlink>
      <w:r>
        <w:rPr>
          <w:sz w:val="28"/>
          <w:szCs w:val="28"/>
        </w:rPr>
        <w:t xml:space="preserve"> в соответствии с занимаемой должностью и не могут быть ниже </w:t>
      </w:r>
      <w:r w:rsidRPr="00C178C7">
        <w:rPr>
          <w:sz w:val="28"/>
          <w:szCs w:val="28"/>
        </w:rPr>
        <w:t xml:space="preserve">минимальных размеров </w:t>
      </w:r>
      <w:r>
        <w:rPr>
          <w:sz w:val="28"/>
          <w:szCs w:val="28"/>
        </w:rPr>
        <w:t xml:space="preserve"> окладов (</w:t>
      </w:r>
      <w:r w:rsidRPr="00C178C7">
        <w:rPr>
          <w:sz w:val="28"/>
          <w:szCs w:val="28"/>
        </w:rPr>
        <w:t>должностных окладов</w:t>
      </w:r>
      <w:r>
        <w:rPr>
          <w:sz w:val="28"/>
          <w:szCs w:val="28"/>
        </w:rPr>
        <w:t xml:space="preserve">), ставок заработной платы </w:t>
      </w:r>
      <w:r w:rsidRPr="00C178C7">
        <w:rPr>
          <w:sz w:val="28"/>
          <w:szCs w:val="28"/>
        </w:rPr>
        <w:t>работников по соответствующим профессиональным квалификационным группам.</w:t>
      </w:r>
    </w:p>
    <w:p w:rsidR="00E444F3" w:rsidRPr="003E0E98" w:rsidRDefault="00E444F3" w:rsidP="00E444F3">
      <w:pPr>
        <w:pStyle w:val="a9"/>
        <w:ind w:left="0"/>
        <w:contextualSpacing/>
        <w:jc w:val="both"/>
        <w:rPr>
          <w:sz w:val="28"/>
          <w:szCs w:val="28"/>
        </w:rPr>
      </w:pPr>
      <w:r>
        <w:rPr>
          <w:sz w:val="28"/>
          <w:szCs w:val="28"/>
        </w:rPr>
        <w:t xml:space="preserve">        20. </w:t>
      </w:r>
      <w:r w:rsidRPr="003E0E98">
        <w:rPr>
          <w:sz w:val="28"/>
          <w:szCs w:val="28"/>
        </w:rPr>
        <w:t xml:space="preserve">Размеры окладов (должностных окладов), ставок заработной платы работников </w:t>
      </w:r>
      <w:r>
        <w:rPr>
          <w:sz w:val="28"/>
          <w:szCs w:val="28"/>
        </w:rPr>
        <w:t xml:space="preserve">образовательных </w:t>
      </w:r>
      <w:r w:rsidRPr="003E0E98">
        <w:rPr>
          <w:sz w:val="28"/>
          <w:szCs w:val="28"/>
        </w:rPr>
        <w:t xml:space="preserve"> учреждений, прошедших аттестацию и занимающих должности педагогических работников,</w:t>
      </w:r>
      <w:proofErr w:type="gramStart"/>
      <w:r w:rsidRPr="003E0E98">
        <w:rPr>
          <w:sz w:val="28"/>
          <w:szCs w:val="28"/>
        </w:rPr>
        <w:t xml:space="preserve"> ,</w:t>
      </w:r>
      <w:proofErr w:type="gramEnd"/>
      <w:r w:rsidRPr="003E0E98">
        <w:rPr>
          <w:sz w:val="28"/>
          <w:szCs w:val="28"/>
        </w:rPr>
        <w:t xml:space="preserve"> медицинских и фармацевтических работников, работников культуры, искусства и кинематографии, повышаются в следующих размерах:</w:t>
      </w:r>
    </w:p>
    <w:p w:rsidR="00E444F3" w:rsidRPr="000B344E" w:rsidRDefault="00E444F3" w:rsidP="00E444F3">
      <w:pPr>
        <w:pStyle w:val="a9"/>
        <w:ind w:left="0" w:firstLine="709"/>
        <w:jc w:val="both"/>
        <w:rPr>
          <w:sz w:val="28"/>
          <w:szCs w:val="28"/>
        </w:rPr>
      </w:pPr>
      <w:r w:rsidRPr="003E0E98">
        <w:rPr>
          <w:sz w:val="28"/>
          <w:szCs w:val="28"/>
        </w:rPr>
        <w:t xml:space="preserve">1) </w:t>
      </w:r>
      <w:r w:rsidRPr="003E0E98">
        <w:rPr>
          <w:sz w:val="28"/>
          <w:szCs w:val="28"/>
        </w:rPr>
        <w:tab/>
        <w:t>работникам, имеющим</w:t>
      </w:r>
      <w:r w:rsidRPr="000B344E">
        <w:rPr>
          <w:sz w:val="28"/>
          <w:szCs w:val="28"/>
        </w:rPr>
        <w:t xml:space="preserve"> высшую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25 процентов;</w:t>
      </w:r>
    </w:p>
    <w:p w:rsidR="00E444F3" w:rsidRDefault="00E444F3" w:rsidP="00E444F3">
      <w:pPr>
        <w:pStyle w:val="a9"/>
        <w:ind w:left="0" w:firstLine="709"/>
        <w:jc w:val="both"/>
        <w:rPr>
          <w:sz w:val="28"/>
          <w:szCs w:val="28"/>
        </w:rPr>
      </w:pPr>
      <w:r>
        <w:rPr>
          <w:sz w:val="28"/>
          <w:szCs w:val="28"/>
        </w:rPr>
        <w:t xml:space="preserve">2) </w:t>
      </w:r>
      <w:r>
        <w:rPr>
          <w:sz w:val="28"/>
          <w:szCs w:val="28"/>
        </w:rPr>
        <w:tab/>
      </w:r>
      <w:r w:rsidRPr="000B344E">
        <w:rPr>
          <w:sz w:val="28"/>
          <w:szCs w:val="28"/>
        </w:rPr>
        <w:t>работникам, имеющим I квалификационную категорию</w:t>
      </w:r>
      <w:r>
        <w:rPr>
          <w:sz w:val="28"/>
          <w:szCs w:val="28"/>
        </w:rPr>
        <w:t xml:space="preserve"> по результатам аттестации</w:t>
      </w:r>
      <w:r w:rsidRPr="000B344E">
        <w:rPr>
          <w:sz w:val="28"/>
          <w:szCs w:val="28"/>
        </w:rPr>
        <w:t xml:space="preserve">, </w:t>
      </w:r>
      <w:r>
        <w:rPr>
          <w:sz w:val="28"/>
          <w:szCs w:val="28"/>
        </w:rPr>
        <w:t>–</w:t>
      </w:r>
      <w:r w:rsidRPr="000B344E">
        <w:rPr>
          <w:sz w:val="28"/>
          <w:szCs w:val="28"/>
        </w:rPr>
        <w:t xml:space="preserve"> на 20 </w:t>
      </w:r>
      <w:r>
        <w:rPr>
          <w:sz w:val="28"/>
          <w:szCs w:val="28"/>
        </w:rPr>
        <w:t>п</w:t>
      </w:r>
      <w:r w:rsidRPr="000B344E">
        <w:rPr>
          <w:sz w:val="28"/>
          <w:szCs w:val="28"/>
        </w:rPr>
        <w:t>роцентов;</w:t>
      </w:r>
    </w:p>
    <w:p w:rsidR="00E444F3" w:rsidRDefault="00E444F3" w:rsidP="00E444F3">
      <w:pPr>
        <w:ind w:firstLine="708"/>
        <w:jc w:val="both"/>
        <w:rPr>
          <w:sz w:val="28"/>
          <w:szCs w:val="28"/>
        </w:rPr>
      </w:pPr>
      <w:r w:rsidRPr="003E0E98">
        <w:rPr>
          <w:sz w:val="28"/>
          <w:szCs w:val="28"/>
        </w:rPr>
        <w:t xml:space="preserve">3) </w:t>
      </w:r>
      <w:r w:rsidRPr="003E0E98">
        <w:rPr>
          <w:sz w:val="28"/>
          <w:szCs w:val="28"/>
        </w:rPr>
        <w:tab/>
      </w:r>
      <w:r>
        <w:rPr>
          <w:sz w:val="28"/>
          <w:szCs w:val="28"/>
        </w:rPr>
        <w:t xml:space="preserve">работникам-выпускникам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не имеющим квалификационной категории  </w:t>
      </w:r>
      <w:r w:rsidRPr="003E0E98">
        <w:rPr>
          <w:sz w:val="28"/>
          <w:szCs w:val="28"/>
        </w:rPr>
        <w:t>– на 20 процентов;</w:t>
      </w:r>
    </w:p>
    <w:p w:rsidR="00E444F3" w:rsidRDefault="00E444F3" w:rsidP="00E444F3">
      <w:pPr>
        <w:ind w:firstLine="708"/>
        <w:jc w:val="both"/>
        <w:rPr>
          <w:sz w:val="28"/>
          <w:szCs w:val="28"/>
        </w:rPr>
      </w:pPr>
      <w:r>
        <w:rPr>
          <w:sz w:val="28"/>
          <w:szCs w:val="28"/>
        </w:rPr>
        <w:t>Повышение размера оклада данной категории работников  устанавливается сроком на два года.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lastRenderedPageBreak/>
        <w:t>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E444F3" w:rsidRDefault="00E444F3" w:rsidP="00E444F3">
      <w:pPr>
        <w:autoSpaceDE w:val="0"/>
        <w:autoSpaceDN w:val="0"/>
        <w:adjustRightInd w:val="0"/>
        <w:ind w:firstLine="540"/>
        <w:jc w:val="both"/>
        <w:rPr>
          <w:rFonts w:eastAsia="Calibri"/>
          <w:sz w:val="28"/>
          <w:szCs w:val="28"/>
        </w:rPr>
      </w:pPr>
      <w:r>
        <w:rPr>
          <w:rFonts w:eastAsia="Calibri"/>
          <w:sz w:val="28"/>
          <w:szCs w:val="28"/>
        </w:rP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E444F3" w:rsidRDefault="00E444F3" w:rsidP="00E444F3">
      <w:pPr>
        <w:pStyle w:val="a9"/>
        <w:ind w:left="0" w:firstLine="709"/>
        <w:jc w:val="both"/>
        <w:rPr>
          <w:sz w:val="28"/>
          <w:szCs w:val="28"/>
        </w:rPr>
      </w:pPr>
      <w:r w:rsidRPr="003E0E98">
        <w:rPr>
          <w:sz w:val="28"/>
          <w:szCs w:val="28"/>
        </w:rPr>
        <w:t xml:space="preserve">4) </w:t>
      </w:r>
      <w:r w:rsidRPr="003E0E98">
        <w:rPr>
          <w:sz w:val="28"/>
          <w:szCs w:val="28"/>
        </w:rPr>
        <w:tab/>
        <w:t>работникам, подтвердившим по результатам аттестации соответствие занимаемой должности, – на 10 процентов.</w:t>
      </w:r>
    </w:p>
    <w:p w:rsidR="00E444F3" w:rsidRPr="003E0E98" w:rsidRDefault="00E444F3" w:rsidP="00E444F3">
      <w:pPr>
        <w:pStyle w:val="a9"/>
        <w:ind w:left="0"/>
        <w:contextualSpacing/>
        <w:jc w:val="both"/>
        <w:rPr>
          <w:sz w:val="28"/>
          <w:szCs w:val="28"/>
        </w:rPr>
      </w:pPr>
      <w:r>
        <w:rPr>
          <w:sz w:val="28"/>
          <w:szCs w:val="28"/>
        </w:rPr>
        <w:t xml:space="preserve">         21.</w:t>
      </w:r>
      <w:r w:rsidRPr="003E0E98">
        <w:rPr>
          <w:sz w:val="28"/>
          <w:szCs w:val="28"/>
        </w:rPr>
        <w:t>Указанные повышения образуют новые размеры окладов (должностных окладов), ставок заработной платы. Начисления компенсационных и стимулирующих выплат, которые устанавливаются в процентах к окладу (должностному окладу), ставке заработной платы, в пределах фонда оплаты труда</w:t>
      </w:r>
      <w:r>
        <w:rPr>
          <w:sz w:val="28"/>
          <w:szCs w:val="28"/>
        </w:rPr>
        <w:t xml:space="preserve"> образовательного </w:t>
      </w:r>
      <w:r w:rsidRPr="003E0E98">
        <w:rPr>
          <w:sz w:val="28"/>
          <w:szCs w:val="28"/>
        </w:rPr>
        <w:t xml:space="preserve"> учреждения, утвержденного на соответствующий финансовый год, производятся исходя из размеров окладов (должностных окладов), ставок заработной платы работников, увеличенных в соответствии с пунктом </w:t>
      </w:r>
      <w:r w:rsidRPr="008226A4">
        <w:rPr>
          <w:sz w:val="28"/>
          <w:szCs w:val="28"/>
        </w:rPr>
        <w:t>20</w:t>
      </w:r>
      <w:r>
        <w:rPr>
          <w:color w:val="FF0000"/>
          <w:sz w:val="28"/>
          <w:szCs w:val="28"/>
        </w:rPr>
        <w:t xml:space="preserve"> </w:t>
      </w:r>
      <w:r w:rsidRPr="003E0E98">
        <w:rPr>
          <w:sz w:val="28"/>
          <w:szCs w:val="28"/>
        </w:rPr>
        <w:t xml:space="preserve"> настоящего порядка.</w:t>
      </w:r>
    </w:p>
    <w:p w:rsidR="00E444F3" w:rsidRPr="00326202" w:rsidRDefault="00E444F3" w:rsidP="00E444F3">
      <w:pPr>
        <w:pStyle w:val="a9"/>
        <w:ind w:left="0"/>
        <w:contextualSpacing/>
        <w:jc w:val="both"/>
        <w:rPr>
          <w:sz w:val="28"/>
          <w:szCs w:val="28"/>
        </w:rPr>
      </w:pPr>
      <w:r>
        <w:rPr>
          <w:sz w:val="28"/>
          <w:szCs w:val="28"/>
        </w:rPr>
        <w:t xml:space="preserve">        22.</w:t>
      </w:r>
      <w:r w:rsidRPr="00326202">
        <w:rPr>
          <w:sz w:val="28"/>
          <w:szCs w:val="28"/>
        </w:rPr>
        <w:t>При занятии руководителем, его заместителями и главным бухгалтером образовательного учреждения педагогических должностей</w:t>
      </w:r>
      <w:proofErr w:type="gramStart"/>
      <w:r w:rsidRPr="00326202">
        <w:rPr>
          <w:sz w:val="28"/>
          <w:szCs w:val="28"/>
        </w:rPr>
        <w:t xml:space="preserve"> ,</w:t>
      </w:r>
      <w:proofErr w:type="gramEnd"/>
      <w:r w:rsidRPr="00326202">
        <w:rPr>
          <w:sz w:val="28"/>
          <w:szCs w:val="28"/>
        </w:rPr>
        <w:t xml:space="preserve">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E444F3" w:rsidRPr="00C933E4" w:rsidRDefault="00E444F3" w:rsidP="00E444F3">
      <w:pPr>
        <w:widowControl w:val="0"/>
        <w:autoSpaceDE w:val="0"/>
        <w:autoSpaceDN w:val="0"/>
        <w:adjustRightInd w:val="0"/>
        <w:ind w:firstLine="540"/>
        <w:jc w:val="both"/>
        <w:rPr>
          <w:sz w:val="28"/>
          <w:szCs w:val="28"/>
        </w:rPr>
      </w:pPr>
      <w:r>
        <w:rPr>
          <w:sz w:val="28"/>
          <w:szCs w:val="28"/>
        </w:rPr>
        <w:t>23</w:t>
      </w:r>
      <w:r w:rsidRPr="00C933E4">
        <w:rPr>
          <w:sz w:val="28"/>
          <w:szCs w:val="28"/>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444F3" w:rsidRPr="00C933E4" w:rsidRDefault="00E444F3" w:rsidP="00E444F3">
      <w:pPr>
        <w:widowControl w:val="0"/>
        <w:autoSpaceDE w:val="0"/>
        <w:autoSpaceDN w:val="0"/>
        <w:adjustRightInd w:val="0"/>
        <w:ind w:firstLine="540"/>
        <w:jc w:val="both"/>
        <w:rPr>
          <w:sz w:val="28"/>
          <w:szCs w:val="28"/>
        </w:rPr>
      </w:pPr>
      <w:r w:rsidRPr="00C933E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444F3" w:rsidRPr="00C933E4" w:rsidRDefault="00E444F3" w:rsidP="00E444F3">
      <w:pPr>
        <w:widowControl w:val="0"/>
        <w:autoSpaceDE w:val="0"/>
        <w:autoSpaceDN w:val="0"/>
        <w:adjustRightInd w:val="0"/>
        <w:ind w:firstLine="540"/>
        <w:jc w:val="both"/>
        <w:rPr>
          <w:sz w:val="28"/>
          <w:szCs w:val="28"/>
        </w:rPr>
      </w:pPr>
      <w:r>
        <w:rPr>
          <w:sz w:val="28"/>
          <w:szCs w:val="28"/>
        </w:rPr>
        <w:t>24</w:t>
      </w:r>
      <w:r w:rsidRPr="00C933E4">
        <w:rPr>
          <w:sz w:val="28"/>
          <w:szCs w:val="28"/>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444F3" w:rsidRPr="00C178C7" w:rsidRDefault="00E444F3" w:rsidP="00E444F3">
      <w:pPr>
        <w:widowControl w:val="0"/>
        <w:autoSpaceDE w:val="0"/>
        <w:autoSpaceDN w:val="0"/>
        <w:adjustRightInd w:val="0"/>
        <w:ind w:firstLine="540"/>
        <w:jc w:val="both"/>
        <w:rPr>
          <w:sz w:val="28"/>
          <w:szCs w:val="28"/>
        </w:rPr>
      </w:pPr>
      <w:r>
        <w:rPr>
          <w:sz w:val="28"/>
          <w:szCs w:val="28"/>
        </w:rPr>
        <w:t>25</w:t>
      </w:r>
      <w:r w:rsidRPr="00C178C7">
        <w:rPr>
          <w:sz w:val="28"/>
          <w:szCs w:val="28"/>
        </w:rPr>
        <w:t xml:space="preserve">. </w:t>
      </w:r>
      <w:proofErr w:type="gramStart"/>
      <w:r w:rsidRPr="00C178C7">
        <w:rPr>
          <w:sz w:val="28"/>
          <w:szCs w:val="28"/>
        </w:rPr>
        <w:t>Размеры должностных окладов</w:t>
      </w:r>
      <w:r>
        <w:rPr>
          <w:sz w:val="28"/>
          <w:szCs w:val="28"/>
        </w:rPr>
        <w:t xml:space="preserve">, ставок заработной платы </w:t>
      </w:r>
      <w:r w:rsidRPr="00C178C7">
        <w:rPr>
          <w:sz w:val="28"/>
          <w:szCs w:val="28"/>
        </w:rPr>
        <w:t xml:space="preserve"> работников образовательных учреждений, занимающих должности учебно-вспомогательного персонала, </w:t>
      </w:r>
      <w:r>
        <w:rPr>
          <w:sz w:val="28"/>
          <w:szCs w:val="28"/>
        </w:rPr>
        <w:t xml:space="preserve">должности педагогических работников, должности руководителей структурных подразделений, </w:t>
      </w:r>
      <w:r w:rsidRPr="00C178C7">
        <w:rPr>
          <w:sz w:val="28"/>
          <w:szCs w:val="28"/>
        </w:rPr>
        <w:t xml:space="preserve">устанавливаются на основе отнесения занимаемых ими должностей к профессиональным квалификационным </w:t>
      </w:r>
      <w:hyperlink r:id="rId18" w:history="1">
        <w:r w:rsidRPr="00C178C7">
          <w:rPr>
            <w:sz w:val="28"/>
            <w:szCs w:val="28"/>
          </w:rPr>
          <w:t>группам</w:t>
        </w:r>
      </w:hyperlink>
      <w:r w:rsidRPr="00C178C7">
        <w:rPr>
          <w:sz w:val="28"/>
          <w:szCs w:val="28"/>
        </w:rPr>
        <w:t xml:space="preserve"> в соответствии с Приказом Министерства здравоохранения и социального развития Российской Федерации от 05.05.2008 </w:t>
      </w:r>
      <w:r>
        <w:rPr>
          <w:sz w:val="28"/>
          <w:szCs w:val="28"/>
        </w:rPr>
        <w:t>№</w:t>
      </w:r>
      <w:r w:rsidRPr="00C178C7">
        <w:rPr>
          <w:sz w:val="28"/>
          <w:szCs w:val="28"/>
        </w:rPr>
        <w:t xml:space="preserve">216н </w:t>
      </w:r>
      <w:r>
        <w:rPr>
          <w:sz w:val="28"/>
          <w:szCs w:val="28"/>
        </w:rPr>
        <w:t>«</w:t>
      </w:r>
      <w:r w:rsidRPr="00C178C7">
        <w:rPr>
          <w:sz w:val="28"/>
          <w:szCs w:val="28"/>
        </w:rPr>
        <w:t>Об утверждении профессиональных квалификационных групп должностей работников образования</w:t>
      </w:r>
      <w:r>
        <w:rPr>
          <w:sz w:val="28"/>
          <w:szCs w:val="28"/>
        </w:rPr>
        <w:t>»</w:t>
      </w:r>
      <w:r w:rsidRPr="00C178C7">
        <w:rPr>
          <w:sz w:val="28"/>
          <w:szCs w:val="28"/>
        </w:rPr>
        <w:t>.</w:t>
      </w:r>
      <w:proofErr w:type="gramEnd"/>
    </w:p>
    <w:p w:rsidR="00E444F3" w:rsidRDefault="00E444F3" w:rsidP="00E444F3">
      <w:pPr>
        <w:widowControl w:val="0"/>
        <w:autoSpaceDE w:val="0"/>
        <w:autoSpaceDN w:val="0"/>
        <w:adjustRightInd w:val="0"/>
        <w:ind w:firstLine="540"/>
        <w:jc w:val="both"/>
        <w:rPr>
          <w:sz w:val="28"/>
          <w:szCs w:val="28"/>
        </w:rPr>
      </w:pPr>
      <w:r w:rsidRPr="00C178C7">
        <w:rPr>
          <w:sz w:val="28"/>
          <w:szCs w:val="28"/>
        </w:rPr>
        <w:lastRenderedPageBreak/>
        <w:t>2</w:t>
      </w:r>
      <w:r>
        <w:rPr>
          <w:sz w:val="28"/>
          <w:szCs w:val="28"/>
        </w:rPr>
        <w:t>6</w:t>
      </w:r>
      <w:r w:rsidRPr="00C178C7">
        <w:rPr>
          <w:sz w:val="28"/>
          <w:szCs w:val="28"/>
        </w:rPr>
        <w:t>. Минимальные размеры должностных окладов по профессиональн</w:t>
      </w:r>
      <w:r>
        <w:rPr>
          <w:sz w:val="28"/>
          <w:szCs w:val="28"/>
        </w:rPr>
        <w:t xml:space="preserve">ой </w:t>
      </w:r>
      <w:r w:rsidRPr="00C178C7">
        <w:rPr>
          <w:sz w:val="28"/>
          <w:szCs w:val="28"/>
        </w:rPr>
        <w:t>квалификационн</w:t>
      </w:r>
      <w:r>
        <w:rPr>
          <w:sz w:val="28"/>
          <w:szCs w:val="28"/>
        </w:rPr>
        <w:t>ой</w:t>
      </w:r>
      <w:r w:rsidRPr="00C178C7">
        <w:rPr>
          <w:sz w:val="28"/>
          <w:szCs w:val="28"/>
        </w:rPr>
        <w:t xml:space="preserve"> </w:t>
      </w:r>
      <w:hyperlink w:anchor="Par550" w:history="1">
        <w:r w:rsidRPr="00C178C7">
          <w:rPr>
            <w:sz w:val="28"/>
            <w:szCs w:val="28"/>
          </w:rPr>
          <w:t>групп</w:t>
        </w:r>
        <w:r>
          <w:rPr>
            <w:sz w:val="28"/>
            <w:szCs w:val="28"/>
          </w:rPr>
          <w:t>е</w:t>
        </w:r>
      </w:hyperlink>
      <w:r w:rsidRPr="00C178C7">
        <w:rPr>
          <w:sz w:val="28"/>
          <w:szCs w:val="28"/>
        </w:rPr>
        <w:t xml:space="preserve"> должностей работников учебно-вспомогательного персонала</w:t>
      </w:r>
      <w:r>
        <w:rPr>
          <w:sz w:val="28"/>
          <w:szCs w:val="28"/>
        </w:rPr>
        <w:t xml:space="preserve">, педагогических работников, руководителей структурных подразделений </w:t>
      </w:r>
      <w:r w:rsidR="00BF68D3">
        <w:rPr>
          <w:sz w:val="28"/>
          <w:szCs w:val="28"/>
        </w:rPr>
        <w:t xml:space="preserve"> устанавливаются согласно п</w:t>
      </w:r>
      <w:r w:rsidRPr="00C178C7">
        <w:rPr>
          <w:sz w:val="28"/>
          <w:szCs w:val="28"/>
        </w:rPr>
        <w:t xml:space="preserve">риложению </w:t>
      </w:r>
      <w:r w:rsidRPr="00BB52D2">
        <w:rPr>
          <w:sz w:val="28"/>
          <w:szCs w:val="28"/>
        </w:rPr>
        <w:t>№1,2,3</w:t>
      </w:r>
      <w:r w:rsidRPr="00C178C7">
        <w:rPr>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t xml:space="preserve">27. </w:t>
      </w:r>
      <w:proofErr w:type="gramStart"/>
      <w:r w:rsidRPr="0027616F">
        <w:rPr>
          <w:rFonts w:ascii="Times New Roman" w:hAnsi="Times New Roman" w:cs="Times New Roman"/>
          <w:sz w:val="28"/>
          <w:szCs w:val="28"/>
        </w:rPr>
        <w:t xml:space="preserve">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9"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E14BF4">
          <w:rPr>
            <w:rFonts w:ascii="Times New Roman" w:hAnsi="Times New Roman" w:cs="Times New Roman"/>
            <w:sz w:val="28"/>
            <w:szCs w:val="28"/>
          </w:rPr>
          <w:t>N 1601</w:t>
        </w:r>
      </w:hyperlink>
      <w:r w:rsidRPr="0027616F">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20"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history="1">
        <w:r w:rsidRPr="00E14BF4">
          <w:rPr>
            <w:rFonts w:ascii="Times New Roman" w:hAnsi="Times New Roman" w:cs="Times New Roman"/>
            <w:sz w:val="28"/>
            <w:szCs w:val="28"/>
          </w:rPr>
          <w:t>N 536</w:t>
        </w:r>
      </w:hyperlink>
      <w:r w:rsidRPr="0027616F">
        <w:rPr>
          <w:rFonts w:ascii="Times New Roman" w:hAnsi="Times New Roman" w:cs="Times New Roman"/>
          <w:sz w:val="28"/>
          <w:szCs w:val="28"/>
        </w:rPr>
        <w:t xml:space="preserve"> "Об утверждении Особенностей режима рабочего времени и времени отдыха педагогических и иных</w:t>
      </w:r>
      <w:proofErr w:type="gramEnd"/>
      <w:r w:rsidRPr="0027616F">
        <w:rPr>
          <w:rFonts w:ascii="Times New Roman" w:hAnsi="Times New Roman" w:cs="Times New Roman"/>
          <w:sz w:val="28"/>
          <w:szCs w:val="28"/>
        </w:rPr>
        <w:t xml:space="preserve"> </w:t>
      </w:r>
      <w:proofErr w:type="gramStart"/>
      <w:r w:rsidRPr="0027616F">
        <w:rPr>
          <w:rFonts w:ascii="Times New Roman" w:hAnsi="Times New Roman" w:cs="Times New Roman"/>
          <w:sz w:val="28"/>
          <w:szCs w:val="28"/>
        </w:rPr>
        <w:t>работников организаций, осуществляющих образовательную деятельность".</w:t>
      </w:r>
      <w:proofErr w:type="gramEnd"/>
    </w:p>
    <w:p w:rsidR="00E444F3" w:rsidRPr="00321020" w:rsidRDefault="00E444F3" w:rsidP="00E444F3">
      <w:pPr>
        <w:pStyle w:val="ConsPlusNormal"/>
        <w:ind w:firstLine="540"/>
        <w:jc w:val="both"/>
        <w:rPr>
          <w:rFonts w:ascii="Times New Roman" w:hAnsi="Times New Roman" w:cs="Times New Roman"/>
          <w:sz w:val="28"/>
          <w:szCs w:val="28"/>
        </w:rPr>
      </w:pPr>
      <w:r w:rsidRPr="0027616F">
        <w:rPr>
          <w:rFonts w:ascii="Times New Roman" w:hAnsi="Times New Roman" w:cs="Times New Roman"/>
          <w:sz w:val="28"/>
          <w:szCs w:val="28"/>
        </w:rPr>
        <w:t xml:space="preserve">28. Размеры должностных окладов заместителей руководителей структурных подразделений устанавливаются работодателем на 10 - 30 процентов ниже должностных окладов руководителя соответствующего структурного </w:t>
      </w:r>
      <w:r w:rsidRPr="00321020">
        <w:rPr>
          <w:rFonts w:ascii="Times New Roman" w:hAnsi="Times New Roman" w:cs="Times New Roman"/>
          <w:sz w:val="28"/>
          <w:szCs w:val="28"/>
        </w:rPr>
        <w:t>подразделения без учета повышений, предусмотренных по итогам аттестации.</w:t>
      </w:r>
    </w:p>
    <w:p w:rsidR="00E444F3" w:rsidRPr="0027616F" w:rsidRDefault="00BF68D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444F3" w:rsidRPr="0027616F">
        <w:rPr>
          <w:rFonts w:ascii="Times New Roman" w:hAnsi="Times New Roman" w:cs="Times New Roman"/>
          <w:sz w:val="28"/>
          <w:szCs w:val="28"/>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E444F3">
        <w:rPr>
          <w:rFonts w:ascii="Times New Roman" w:hAnsi="Times New Roman" w:cs="Times New Roman"/>
          <w:sz w:val="28"/>
          <w:szCs w:val="28"/>
        </w:rPr>
        <w:t>образовательного учреждения</w:t>
      </w:r>
      <w:r w:rsidR="00E444F3" w:rsidRPr="0027616F">
        <w:rPr>
          <w:rFonts w:ascii="Times New Roman" w:hAnsi="Times New Roman" w:cs="Times New Roman"/>
          <w:sz w:val="28"/>
          <w:szCs w:val="28"/>
        </w:rPr>
        <w:t xml:space="preserve">, принятым руководителем </w:t>
      </w:r>
      <w:r w:rsidR="00E444F3">
        <w:rPr>
          <w:rFonts w:ascii="Times New Roman" w:hAnsi="Times New Roman" w:cs="Times New Roman"/>
          <w:sz w:val="28"/>
          <w:szCs w:val="28"/>
        </w:rPr>
        <w:t xml:space="preserve">образовательного учреждения </w:t>
      </w:r>
      <w:r w:rsidR="00E444F3" w:rsidRPr="0027616F">
        <w:rPr>
          <w:rFonts w:ascii="Times New Roman" w:hAnsi="Times New Roman" w:cs="Times New Roman"/>
          <w:sz w:val="28"/>
          <w:szCs w:val="28"/>
        </w:rPr>
        <w:t xml:space="preserve">с учетом мнения выборного органа первичной профсоюзной организации или иного представительного органа работников </w:t>
      </w:r>
      <w:r w:rsidR="00E444F3">
        <w:rPr>
          <w:rFonts w:ascii="Times New Roman" w:hAnsi="Times New Roman" w:cs="Times New Roman"/>
          <w:sz w:val="28"/>
          <w:szCs w:val="28"/>
        </w:rPr>
        <w:t xml:space="preserve">образовательного учреждения </w:t>
      </w:r>
      <w:r w:rsidR="00E444F3" w:rsidRPr="0027616F">
        <w:rPr>
          <w:rFonts w:ascii="Times New Roman" w:hAnsi="Times New Roman" w:cs="Times New Roman"/>
          <w:sz w:val="28"/>
          <w:szCs w:val="28"/>
        </w:rPr>
        <w:t>.</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21"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E14BF4">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7616F">
        <w:rPr>
          <w:rFonts w:ascii="Times New Roman" w:hAnsi="Times New Roman" w:cs="Times New Roman"/>
          <w:sz w:val="28"/>
          <w:szCs w:val="28"/>
        </w:rPr>
        <w:t>. Минимальные размеры должностных окладов по профессиональной квалификационной группе "Общеотраслевые должности служащих" установлены в</w:t>
      </w:r>
      <w:r w:rsidR="00E124F0">
        <w:rPr>
          <w:rFonts w:ascii="Times New Roman" w:hAnsi="Times New Roman" w:cs="Times New Roman"/>
          <w:sz w:val="28"/>
          <w:szCs w:val="28"/>
        </w:rPr>
        <w:t xml:space="preserve"> приложении №</w:t>
      </w:r>
      <w:r w:rsidRPr="0027616F">
        <w:rPr>
          <w:rFonts w:ascii="Times New Roman" w:hAnsi="Times New Roman" w:cs="Times New Roman"/>
          <w:sz w:val="28"/>
          <w:szCs w:val="28"/>
        </w:rPr>
        <w:t xml:space="preserve"> </w:t>
      </w:r>
      <w:hyperlink w:anchor="Par446" w:tooltip="ПРОФЕССИОНАЛЬНАЯ КВАЛИФИКАЦИОННАЯ ГРУППА" w:history="1">
        <w:r>
          <w:rPr>
            <w:rFonts w:ascii="Times New Roman" w:hAnsi="Times New Roman" w:cs="Times New Roman"/>
            <w:sz w:val="28"/>
            <w:szCs w:val="28"/>
          </w:rPr>
          <w:t>4</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7616F">
        <w:rPr>
          <w:rFonts w:ascii="Times New Roman" w:hAnsi="Times New Roman" w:cs="Times New Roman"/>
          <w:sz w:val="28"/>
          <w:szCs w:val="28"/>
        </w:rPr>
        <w:t xml:space="preserve">. Размеры должностных окладов по профессиональным квалификационным группам медицинских и фармацевтических работников </w:t>
      </w:r>
      <w:proofErr w:type="gramStart"/>
      <w:r>
        <w:rPr>
          <w:rFonts w:ascii="Times New Roman" w:hAnsi="Times New Roman" w:cs="Times New Roman"/>
          <w:sz w:val="28"/>
          <w:szCs w:val="28"/>
        </w:rPr>
        <w:t>образовательный</w:t>
      </w:r>
      <w:proofErr w:type="gramEnd"/>
      <w:r>
        <w:rPr>
          <w:rFonts w:ascii="Times New Roman" w:hAnsi="Times New Roman" w:cs="Times New Roman"/>
          <w:sz w:val="28"/>
          <w:szCs w:val="28"/>
        </w:rPr>
        <w:t xml:space="preserve"> </w:t>
      </w:r>
      <w:r w:rsidRPr="0027616F">
        <w:rPr>
          <w:rFonts w:ascii="Times New Roman" w:hAnsi="Times New Roman" w:cs="Times New Roman"/>
          <w:sz w:val="28"/>
          <w:szCs w:val="28"/>
        </w:rPr>
        <w:t xml:space="preserve"> организаций (далее - медицинские и фармацевтические работники) устанавливаются на основе отнесения должностей к профессиональным квалификационным </w:t>
      </w:r>
      <w:hyperlink r:id="rId22"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E675FC">
          <w:rPr>
            <w:rFonts w:ascii="Times New Roman" w:hAnsi="Times New Roman" w:cs="Times New Roman"/>
            <w:sz w:val="28"/>
            <w:szCs w:val="28"/>
          </w:rPr>
          <w:t>группам</w:t>
        </w:r>
      </w:hyperlink>
      <w:r w:rsidRPr="0027616F">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7616F">
        <w:rPr>
          <w:rFonts w:ascii="Times New Roman" w:hAnsi="Times New Roman" w:cs="Times New Roman"/>
          <w:sz w:val="28"/>
          <w:szCs w:val="28"/>
        </w:rPr>
        <w:t xml:space="preserve">. Минимальные размеры должностных окладов по профессиональной квалификационной группе медицинских и фармацевтических работников </w:t>
      </w:r>
      <w:r w:rsidRPr="0027616F">
        <w:rPr>
          <w:rFonts w:ascii="Times New Roman" w:hAnsi="Times New Roman" w:cs="Times New Roman"/>
          <w:sz w:val="28"/>
          <w:szCs w:val="28"/>
        </w:rPr>
        <w:lastRenderedPageBreak/>
        <w:t xml:space="preserve">установлены в </w:t>
      </w:r>
      <w:hyperlink w:anchor="Par505" w:tooltip="ПРОФЕССИОНАЛЬНЫЕ КВАЛИФИКАЦИОННЫЕ ГРУППЫ" w:history="1">
        <w:r w:rsidRPr="00E675FC">
          <w:rPr>
            <w:rFonts w:ascii="Times New Roman" w:hAnsi="Times New Roman" w:cs="Times New Roman"/>
            <w:sz w:val="28"/>
            <w:szCs w:val="28"/>
          </w:rPr>
          <w:t>приложении</w:t>
        </w:r>
        <w:r w:rsidRPr="0027616F">
          <w:rPr>
            <w:rFonts w:ascii="Times New Roman" w:hAnsi="Times New Roman" w:cs="Times New Roman"/>
            <w:color w:val="0000FF"/>
            <w:sz w:val="28"/>
            <w:szCs w:val="28"/>
          </w:rPr>
          <w:t xml:space="preserve"> </w:t>
        </w:r>
        <w:r w:rsidRPr="003E0CC6">
          <w:rPr>
            <w:rFonts w:ascii="Times New Roman" w:hAnsi="Times New Roman" w:cs="Times New Roman"/>
            <w:sz w:val="28"/>
            <w:szCs w:val="28"/>
          </w:rPr>
          <w:t>N 5</w:t>
        </w:r>
      </w:hyperlink>
      <w:r w:rsidRPr="0027616F">
        <w:rPr>
          <w:rFonts w:ascii="Times New Roman" w:hAnsi="Times New Roman" w:cs="Times New Roman"/>
          <w:sz w:val="28"/>
          <w:szCs w:val="28"/>
        </w:rPr>
        <w:t xml:space="preserve"> 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27616F">
        <w:rPr>
          <w:rFonts w:ascii="Times New Roman" w:hAnsi="Times New Roman" w:cs="Times New Roman"/>
          <w:sz w:val="28"/>
          <w:szCs w:val="28"/>
        </w:rPr>
        <w:t xml:space="preserve">. </w:t>
      </w:r>
      <w:proofErr w:type="gramStart"/>
      <w:r w:rsidRPr="0027616F">
        <w:rPr>
          <w:rFonts w:ascii="Times New Roman" w:hAnsi="Times New Roman" w:cs="Times New Roman"/>
          <w:sz w:val="28"/>
          <w:szCs w:val="28"/>
        </w:rPr>
        <w:t xml:space="preserve">Размеры окладов (должностных окладов) по профессиональным квалификационным группам работников культуры, искусства и кинематографии муниципальных образовательных  организаций (далее - работники культуры, искусства и кинематографии)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23"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E675FC">
          <w:rPr>
            <w:rFonts w:ascii="Times New Roman" w:hAnsi="Times New Roman" w:cs="Times New Roman"/>
            <w:sz w:val="28"/>
            <w:szCs w:val="28"/>
          </w:rPr>
          <w:t>N 570</w:t>
        </w:r>
      </w:hyperlink>
      <w:r w:rsidRPr="0027616F">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и от 14.03.2008 </w:t>
      </w:r>
      <w:hyperlink r:id="rId24"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E675FC">
          <w:rPr>
            <w:rFonts w:ascii="Times New Roman" w:hAnsi="Times New Roman" w:cs="Times New Roman"/>
            <w:sz w:val="28"/>
            <w:szCs w:val="28"/>
          </w:rPr>
          <w:t>N 121н</w:t>
        </w:r>
        <w:proofErr w:type="gramEnd"/>
      </w:hyperlink>
      <w:r w:rsidRPr="0027616F">
        <w:rPr>
          <w:rFonts w:ascii="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27616F">
        <w:rPr>
          <w:rFonts w:ascii="Times New Roman" w:hAnsi="Times New Roman" w:cs="Times New Roman"/>
          <w:sz w:val="28"/>
          <w:szCs w:val="28"/>
        </w:rPr>
        <w:t xml:space="preserve">. Минимальные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кинематографии установлены в </w:t>
      </w:r>
      <w:hyperlink w:anchor="Par551" w:tooltip="ПРОФЕССИОНАЛЬНЫЕ КВАЛИФИКАЦИОННЫЕ ГРУППЫ" w:history="1">
        <w:r w:rsidRPr="003E0CC6">
          <w:rPr>
            <w:rFonts w:ascii="Times New Roman" w:hAnsi="Times New Roman" w:cs="Times New Roman"/>
            <w:sz w:val="28"/>
            <w:szCs w:val="28"/>
          </w:rPr>
          <w:t>приложениях</w:t>
        </w:r>
        <w:r w:rsidRPr="003E0CC6">
          <w:rPr>
            <w:rFonts w:ascii="Times New Roman" w:hAnsi="Times New Roman" w:cs="Times New Roman"/>
            <w:color w:val="0000FF"/>
            <w:sz w:val="28"/>
            <w:szCs w:val="28"/>
          </w:rPr>
          <w:t xml:space="preserve"> </w:t>
        </w:r>
        <w:r w:rsidRPr="003E0CC6">
          <w:rPr>
            <w:rFonts w:ascii="Times New Roman" w:hAnsi="Times New Roman" w:cs="Times New Roman"/>
            <w:sz w:val="28"/>
            <w:szCs w:val="28"/>
          </w:rPr>
          <w:t>N 6</w:t>
        </w:r>
      </w:hyperlink>
      <w:r w:rsidRPr="003E0CC6">
        <w:rPr>
          <w:rFonts w:ascii="Times New Roman" w:hAnsi="Times New Roman" w:cs="Times New Roman"/>
          <w:sz w:val="28"/>
          <w:szCs w:val="28"/>
        </w:rPr>
        <w:t xml:space="preserve"> и 7</w:t>
      </w:r>
      <w:r>
        <w:t xml:space="preserve"> </w:t>
      </w:r>
      <w:r w:rsidRPr="0027616F">
        <w:rPr>
          <w:rFonts w:ascii="Times New Roman" w:hAnsi="Times New Roman" w:cs="Times New Roman"/>
          <w:sz w:val="28"/>
          <w:szCs w:val="28"/>
        </w:rPr>
        <w:t>к настоящему Примерному положению.</w:t>
      </w:r>
    </w:p>
    <w:p w:rsidR="00E444F3" w:rsidRPr="0027616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7616F">
        <w:rPr>
          <w:rFonts w:ascii="Times New Roman" w:hAnsi="Times New Roman" w:cs="Times New Roman"/>
          <w:sz w:val="28"/>
          <w:szCs w:val="28"/>
        </w:rPr>
        <w:t xml:space="preserve">. Размеры окладов рабочих устанавливаются в зависимости от присвоенных им квалификационных разрядов в соответствии с </w:t>
      </w:r>
      <w:hyperlink r:id="rId25"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sidRPr="009A788E">
          <w:rPr>
            <w:rFonts w:ascii="Times New Roman" w:hAnsi="Times New Roman" w:cs="Times New Roman"/>
            <w:sz w:val="28"/>
            <w:szCs w:val="28"/>
          </w:rPr>
          <w:t>ЕТКС</w:t>
        </w:r>
      </w:hyperlink>
      <w:r w:rsidRPr="0027616F">
        <w:rPr>
          <w:rFonts w:ascii="Times New Roman" w:hAnsi="Times New Roman" w:cs="Times New Roman"/>
          <w:sz w:val="28"/>
          <w:szCs w:val="28"/>
        </w:rPr>
        <w:t xml:space="preserve"> на основе отнесения к профессиональным квалификационным </w:t>
      </w:r>
      <w:hyperlink r:id="rId26"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3E0CC6">
          <w:rPr>
            <w:rFonts w:ascii="Times New Roman" w:hAnsi="Times New Roman" w:cs="Times New Roman"/>
            <w:sz w:val="28"/>
            <w:szCs w:val="28"/>
          </w:rPr>
          <w:t>группам</w:t>
        </w:r>
      </w:hyperlink>
      <w:r w:rsidRPr="0027616F">
        <w:rPr>
          <w:rFonts w:ascii="Times New Roman" w:hAnsi="Times New Roman" w:cs="Times New Roman"/>
          <w:sz w:val="28"/>
          <w:szCs w:val="28"/>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27616F">
        <w:rPr>
          <w:rFonts w:ascii="Times New Roman" w:hAnsi="Times New Roman" w:cs="Times New Roman"/>
          <w:sz w:val="28"/>
          <w:szCs w:val="28"/>
        </w:rPr>
        <w:t xml:space="preserve">. Минимальные размеры окладов по квалификационным разрядам общеотраслевых профессий рабочих установлены в </w:t>
      </w:r>
      <w:hyperlink w:anchor="Par617" w:tooltip="МИНИМАЛЬНЫЕ РАЗМЕРЫ" w:history="1">
        <w:r w:rsidRPr="003E0CC6">
          <w:rPr>
            <w:rFonts w:ascii="Times New Roman" w:hAnsi="Times New Roman" w:cs="Times New Roman"/>
            <w:sz w:val="28"/>
            <w:szCs w:val="28"/>
          </w:rPr>
          <w:t>приложениях N 8</w:t>
        </w:r>
      </w:hyperlink>
      <w:r w:rsidRPr="003E0CC6">
        <w:rPr>
          <w:rFonts w:ascii="Times New Roman" w:hAnsi="Times New Roman" w:cs="Times New Roman"/>
          <w:sz w:val="28"/>
          <w:szCs w:val="28"/>
        </w:rPr>
        <w:t xml:space="preserve"> и </w:t>
      </w:r>
      <w:hyperlink w:anchor="Par654" w:tooltip="ПРОФЕССИОНАЛЬНЫЕ КВАЛИФИКАЦИОННЫЕ ГРУППЫ" w:history="1">
        <w:r w:rsidRPr="003E0CC6">
          <w:rPr>
            <w:rFonts w:ascii="Times New Roman" w:hAnsi="Times New Roman" w:cs="Times New Roman"/>
            <w:sz w:val="28"/>
            <w:szCs w:val="28"/>
          </w:rPr>
          <w:t>9</w:t>
        </w:r>
      </w:hyperlink>
      <w:r w:rsidRPr="003E0CC6">
        <w:rPr>
          <w:rFonts w:ascii="Times New Roman" w:hAnsi="Times New Roman" w:cs="Times New Roman"/>
          <w:sz w:val="28"/>
          <w:szCs w:val="28"/>
        </w:rPr>
        <w:t xml:space="preserve"> к настоящему Примерному положению.</w:t>
      </w:r>
    </w:p>
    <w:p w:rsidR="00E444F3" w:rsidRPr="003E0CC6"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27616F">
        <w:rPr>
          <w:rFonts w:ascii="Times New Roman" w:hAnsi="Times New Roman" w:cs="Times New Roman"/>
          <w:sz w:val="28"/>
          <w:szCs w:val="28"/>
        </w:rPr>
        <w:t xml:space="preserve">.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и фармацевтическим работникам, работникам культуры, искусства и кинематографии, рабочим устанавливаются выплаты компенсационного и стимулирующего характера, предусмотренные </w:t>
      </w:r>
      <w:hyperlink w:anchor="Par143" w:tooltip="Глава 5. КОМПЕНСАЦИОННЫЕ ВЫПЛАТЫ" w:history="1">
        <w:r w:rsidRPr="003E0CC6">
          <w:rPr>
            <w:rFonts w:ascii="Times New Roman" w:hAnsi="Times New Roman" w:cs="Times New Roman"/>
            <w:sz w:val="28"/>
            <w:szCs w:val="28"/>
          </w:rPr>
          <w:t>главами 5</w:t>
        </w:r>
      </w:hyperlink>
      <w:r w:rsidRPr="003E0CC6">
        <w:rPr>
          <w:rFonts w:ascii="Times New Roman" w:hAnsi="Times New Roman" w:cs="Times New Roman"/>
          <w:sz w:val="28"/>
          <w:szCs w:val="28"/>
        </w:rPr>
        <w:t xml:space="preserve"> и </w:t>
      </w:r>
      <w:hyperlink w:anchor="Par169" w:tooltip="Глава 6. ВЫПЛАТЫ СТИМУЛИРУЮЩЕГО ХАРАКТЕРА" w:history="1">
        <w:r w:rsidRPr="003E0CC6">
          <w:rPr>
            <w:rFonts w:ascii="Times New Roman" w:hAnsi="Times New Roman" w:cs="Times New Roman"/>
            <w:sz w:val="28"/>
            <w:szCs w:val="28"/>
          </w:rPr>
          <w:t>6</w:t>
        </w:r>
      </w:hyperlink>
      <w:r w:rsidRPr="003E0CC6">
        <w:rPr>
          <w:rFonts w:ascii="Times New Roman" w:hAnsi="Times New Roman" w:cs="Times New Roman"/>
          <w:sz w:val="28"/>
          <w:szCs w:val="28"/>
        </w:rPr>
        <w:t xml:space="preserve"> настоящего Примерного положения.</w:t>
      </w:r>
    </w:p>
    <w:p w:rsidR="00E444F3" w:rsidRPr="0027616F" w:rsidRDefault="00E444F3" w:rsidP="00E444F3">
      <w:pPr>
        <w:pStyle w:val="ConsPlusNormal"/>
        <w:rPr>
          <w:rFonts w:ascii="Times New Roman" w:hAnsi="Times New Roman" w:cs="Times New Roman"/>
          <w:sz w:val="28"/>
          <w:szCs w:val="28"/>
        </w:rPr>
      </w:pPr>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4. </w:t>
      </w:r>
      <w:r>
        <w:rPr>
          <w:sz w:val="28"/>
          <w:szCs w:val="28"/>
        </w:rPr>
        <w:t>Условия оплаты труда заместителя руководителя и главного бухгалтера образовательного учреждения</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39</w:t>
      </w:r>
      <w:r w:rsidRPr="00C178C7">
        <w:rPr>
          <w:sz w:val="28"/>
          <w:szCs w:val="28"/>
        </w:rPr>
        <w:t>. Размер, порядок и условия оплаты труда заместителя руководителя и главного бухгалтера устанавливаются работодателем в трудовом договоре.</w:t>
      </w:r>
    </w:p>
    <w:p w:rsidR="00E444F3" w:rsidRPr="00C178C7" w:rsidRDefault="00E444F3" w:rsidP="00E444F3">
      <w:pPr>
        <w:widowControl w:val="0"/>
        <w:autoSpaceDE w:val="0"/>
        <w:autoSpaceDN w:val="0"/>
        <w:adjustRightInd w:val="0"/>
        <w:ind w:firstLine="540"/>
        <w:jc w:val="both"/>
        <w:rPr>
          <w:sz w:val="28"/>
          <w:szCs w:val="28"/>
        </w:rPr>
      </w:pPr>
      <w:r>
        <w:rPr>
          <w:sz w:val="28"/>
          <w:szCs w:val="28"/>
        </w:rPr>
        <w:t>40</w:t>
      </w:r>
      <w:r w:rsidRPr="00C178C7">
        <w:rPr>
          <w:sz w:val="28"/>
          <w:szCs w:val="28"/>
        </w:rPr>
        <w:t>. Оплата труда заместителя руководителя  и главного бухгалтера образовательного учреждения включает в себя: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должностной оклад;</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2)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выплаты стимулирующего характера.</w:t>
      </w:r>
    </w:p>
    <w:p w:rsidR="00E444F3" w:rsidRPr="003E0CC6" w:rsidRDefault="00E444F3" w:rsidP="00E444F3">
      <w:pPr>
        <w:pStyle w:val="ConsPlusNormal"/>
        <w:ind w:firstLine="540"/>
        <w:jc w:val="both"/>
        <w:rPr>
          <w:rFonts w:ascii="Times New Roman" w:hAnsi="Times New Roman" w:cs="Times New Roman"/>
          <w:sz w:val="28"/>
          <w:szCs w:val="28"/>
        </w:rPr>
      </w:pPr>
      <w:bookmarkStart w:id="3" w:name="Par358"/>
      <w:bookmarkEnd w:id="3"/>
      <w:r w:rsidRPr="003E0CC6">
        <w:rPr>
          <w:rFonts w:ascii="Times New Roman" w:hAnsi="Times New Roman" w:cs="Times New Roman"/>
          <w:sz w:val="28"/>
          <w:szCs w:val="28"/>
        </w:rPr>
        <w:t xml:space="preserve">41. </w:t>
      </w:r>
      <w:proofErr w:type="gramStart"/>
      <w:r w:rsidRPr="003E0CC6">
        <w:rPr>
          <w:rFonts w:ascii="Times New Roman" w:hAnsi="Times New Roman" w:cs="Times New Roman"/>
          <w:sz w:val="28"/>
          <w:szCs w:val="28"/>
        </w:rPr>
        <w:t xml:space="preserve">Предельный уровень соотношения среднемесячной заработной платы </w:t>
      </w:r>
      <w:r w:rsidRPr="003E0CC6">
        <w:rPr>
          <w:rFonts w:ascii="Times New Roman" w:hAnsi="Times New Roman" w:cs="Times New Roman"/>
          <w:sz w:val="28"/>
          <w:szCs w:val="28"/>
        </w:rPr>
        <w:lastRenderedPageBreak/>
        <w:t>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образовательной  организаций (без учета заработной платы соответствующих заместителей руководителя и главного бухгалтера) устанавливается Комитетом по образованию, культуре, спорту и делам молодежи администрации  Камышловского городского округа исходя из особенностей типов и видов этих</w:t>
      </w:r>
      <w:proofErr w:type="gramEnd"/>
      <w:r w:rsidRPr="003E0CC6">
        <w:rPr>
          <w:rFonts w:ascii="Times New Roman" w:hAnsi="Times New Roman" w:cs="Times New Roman"/>
          <w:sz w:val="28"/>
          <w:szCs w:val="28"/>
        </w:rPr>
        <w:t xml:space="preserve"> организаций в кратности от 1 до 8.</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947C8F">
        <w:rPr>
          <w:rFonts w:ascii="Times New Roman" w:hAnsi="Times New Roman" w:cs="Times New Roman"/>
          <w:sz w:val="28"/>
          <w:szCs w:val="28"/>
        </w:rPr>
        <w:t>Соотношение среднемесячной заработной платы заместителей руководителей и главного бухгалтера и среднемесячной заработной платы работников образовательно</w:t>
      </w:r>
      <w:r>
        <w:rPr>
          <w:rFonts w:ascii="Times New Roman" w:hAnsi="Times New Roman" w:cs="Times New Roman"/>
          <w:sz w:val="28"/>
          <w:szCs w:val="28"/>
        </w:rPr>
        <w:t xml:space="preserve">го учреждения </w:t>
      </w:r>
      <w:r w:rsidRPr="00947C8F">
        <w:rPr>
          <w:rFonts w:ascii="Times New Roman" w:hAnsi="Times New Roman" w:cs="Times New Roman"/>
          <w:sz w:val="28"/>
          <w:szCs w:val="28"/>
        </w:rPr>
        <w:t xml:space="preserve">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947C8F">
        <w:rPr>
          <w:rFonts w:ascii="Times New Roman" w:hAnsi="Times New Roman" w:cs="Times New Roman"/>
          <w:sz w:val="28"/>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444F3" w:rsidRDefault="00E444F3" w:rsidP="00E444F3">
      <w:pPr>
        <w:widowControl w:val="0"/>
        <w:autoSpaceDE w:val="0"/>
        <w:autoSpaceDN w:val="0"/>
        <w:adjustRightInd w:val="0"/>
        <w:ind w:firstLine="540"/>
        <w:jc w:val="both"/>
        <w:rPr>
          <w:sz w:val="28"/>
          <w:szCs w:val="28"/>
        </w:rPr>
      </w:pPr>
      <w:r>
        <w:rPr>
          <w:sz w:val="28"/>
          <w:szCs w:val="28"/>
        </w:rPr>
        <w:t xml:space="preserve">44.Должностной оклады </w:t>
      </w:r>
      <w:r w:rsidRPr="00C178C7">
        <w:rPr>
          <w:sz w:val="28"/>
          <w:szCs w:val="28"/>
        </w:rPr>
        <w:t xml:space="preserve"> заместителей руководителей и главного бухгалтера устанавливается работодателем на 10 - 30 процентов ниже д</w:t>
      </w:r>
      <w:r>
        <w:rPr>
          <w:sz w:val="28"/>
          <w:szCs w:val="28"/>
        </w:rPr>
        <w:t>олжностного оклада руководителя.</w:t>
      </w:r>
      <w:r w:rsidRPr="00C178C7">
        <w:rPr>
          <w:sz w:val="28"/>
          <w:szCs w:val="28"/>
        </w:rPr>
        <w:t xml:space="preserve"> </w:t>
      </w:r>
    </w:p>
    <w:p w:rsidR="00A40EFD" w:rsidRPr="00C178C7" w:rsidRDefault="00A40EFD" w:rsidP="00E444F3">
      <w:pPr>
        <w:widowControl w:val="0"/>
        <w:autoSpaceDE w:val="0"/>
        <w:autoSpaceDN w:val="0"/>
        <w:adjustRightInd w:val="0"/>
        <w:ind w:firstLine="540"/>
        <w:jc w:val="both"/>
        <w:rPr>
          <w:sz w:val="28"/>
          <w:szCs w:val="28"/>
        </w:rPr>
      </w:pPr>
      <w:r>
        <w:rPr>
          <w:sz w:val="28"/>
          <w:szCs w:val="28"/>
        </w:rPr>
        <w:t xml:space="preserve">44.1. Повышение должностного оклада руководителя не влечет за собой повышения должностного оклада заместителя руководителя и главного бухгалтера, если размер установленного ранее должностного оклада заместителя руководителя и главного бухгалтера находится в диапазоне 10 – 30 процентов ниже должностного оклада руководителя.  </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947C8F">
        <w:rPr>
          <w:rFonts w:ascii="Times New Roman" w:hAnsi="Times New Roman" w:cs="Times New Roman"/>
          <w:sz w:val="28"/>
          <w:szCs w:val="28"/>
        </w:rPr>
        <w:t xml:space="preserve">. </w:t>
      </w:r>
      <w:proofErr w:type="gramStart"/>
      <w:r w:rsidRPr="00947C8F">
        <w:rPr>
          <w:rFonts w:ascii="Times New Roman" w:hAnsi="Times New Roman" w:cs="Times New Roman"/>
          <w:sz w:val="28"/>
          <w:szCs w:val="28"/>
        </w:rPr>
        <w:t>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 коллективным договором, локальным нормативным актом образовательной  организации, трудовым договором.</w:t>
      </w:r>
      <w:proofErr w:type="gramEnd"/>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947C8F">
        <w:rPr>
          <w:rFonts w:ascii="Times New Roman" w:hAnsi="Times New Roman" w:cs="Times New Roman"/>
          <w:sz w:val="28"/>
          <w:szCs w:val="28"/>
        </w:rPr>
        <w:t xml:space="preserve">. Заместителям руководителя и главному бухгалтеру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устанавливаются выплаты компенсационного и стимулирующего характера в соответствии с </w:t>
      </w:r>
      <w:hyperlink w:anchor="Par143" w:tooltip="Глава 5. КОМПЕНСАЦИОННЫЕ ВЫПЛАТЫ" w:history="1">
        <w:r w:rsidRPr="001240F7">
          <w:rPr>
            <w:rFonts w:ascii="Times New Roman" w:hAnsi="Times New Roman" w:cs="Times New Roman"/>
            <w:sz w:val="28"/>
            <w:szCs w:val="28"/>
          </w:rPr>
          <w:t>главами 5</w:t>
        </w:r>
      </w:hyperlink>
      <w:r w:rsidRPr="001240F7">
        <w:rPr>
          <w:rFonts w:ascii="Times New Roman" w:hAnsi="Times New Roman" w:cs="Times New Roman"/>
          <w:sz w:val="28"/>
          <w:szCs w:val="28"/>
        </w:rPr>
        <w:t xml:space="preserve"> и </w:t>
      </w:r>
      <w:hyperlink w:anchor="Par169" w:tooltip="Глава 6. ВЫПЛАТЫ СТИМУЛИРУЮЩЕГО ХАРАКТЕРА" w:history="1">
        <w:r w:rsidRPr="001240F7">
          <w:rPr>
            <w:rFonts w:ascii="Times New Roman" w:hAnsi="Times New Roman" w:cs="Times New Roman"/>
            <w:sz w:val="28"/>
            <w:szCs w:val="28"/>
          </w:rPr>
          <w:t>6</w:t>
        </w:r>
      </w:hyperlink>
      <w:r w:rsidRPr="00947C8F">
        <w:rPr>
          <w:rFonts w:ascii="Times New Roman" w:hAnsi="Times New Roman" w:cs="Times New Roman"/>
          <w:sz w:val="28"/>
          <w:szCs w:val="28"/>
        </w:rPr>
        <w:t xml:space="preserve"> настоящего Примерного положения.</w:t>
      </w:r>
    </w:p>
    <w:p w:rsidR="00E444F3"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jc w:val="center"/>
        <w:outlineLvl w:val="1"/>
        <w:rPr>
          <w:sz w:val="28"/>
          <w:szCs w:val="28"/>
        </w:rPr>
      </w:pPr>
      <w:bookmarkStart w:id="4" w:name="Par431"/>
      <w:bookmarkEnd w:id="4"/>
      <w:r w:rsidRPr="00C178C7">
        <w:rPr>
          <w:sz w:val="28"/>
          <w:szCs w:val="28"/>
        </w:rPr>
        <w:t xml:space="preserve">Глава 5. </w:t>
      </w:r>
      <w:r>
        <w:rPr>
          <w:sz w:val="28"/>
          <w:szCs w:val="28"/>
        </w:rPr>
        <w:t>Компенсационные выплаты</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47</w:t>
      </w:r>
      <w:r w:rsidRPr="00C178C7">
        <w:rPr>
          <w:sz w:val="28"/>
          <w:szCs w:val="28"/>
        </w:rPr>
        <w:t xml:space="preserve">. Выплаты компенсационного характера, размеры и условия их осуществления устанавливаются коллективными договорами, соглашениями и </w:t>
      </w:r>
      <w:r w:rsidRPr="00C178C7">
        <w:rPr>
          <w:sz w:val="28"/>
          <w:szCs w:val="28"/>
        </w:rPr>
        <w:lastRenderedPageBreak/>
        <w:t>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444F3" w:rsidRPr="00C178C7" w:rsidRDefault="00E444F3" w:rsidP="00E444F3">
      <w:pPr>
        <w:widowControl w:val="0"/>
        <w:autoSpaceDE w:val="0"/>
        <w:autoSpaceDN w:val="0"/>
        <w:adjustRightInd w:val="0"/>
        <w:ind w:firstLine="540"/>
        <w:jc w:val="both"/>
        <w:rPr>
          <w:sz w:val="28"/>
          <w:szCs w:val="28"/>
        </w:rPr>
      </w:pPr>
      <w:r>
        <w:rPr>
          <w:sz w:val="28"/>
          <w:szCs w:val="28"/>
        </w:rPr>
        <w:t>48</w:t>
      </w:r>
      <w:r w:rsidRPr="00C178C7">
        <w:rPr>
          <w:sz w:val="28"/>
          <w:szCs w:val="28"/>
        </w:rPr>
        <w:t>. Выплаты компенсационного характера устанавливаются к окладам (должностным окладам), ставкам заработной платы работникам 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E444F3" w:rsidRPr="00C178C7" w:rsidRDefault="00E444F3" w:rsidP="00E444F3">
      <w:pPr>
        <w:widowControl w:val="0"/>
        <w:autoSpaceDE w:val="0"/>
        <w:autoSpaceDN w:val="0"/>
        <w:adjustRightInd w:val="0"/>
        <w:ind w:firstLine="540"/>
        <w:jc w:val="both"/>
        <w:rPr>
          <w:sz w:val="28"/>
          <w:szCs w:val="28"/>
        </w:rPr>
      </w:pPr>
      <w:r>
        <w:rPr>
          <w:sz w:val="28"/>
          <w:szCs w:val="28"/>
        </w:rPr>
        <w:t>49</w:t>
      </w:r>
      <w:r w:rsidRPr="00C178C7">
        <w:rPr>
          <w:sz w:val="28"/>
          <w:szCs w:val="28"/>
        </w:rPr>
        <w:t>. Для работников образовательных учреждений устанавливаются следующие выплаты компенсационного характера: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работникам, занятым на тяжелых работах, работах с вредными и (или) опасными и иными особыми условиями труда;</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местностях с особыми климатическими условиями;</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444F3" w:rsidRPr="00C178C7" w:rsidRDefault="00E444F3" w:rsidP="00E444F3">
      <w:pPr>
        <w:widowControl w:val="0"/>
        <w:autoSpaceDE w:val="0"/>
        <w:autoSpaceDN w:val="0"/>
        <w:adjustRightInd w:val="0"/>
        <w:ind w:firstLine="540"/>
        <w:jc w:val="both"/>
        <w:rPr>
          <w:sz w:val="28"/>
          <w:szCs w:val="28"/>
        </w:rPr>
      </w:pPr>
      <w:r>
        <w:rPr>
          <w:sz w:val="28"/>
          <w:szCs w:val="28"/>
        </w:rPr>
        <w:t>50</w:t>
      </w:r>
      <w:r w:rsidRPr="00C178C7">
        <w:rPr>
          <w:sz w:val="28"/>
          <w:szCs w:val="28"/>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444F3" w:rsidRPr="00947C8F" w:rsidRDefault="00E444F3" w:rsidP="00E444F3">
      <w:pPr>
        <w:widowControl w:val="0"/>
        <w:autoSpaceDE w:val="0"/>
        <w:autoSpaceDN w:val="0"/>
        <w:adjustRightInd w:val="0"/>
        <w:ind w:firstLine="540"/>
        <w:jc w:val="both"/>
        <w:rPr>
          <w:sz w:val="28"/>
          <w:szCs w:val="28"/>
        </w:rPr>
      </w:pPr>
      <w:r w:rsidRPr="00C178C7">
        <w:rPr>
          <w:sz w:val="28"/>
          <w:szCs w:val="28"/>
        </w:rPr>
        <w:t>При работе на условиях неполного рабочего времени компенсационные выплаты работнику</w:t>
      </w:r>
      <w:r>
        <w:rPr>
          <w:sz w:val="28"/>
          <w:szCs w:val="28"/>
        </w:rPr>
        <w:t xml:space="preserve"> устанавливаются  пропорционально отработанному </w:t>
      </w:r>
      <w:r w:rsidRPr="00947C8F">
        <w:rPr>
          <w:sz w:val="28"/>
          <w:szCs w:val="28"/>
        </w:rPr>
        <w:t>времени</w:t>
      </w:r>
      <w:proofErr w:type="gramStart"/>
      <w:r w:rsidRPr="00947C8F">
        <w:rPr>
          <w:sz w:val="28"/>
          <w:szCs w:val="28"/>
        </w:rPr>
        <w:t xml:space="preserve"> .</w:t>
      </w:r>
      <w:proofErr w:type="gramEnd"/>
    </w:p>
    <w:p w:rsidR="00E444F3"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w:t>
      </w:r>
      <w:r w:rsidRPr="00947C8F">
        <w:rPr>
          <w:rFonts w:ascii="Times New Roman" w:hAnsi="Times New Roman" w:cs="Times New Roman"/>
          <w:sz w:val="28"/>
          <w:szCs w:val="28"/>
        </w:rPr>
        <w:t xml:space="preserve">Всем работникам </w:t>
      </w:r>
      <w:r>
        <w:rPr>
          <w:rFonts w:ascii="Times New Roman" w:hAnsi="Times New Roman" w:cs="Times New Roman"/>
          <w:sz w:val="28"/>
          <w:szCs w:val="28"/>
        </w:rPr>
        <w:t xml:space="preserve">образовательных </w:t>
      </w:r>
      <w:r w:rsidRPr="00947C8F">
        <w:rPr>
          <w:rFonts w:ascii="Times New Roman" w:hAnsi="Times New Roman" w:cs="Times New Roman"/>
          <w:sz w:val="28"/>
          <w:szCs w:val="28"/>
        </w:rPr>
        <w:t xml:space="preserve">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7" w:tooltip="Постановление Совмина СССР от 21.05.1987 N 591 &quo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quot;{КонсультантПлюс}" w:history="1">
        <w:r w:rsidRPr="009739B1">
          <w:rPr>
            <w:rFonts w:ascii="Times New Roman" w:hAnsi="Times New Roman" w:cs="Times New Roman"/>
            <w:sz w:val="28"/>
            <w:szCs w:val="28"/>
          </w:rPr>
          <w:t>Постановлением</w:t>
        </w:r>
      </w:hyperlink>
      <w:r w:rsidRPr="00947C8F">
        <w:rPr>
          <w:rFonts w:ascii="Times New Roman" w:hAnsi="Times New Roman" w:cs="Times New Roman"/>
          <w:sz w:val="28"/>
          <w:szCs w:val="28"/>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E444F3" w:rsidRPr="00C178C7" w:rsidRDefault="00E444F3" w:rsidP="00E444F3">
      <w:pPr>
        <w:widowControl w:val="0"/>
        <w:autoSpaceDE w:val="0"/>
        <w:autoSpaceDN w:val="0"/>
        <w:adjustRightInd w:val="0"/>
        <w:ind w:firstLine="540"/>
        <w:jc w:val="both"/>
        <w:rPr>
          <w:sz w:val="28"/>
          <w:szCs w:val="28"/>
        </w:rPr>
      </w:pPr>
      <w:r>
        <w:rPr>
          <w:sz w:val="28"/>
          <w:szCs w:val="28"/>
        </w:rPr>
        <w:t>52</w:t>
      </w:r>
      <w:r w:rsidRPr="00C178C7">
        <w:rPr>
          <w:sz w:val="28"/>
          <w:szCs w:val="28"/>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53</w:t>
      </w:r>
      <w:r w:rsidRPr="00C178C7">
        <w:rPr>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44F3" w:rsidRPr="00C178C7" w:rsidRDefault="00E444F3" w:rsidP="00E444F3">
      <w:pPr>
        <w:widowControl w:val="0"/>
        <w:autoSpaceDE w:val="0"/>
        <w:autoSpaceDN w:val="0"/>
        <w:adjustRightInd w:val="0"/>
        <w:ind w:firstLine="540"/>
        <w:jc w:val="both"/>
        <w:rPr>
          <w:sz w:val="28"/>
          <w:szCs w:val="28"/>
        </w:rPr>
      </w:pPr>
      <w:r>
        <w:rPr>
          <w:sz w:val="28"/>
          <w:szCs w:val="28"/>
        </w:rPr>
        <w:t>54</w:t>
      </w:r>
      <w:r w:rsidRPr="00C178C7">
        <w:rPr>
          <w:sz w:val="28"/>
          <w:szCs w:val="28"/>
        </w:rPr>
        <w:t xml:space="preserve">. Доплата за увеличение объема работы или исполнение обязанностей </w:t>
      </w:r>
      <w:r w:rsidRPr="00C178C7">
        <w:rPr>
          <w:sz w:val="28"/>
          <w:szCs w:val="28"/>
        </w:rPr>
        <w:lastRenderedPageBreak/>
        <w:t>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444F3" w:rsidRPr="00C178C7" w:rsidRDefault="00E444F3" w:rsidP="00E444F3">
      <w:pPr>
        <w:widowControl w:val="0"/>
        <w:autoSpaceDE w:val="0"/>
        <w:autoSpaceDN w:val="0"/>
        <w:adjustRightInd w:val="0"/>
        <w:ind w:firstLine="540"/>
        <w:jc w:val="both"/>
        <w:rPr>
          <w:sz w:val="28"/>
          <w:szCs w:val="28"/>
        </w:rPr>
      </w:pPr>
      <w:proofErr w:type="gramStart"/>
      <w:r>
        <w:rPr>
          <w:sz w:val="28"/>
          <w:szCs w:val="28"/>
        </w:rPr>
        <w:t>55.</w:t>
      </w:r>
      <w:r w:rsidRPr="00C178C7">
        <w:rPr>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w:t>
      </w:r>
      <w:r>
        <w:rPr>
          <w:sz w:val="28"/>
          <w:szCs w:val="28"/>
        </w:rPr>
        <w:t>ия, профессиональной ориентации, подготовку и проведение государственной итоговой аттестации  и по</w:t>
      </w:r>
      <w:proofErr w:type="gramEnd"/>
      <w:r>
        <w:rPr>
          <w:sz w:val="28"/>
          <w:szCs w:val="28"/>
        </w:rPr>
        <w:t xml:space="preserve"> прочим основаниям</w:t>
      </w:r>
      <w:proofErr w:type="gramStart"/>
      <w:r>
        <w:rPr>
          <w:sz w:val="28"/>
          <w:szCs w:val="28"/>
        </w:rPr>
        <w:t xml:space="preserve"> .</w:t>
      </w:r>
      <w:proofErr w:type="gramEnd"/>
    </w:p>
    <w:p w:rsidR="00E444F3" w:rsidRPr="00C178C7" w:rsidRDefault="00E444F3" w:rsidP="00E444F3">
      <w:pPr>
        <w:widowControl w:val="0"/>
        <w:autoSpaceDE w:val="0"/>
        <w:autoSpaceDN w:val="0"/>
        <w:adjustRightInd w:val="0"/>
        <w:ind w:firstLine="540"/>
        <w:jc w:val="both"/>
        <w:rPr>
          <w:sz w:val="28"/>
          <w:szCs w:val="28"/>
        </w:rPr>
      </w:pPr>
      <w:r>
        <w:rPr>
          <w:sz w:val="28"/>
          <w:szCs w:val="28"/>
        </w:rPr>
        <w:t>56.</w:t>
      </w:r>
      <w:r w:rsidRPr="00C178C7">
        <w:rPr>
          <w:sz w:val="28"/>
          <w:szCs w:val="28"/>
        </w:rPr>
        <w:t>Размеры доплат и порядок их установления определяются образовательным учреждением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E444F3" w:rsidRDefault="00E444F3" w:rsidP="00E444F3">
      <w:pPr>
        <w:widowControl w:val="0"/>
        <w:autoSpaceDE w:val="0"/>
        <w:autoSpaceDN w:val="0"/>
        <w:adjustRightInd w:val="0"/>
        <w:ind w:firstLine="540"/>
        <w:jc w:val="both"/>
        <w:rPr>
          <w:sz w:val="28"/>
          <w:szCs w:val="28"/>
        </w:rPr>
      </w:pPr>
      <w:r w:rsidRPr="00C178C7">
        <w:rPr>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444F3" w:rsidRPr="00763437" w:rsidRDefault="00E444F3" w:rsidP="00E444F3">
      <w:pPr>
        <w:pStyle w:val="ConsPlusNormal"/>
        <w:ind w:firstLine="540"/>
        <w:jc w:val="both"/>
        <w:rPr>
          <w:rFonts w:ascii="Times New Roman" w:hAnsi="Times New Roman" w:cs="Times New Roman"/>
          <w:sz w:val="28"/>
          <w:szCs w:val="28"/>
        </w:rPr>
      </w:pPr>
      <w:r w:rsidRPr="00763437">
        <w:rPr>
          <w:rFonts w:ascii="Times New Roman" w:hAnsi="Times New Roman" w:cs="Times New Roman"/>
          <w:sz w:val="28"/>
          <w:szCs w:val="28"/>
        </w:rPr>
        <w:t>5</w:t>
      </w:r>
      <w:r>
        <w:rPr>
          <w:rFonts w:ascii="Times New Roman" w:hAnsi="Times New Roman" w:cs="Times New Roman"/>
          <w:sz w:val="28"/>
          <w:szCs w:val="28"/>
        </w:rPr>
        <w:t>7</w:t>
      </w:r>
      <w:r w:rsidRPr="00763437">
        <w:rPr>
          <w:rFonts w:ascii="Times New Roman" w:hAnsi="Times New Roman" w:cs="Times New Roman"/>
          <w:sz w:val="28"/>
          <w:szCs w:val="28"/>
        </w:rPr>
        <w:t>. Работникам образовательны</w:t>
      </w:r>
      <w:r>
        <w:rPr>
          <w:rFonts w:ascii="Times New Roman" w:hAnsi="Times New Roman" w:cs="Times New Roman"/>
          <w:sz w:val="28"/>
          <w:szCs w:val="28"/>
        </w:rPr>
        <w:t>х учреждений  (кроме руководителя учреждения</w:t>
      </w:r>
      <w:proofErr w:type="gramStart"/>
      <w:r>
        <w:rPr>
          <w:rFonts w:ascii="Times New Roman" w:hAnsi="Times New Roman" w:cs="Times New Roman"/>
          <w:sz w:val="28"/>
          <w:szCs w:val="28"/>
        </w:rPr>
        <w:t xml:space="preserve"> </w:t>
      </w:r>
      <w:r w:rsidRPr="00763437">
        <w:rPr>
          <w:rFonts w:ascii="Times New Roman" w:hAnsi="Times New Roman" w:cs="Times New Roman"/>
          <w:sz w:val="28"/>
          <w:szCs w:val="28"/>
        </w:rPr>
        <w:t>,</w:t>
      </w:r>
      <w:proofErr w:type="gramEnd"/>
      <w:r w:rsidRPr="00763437">
        <w:rPr>
          <w:rFonts w:ascii="Times New Roman" w:hAnsi="Times New Roman" w:cs="Times New Roman"/>
          <w:sz w:val="28"/>
          <w:szCs w:val="28"/>
        </w:rPr>
        <w:t xml:space="preserve"> его заместителей и главного бухгалтера) за выполнение работ в условиях, отличающихся от нормальных, устанавливаются следующие  доплаты к окладам (должностным окладам), ставкам заработной платы:</w:t>
      </w:r>
    </w:p>
    <w:p w:rsidR="00E444F3" w:rsidRPr="0030522F" w:rsidRDefault="00E444F3" w:rsidP="00E444F3">
      <w:pPr>
        <w:autoSpaceDE w:val="0"/>
        <w:autoSpaceDN w:val="0"/>
        <w:adjustRightInd w:val="0"/>
        <w:ind w:right="-2" w:firstLine="709"/>
        <w:jc w:val="both"/>
        <w:rPr>
          <w:sz w:val="28"/>
          <w:szCs w:val="28"/>
        </w:rPr>
      </w:pPr>
      <w:r>
        <w:rPr>
          <w:sz w:val="28"/>
          <w:szCs w:val="28"/>
        </w:rPr>
        <w:t>1</w:t>
      </w:r>
      <w:r w:rsidRPr="0030522F">
        <w:rPr>
          <w:sz w:val="28"/>
          <w:szCs w:val="28"/>
        </w:rPr>
        <w:t xml:space="preserve">) 15 процентов </w:t>
      </w:r>
      <w:r>
        <w:rPr>
          <w:sz w:val="28"/>
          <w:szCs w:val="28"/>
        </w:rPr>
        <w:t>–</w:t>
      </w:r>
      <w:r w:rsidRPr="0030522F">
        <w:rPr>
          <w:sz w:val="28"/>
          <w:szCs w:val="28"/>
        </w:rPr>
        <w:t xml:space="preserve"> за работу в </w:t>
      </w:r>
      <w:r>
        <w:rPr>
          <w:sz w:val="28"/>
          <w:szCs w:val="28"/>
        </w:rPr>
        <w:t xml:space="preserve">образовательных </w:t>
      </w:r>
      <w:r w:rsidRPr="0030522F">
        <w:rPr>
          <w:sz w:val="28"/>
          <w:szCs w:val="28"/>
        </w:rPr>
        <w:t xml:space="preserve"> учреждениях, имеющих отдельные классы, группы для обучающихся (воспитанников) с ограниченными возможностями здоровья или классы, группы, где количество обучающихся (воспитанников) с ограниченными возможностями здоровья превышает 1/2 общей численности обучающихся (воспитанников) классов, групп.</w:t>
      </w:r>
    </w:p>
    <w:p w:rsidR="00E444F3" w:rsidRDefault="00E444F3" w:rsidP="00E444F3">
      <w:pPr>
        <w:autoSpaceDE w:val="0"/>
        <w:autoSpaceDN w:val="0"/>
        <w:adjustRightInd w:val="0"/>
        <w:ind w:right="-2" w:firstLine="709"/>
        <w:jc w:val="both"/>
        <w:rPr>
          <w:sz w:val="28"/>
          <w:szCs w:val="28"/>
        </w:rPr>
      </w:pPr>
      <w:proofErr w:type="gramStart"/>
      <w:r w:rsidRPr="0030522F">
        <w:rPr>
          <w:sz w:val="28"/>
          <w:szCs w:val="28"/>
        </w:rPr>
        <w:t xml:space="preserve">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w:t>
      </w:r>
      <w:r>
        <w:rPr>
          <w:sz w:val="28"/>
          <w:szCs w:val="28"/>
        </w:rPr>
        <w:t xml:space="preserve">образовательного </w:t>
      </w:r>
      <w:r w:rsidRPr="0030522F">
        <w:rPr>
          <w:sz w:val="28"/>
          <w:szCs w:val="28"/>
        </w:rPr>
        <w:t xml:space="preserve"> учреждения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w:t>
      </w:r>
      <w:r>
        <w:rPr>
          <w:sz w:val="28"/>
          <w:szCs w:val="28"/>
        </w:rPr>
        <w:t>;</w:t>
      </w:r>
      <w:proofErr w:type="gramEnd"/>
    </w:p>
    <w:p w:rsidR="00E444F3" w:rsidRPr="00FA515F" w:rsidRDefault="00E444F3" w:rsidP="00E444F3">
      <w:pPr>
        <w:widowControl w:val="0"/>
        <w:autoSpaceDE w:val="0"/>
        <w:autoSpaceDN w:val="0"/>
        <w:adjustRightInd w:val="0"/>
        <w:ind w:firstLine="540"/>
        <w:jc w:val="both"/>
        <w:rPr>
          <w:sz w:val="28"/>
          <w:szCs w:val="28"/>
        </w:rPr>
      </w:pPr>
      <w:r>
        <w:rPr>
          <w:sz w:val="28"/>
          <w:szCs w:val="28"/>
        </w:rPr>
        <w:t xml:space="preserve"> </w:t>
      </w:r>
      <w:r w:rsidRPr="00FA515F">
        <w:rPr>
          <w:sz w:val="28"/>
          <w:szCs w:val="28"/>
        </w:rPr>
        <w:t xml:space="preserve">2) 20 процентов - педагогическим работникам за  </w:t>
      </w:r>
      <w:proofErr w:type="gramStart"/>
      <w:r w:rsidRPr="00FA515F">
        <w:rPr>
          <w:sz w:val="28"/>
          <w:szCs w:val="28"/>
        </w:rPr>
        <w:t>обучение</w:t>
      </w:r>
      <w:proofErr w:type="gramEnd"/>
      <w:r w:rsidRPr="00FA515F">
        <w:rPr>
          <w:sz w:val="28"/>
          <w:szCs w:val="28"/>
        </w:rPr>
        <w:t xml:space="preserve">  по основным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медицинской организации;</w:t>
      </w:r>
    </w:p>
    <w:p w:rsidR="00E444F3" w:rsidRPr="00FA515F" w:rsidRDefault="00E444F3" w:rsidP="00E444F3">
      <w:pPr>
        <w:pStyle w:val="a9"/>
        <w:autoSpaceDE w:val="0"/>
        <w:autoSpaceDN w:val="0"/>
        <w:adjustRightInd w:val="0"/>
        <w:ind w:left="0" w:right="-2"/>
        <w:jc w:val="both"/>
        <w:rPr>
          <w:sz w:val="28"/>
          <w:szCs w:val="28"/>
        </w:rPr>
      </w:pPr>
      <w:r w:rsidRPr="00FA515F">
        <w:rPr>
          <w:sz w:val="28"/>
          <w:szCs w:val="28"/>
        </w:rPr>
        <w:lastRenderedPageBreak/>
        <w:t xml:space="preserve">      </w:t>
      </w:r>
      <w:r>
        <w:rPr>
          <w:sz w:val="28"/>
          <w:szCs w:val="28"/>
        </w:rPr>
        <w:t xml:space="preserve">   </w:t>
      </w:r>
      <w:r w:rsidRPr="00FA515F">
        <w:rPr>
          <w:sz w:val="28"/>
          <w:szCs w:val="28"/>
        </w:rPr>
        <w:t>3</w:t>
      </w:r>
      <w:r>
        <w:rPr>
          <w:sz w:val="28"/>
          <w:szCs w:val="28"/>
        </w:rPr>
        <w:t>)</w:t>
      </w:r>
      <w:r w:rsidRPr="00FA515F">
        <w:rPr>
          <w:sz w:val="28"/>
          <w:szCs w:val="28"/>
        </w:rPr>
        <w:t xml:space="preserve">15 процентов – педагогическим работникам </w:t>
      </w:r>
      <w:r>
        <w:rPr>
          <w:sz w:val="28"/>
          <w:szCs w:val="28"/>
        </w:rPr>
        <w:t>обще</w:t>
      </w:r>
      <w:r w:rsidRPr="00FA515F">
        <w:rPr>
          <w:sz w:val="28"/>
          <w:szCs w:val="28"/>
        </w:rPr>
        <w:t>образовательных  учреждений, реализующих образовательные программы, предусматривающие углубленную подготовку.</w:t>
      </w:r>
    </w:p>
    <w:p w:rsidR="00E444F3" w:rsidRPr="00FA515F" w:rsidRDefault="00E444F3" w:rsidP="00E444F3">
      <w:pPr>
        <w:pStyle w:val="a9"/>
        <w:autoSpaceDE w:val="0"/>
        <w:autoSpaceDN w:val="0"/>
        <w:adjustRightInd w:val="0"/>
        <w:ind w:left="0" w:right="-2" w:firstLine="709"/>
        <w:jc w:val="both"/>
        <w:rPr>
          <w:sz w:val="28"/>
          <w:szCs w:val="28"/>
        </w:rPr>
      </w:pPr>
      <w:r w:rsidRPr="00FA515F">
        <w:rPr>
          <w:sz w:val="28"/>
          <w:szCs w:val="28"/>
        </w:rPr>
        <w:t>Конкретный перечень педагогических работников, которым устанавливаются доплаты к должностным окладам, ставкам заработной платы согласно данному подпункту, определяется руководителем образовательного учреждения в зависимости от количества реализуемых учебных часов углубленной подготовки, предусмотренной образовательной программой, по согласованию с выборным органом первичной профсоюзной организации или при его отсутствии иным пред</w:t>
      </w:r>
      <w:r>
        <w:rPr>
          <w:sz w:val="28"/>
          <w:szCs w:val="28"/>
        </w:rPr>
        <w:t>ставительным органом работников.</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947C8F">
        <w:rPr>
          <w:rFonts w:ascii="Times New Roman" w:hAnsi="Times New Roman" w:cs="Times New Roman"/>
          <w:sz w:val="28"/>
          <w:szCs w:val="28"/>
        </w:rPr>
        <w:t xml:space="preserve">. Размеры компенсационных выплат работникам устанавливаются руководителем </w:t>
      </w:r>
      <w:r>
        <w:rPr>
          <w:rFonts w:ascii="Times New Roman" w:hAnsi="Times New Roman" w:cs="Times New Roman"/>
          <w:sz w:val="28"/>
          <w:szCs w:val="28"/>
        </w:rPr>
        <w:t>образовательного</w:t>
      </w:r>
      <w:r w:rsidRPr="00947C8F">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947C8F">
        <w:rPr>
          <w:rFonts w:ascii="Times New Roman" w:hAnsi="Times New Roman" w:cs="Times New Roman"/>
          <w:sz w:val="28"/>
          <w:szCs w:val="28"/>
        </w:rPr>
        <w:t xml:space="preserve"> в соответствии с локальным актом </w:t>
      </w:r>
      <w:r>
        <w:rPr>
          <w:rFonts w:ascii="Times New Roman" w:hAnsi="Times New Roman" w:cs="Times New Roman"/>
          <w:sz w:val="28"/>
          <w:szCs w:val="28"/>
        </w:rPr>
        <w:t xml:space="preserve">образовательного учреждения </w:t>
      </w:r>
      <w:r w:rsidRPr="00947C8F">
        <w:rPr>
          <w:rFonts w:ascii="Times New Roman" w:hAnsi="Times New Roman" w:cs="Times New Roman"/>
          <w:sz w:val="28"/>
          <w:szCs w:val="28"/>
        </w:rPr>
        <w:t xml:space="preserve"> с учетом мнения выборного органа первичной профсоюзной организации или иного представительного органа работников </w:t>
      </w:r>
      <w:r>
        <w:rPr>
          <w:rFonts w:ascii="Times New Roman" w:hAnsi="Times New Roman" w:cs="Times New Roman"/>
          <w:sz w:val="28"/>
          <w:szCs w:val="28"/>
        </w:rPr>
        <w:t>образовательного учреждения</w:t>
      </w:r>
      <w:r w:rsidRPr="00947C8F">
        <w:rPr>
          <w:rFonts w:ascii="Times New Roman" w:hAnsi="Times New Roman" w:cs="Times New Roman"/>
          <w:sz w:val="28"/>
          <w:szCs w:val="28"/>
        </w:rPr>
        <w:t>.</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947C8F">
        <w:rPr>
          <w:rFonts w:ascii="Times New Roman" w:hAnsi="Times New Roman" w:cs="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444F3" w:rsidRPr="00947C8F" w:rsidRDefault="00E444F3" w:rsidP="00E444F3">
      <w:pPr>
        <w:pStyle w:val="ConsPlusNormal"/>
        <w:ind w:firstLine="540"/>
        <w:jc w:val="both"/>
        <w:rPr>
          <w:rFonts w:ascii="Times New Roman" w:hAnsi="Times New Roman" w:cs="Times New Roman"/>
          <w:sz w:val="28"/>
          <w:szCs w:val="28"/>
        </w:rPr>
      </w:pPr>
      <w:r w:rsidRPr="00947C8F">
        <w:rPr>
          <w:rFonts w:ascii="Times New Roman" w:hAnsi="Times New Roman" w:cs="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44F3" w:rsidRPr="00947C8F"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947C8F">
        <w:rPr>
          <w:rFonts w:ascii="Times New Roman" w:hAnsi="Times New Roman" w:cs="Times New Roman"/>
          <w:sz w:val="28"/>
          <w:szCs w:val="28"/>
        </w:rPr>
        <w:t>. Для выполнения работ, связанных с временным расширением объема оказываемых организацией услуг, образовательная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E444F3" w:rsidRDefault="00E444F3" w:rsidP="00E444F3">
      <w:pPr>
        <w:widowControl w:val="0"/>
        <w:autoSpaceDE w:val="0"/>
        <w:autoSpaceDN w:val="0"/>
        <w:adjustRightInd w:val="0"/>
        <w:jc w:val="center"/>
        <w:outlineLvl w:val="1"/>
        <w:rPr>
          <w:sz w:val="28"/>
          <w:szCs w:val="28"/>
        </w:rPr>
      </w:pPr>
      <w:bookmarkStart w:id="5" w:name="Par496"/>
      <w:bookmarkEnd w:id="5"/>
    </w:p>
    <w:p w:rsidR="00E444F3" w:rsidRPr="00C178C7" w:rsidRDefault="00E444F3" w:rsidP="00E444F3">
      <w:pPr>
        <w:widowControl w:val="0"/>
        <w:autoSpaceDE w:val="0"/>
        <w:autoSpaceDN w:val="0"/>
        <w:adjustRightInd w:val="0"/>
        <w:jc w:val="center"/>
        <w:outlineLvl w:val="1"/>
        <w:rPr>
          <w:sz w:val="28"/>
          <w:szCs w:val="28"/>
        </w:rPr>
      </w:pPr>
      <w:r w:rsidRPr="00C178C7">
        <w:rPr>
          <w:sz w:val="28"/>
          <w:szCs w:val="28"/>
        </w:rPr>
        <w:t xml:space="preserve">Глава 6. </w:t>
      </w:r>
      <w:r>
        <w:rPr>
          <w:sz w:val="28"/>
          <w:szCs w:val="28"/>
        </w:rPr>
        <w:t>Выплаты стимулирующего характера</w:t>
      </w:r>
    </w:p>
    <w:p w:rsidR="00E444F3" w:rsidRPr="00C178C7" w:rsidRDefault="00E444F3" w:rsidP="00E444F3">
      <w:pPr>
        <w:widowControl w:val="0"/>
        <w:autoSpaceDE w:val="0"/>
        <w:autoSpaceDN w:val="0"/>
        <w:adjustRightInd w:val="0"/>
        <w:ind w:firstLine="540"/>
        <w:jc w:val="both"/>
        <w:rPr>
          <w:sz w:val="28"/>
          <w:szCs w:val="28"/>
        </w:rPr>
      </w:pPr>
    </w:p>
    <w:p w:rsidR="00E444F3" w:rsidRPr="00C178C7" w:rsidRDefault="00E444F3" w:rsidP="00E444F3">
      <w:pPr>
        <w:widowControl w:val="0"/>
        <w:autoSpaceDE w:val="0"/>
        <w:autoSpaceDN w:val="0"/>
        <w:adjustRightInd w:val="0"/>
        <w:ind w:firstLine="540"/>
        <w:jc w:val="both"/>
        <w:rPr>
          <w:sz w:val="28"/>
          <w:szCs w:val="28"/>
        </w:rPr>
      </w:pPr>
      <w:r>
        <w:rPr>
          <w:sz w:val="28"/>
          <w:szCs w:val="28"/>
        </w:rPr>
        <w:t>61</w:t>
      </w:r>
      <w:r w:rsidRPr="00C178C7">
        <w:rPr>
          <w:sz w:val="28"/>
          <w:szCs w:val="28"/>
        </w:rPr>
        <w:t xml:space="preserve">. </w:t>
      </w:r>
      <w:proofErr w:type="gramStart"/>
      <w:r w:rsidRPr="00C178C7">
        <w:rPr>
          <w:sz w:val="28"/>
          <w:szCs w:val="28"/>
        </w:rPr>
        <w:t>Выплаты стимулирующего характера, размеры и условия их осуществления устанавливаются коллективными договорами, соглашениями и локальными нор</w:t>
      </w:r>
      <w:r>
        <w:rPr>
          <w:sz w:val="28"/>
          <w:szCs w:val="28"/>
        </w:rPr>
        <w:t>мативными актами, трудовыми договорами с учетом разрабатываемых в образовательных  учреждениях показателей и критериев оценки эффективности труда работников таких учреждений</w:t>
      </w:r>
      <w:r w:rsidRPr="00C178C7">
        <w:rPr>
          <w:sz w:val="28"/>
          <w:szCs w:val="28"/>
        </w:rPr>
        <w:t xml:space="preserve"> в пределах бюджетных ассигнований на оплату труда работников образовательного учреждения,</w:t>
      </w:r>
      <w:r w:rsidRPr="00980B13">
        <w:rPr>
          <w:sz w:val="28"/>
          <w:szCs w:val="28"/>
        </w:rPr>
        <w:t xml:space="preserve"> </w:t>
      </w:r>
      <w:r w:rsidRPr="00C178C7">
        <w:rPr>
          <w:sz w:val="28"/>
          <w:szCs w:val="28"/>
        </w:rPr>
        <w:t>а также средств от</w:t>
      </w:r>
      <w:r>
        <w:rPr>
          <w:sz w:val="28"/>
          <w:szCs w:val="28"/>
        </w:rPr>
        <w:t xml:space="preserve"> </w:t>
      </w:r>
      <w:r w:rsidRPr="00C178C7">
        <w:rPr>
          <w:sz w:val="28"/>
          <w:szCs w:val="28"/>
        </w:rPr>
        <w:t xml:space="preserve"> приносящей доход</w:t>
      </w:r>
      <w:r w:rsidRPr="00370C62">
        <w:rPr>
          <w:sz w:val="28"/>
          <w:szCs w:val="28"/>
        </w:rPr>
        <w:t xml:space="preserve"> </w:t>
      </w:r>
      <w:r w:rsidRPr="00C178C7">
        <w:rPr>
          <w:sz w:val="28"/>
          <w:szCs w:val="28"/>
        </w:rPr>
        <w:t>деятельности, направленных образовательным учреждением на оплату труда работников.</w:t>
      </w:r>
      <w:proofErr w:type="gramEnd"/>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Выплаты стимулирующего характера устанавливаются:</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1) за интенсивность и высокие результаты работы;</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lastRenderedPageBreak/>
        <w:t>2) за качество выполняемых работ;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3) за стаж непрерывной работы, выслугу лет;</w:t>
      </w:r>
    </w:p>
    <w:p w:rsidR="00E444F3" w:rsidRPr="00C178C7" w:rsidRDefault="00E444F3" w:rsidP="00E444F3">
      <w:pPr>
        <w:widowControl w:val="0"/>
        <w:autoSpaceDE w:val="0"/>
        <w:autoSpaceDN w:val="0"/>
        <w:adjustRightInd w:val="0"/>
        <w:ind w:firstLine="540"/>
        <w:jc w:val="both"/>
        <w:rPr>
          <w:sz w:val="28"/>
          <w:szCs w:val="28"/>
        </w:rPr>
      </w:pPr>
      <w:r w:rsidRPr="00C178C7">
        <w:rPr>
          <w:sz w:val="28"/>
          <w:szCs w:val="28"/>
        </w:rPr>
        <w:t>4) по итогам работы</w:t>
      </w:r>
      <w:r>
        <w:rPr>
          <w:sz w:val="28"/>
          <w:szCs w:val="28"/>
        </w:rPr>
        <w:t xml:space="preserve"> в виде</w:t>
      </w:r>
      <w:r w:rsidRPr="00C178C7">
        <w:rPr>
          <w:sz w:val="28"/>
          <w:szCs w:val="28"/>
        </w:rPr>
        <w:t xml:space="preserve"> </w:t>
      </w:r>
      <w:r>
        <w:rPr>
          <w:sz w:val="28"/>
          <w:szCs w:val="28"/>
        </w:rPr>
        <w:t>премиальных выплат</w:t>
      </w:r>
      <w:r w:rsidRPr="00C178C7">
        <w:rPr>
          <w:sz w:val="28"/>
          <w:szCs w:val="28"/>
        </w:rPr>
        <w:t>.</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62. Обязательными </w:t>
      </w:r>
      <w:r w:rsidRPr="00C178C7">
        <w:rPr>
          <w:sz w:val="28"/>
          <w:szCs w:val="28"/>
        </w:rPr>
        <w:t xml:space="preserve"> условиями для осуществления выплат стимулирующего характера являются:</w:t>
      </w:r>
    </w:p>
    <w:p w:rsidR="00E444F3" w:rsidRPr="00C178C7" w:rsidRDefault="00E444F3" w:rsidP="00E444F3">
      <w:pPr>
        <w:widowControl w:val="0"/>
        <w:autoSpaceDE w:val="0"/>
        <w:autoSpaceDN w:val="0"/>
        <w:adjustRightInd w:val="0"/>
        <w:ind w:left="900"/>
        <w:jc w:val="both"/>
        <w:rPr>
          <w:sz w:val="28"/>
          <w:szCs w:val="28"/>
        </w:rPr>
      </w:pPr>
      <w:r>
        <w:rPr>
          <w:sz w:val="28"/>
          <w:szCs w:val="28"/>
        </w:rPr>
        <w:t xml:space="preserve">1) </w:t>
      </w:r>
      <w:r w:rsidRPr="00C178C7">
        <w:rPr>
          <w:sz w:val="28"/>
          <w:szCs w:val="28"/>
        </w:rPr>
        <w:t>успешное и добросовестное исполнение профессиональных и должностных обязанностей работником в соответствующем периоде;</w:t>
      </w:r>
      <w:r>
        <w:rPr>
          <w:sz w:val="28"/>
          <w:szCs w:val="28"/>
        </w:rPr>
        <w:t xml:space="preserve">   </w:t>
      </w:r>
    </w:p>
    <w:p w:rsidR="00E444F3" w:rsidRPr="00C178C7" w:rsidRDefault="00E444F3" w:rsidP="00E444F3">
      <w:pPr>
        <w:widowControl w:val="0"/>
        <w:autoSpaceDE w:val="0"/>
        <w:autoSpaceDN w:val="0"/>
        <w:adjustRightInd w:val="0"/>
        <w:ind w:firstLine="540"/>
        <w:jc w:val="both"/>
        <w:rPr>
          <w:sz w:val="28"/>
          <w:szCs w:val="28"/>
        </w:rPr>
      </w:pPr>
      <w:r>
        <w:rPr>
          <w:sz w:val="28"/>
          <w:szCs w:val="28"/>
        </w:rPr>
        <w:t xml:space="preserve">      2) </w:t>
      </w:r>
      <w:r w:rsidRPr="00C178C7">
        <w:rPr>
          <w:sz w:val="28"/>
          <w:szCs w:val="28"/>
        </w:rPr>
        <w:t>инициатива, творчество и применение в работе современных форм и методов организации труда;</w:t>
      </w:r>
    </w:p>
    <w:p w:rsidR="00E444F3" w:rsidRDefault="00E444F3" w:rsidP="00E444F3">
      <w:pPr>
        <w:widowControl w:val="0"/>
        <w:autoSpaceDE w:val="0"/>
        <w:autoSpaceDN w:val="0"/>
        <w:adjustRightInd w:val="0"/>
        <w:ind w:firstLine="540"/>
        <w:jc w:val="both"/>
        <w:rPr>
          <w:sz w:val="28"/>
          <w:szCs w:val="28"/>
        </w:rPr>
      </w:pPr>
      <w:r>
        <w:rPr>
          <w:sz w:val="28"/>
          <w:szCs w:val="28"/>
        </w:rPr>
        <w:t xml:space="preserve">      3) </w:t>
      </w:r>
      <w:r w:rsidRPr="00C178C7">
        <w:rPr>
          <w:sz w:val="28"/>
          <w:szCs w:val="28"/>
        </w:rPr>
        <w:t>участие в течение соответствующего периода в выполнении важных работ, мероприятий.</w:t>
      </w:r>
    </w:p>
    <w:p w:rsidR="00E444F3" w:rsidRDefault="00E444F3" w:rsidP="00E444F3">
      <w:pPr>
        <w:widowControl w:val="0"/>
        <w:autoSpaceDE w:val="0"/>
        <w:autoSpaceDN w:val="0"/>
        <w:adjustRightInd w:val="0"/>
        <w:ind w:firstLine="540"/>
        <w:jc w:val="both"/>
        <w:rPr>
          <w:sz w:val="28"/>
          <w:szCs w:val="28"/>
        </w:rPr>
      </w:pPr>
      <w:r>
        <w:rPr>
          <w:sz w:val="28"/>
          <w:szCs w:val="28"/>
        </w:rPr>
        <w:t xml:space="preserve">63. </w:t>
      </w:r>
      <w:r w:rsidRPr="00C178C7">
        <w:rPr>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F22B12">
        <w:rPr>
          <w:rFonts w:ascii="Times New Roman" w:hAnsi="Times New Roman" w:cs="Times New Roman"/>
          <w:sz w:val="28"/>
          <w:szCs w:val="28"/>
        </w:rPr>
        <w:t xml:space="preserve">.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интенсивность труда работника выше установленн</w:t>
      </w:r>
      <w:r>
        <w:rPr>
          <w:rFonts w:ascii="Times New Roman" w:hAnsi="Times New Roman" w:cs="Times New Roman"/>
          <w:sz w:val="28"/>
          <w:szCs w:val="28"/>
        </w:rPr>
        <w:t xml:space="preserve">ых системой </w:t>
      </w:r>
      <w:proofErr w:type="gramStart"/>
      <w:r>
        <w:rPr>
          <w:rFonts w:ascii="Times New Roman" w:hAnsi="Times New Roman" w:cs="Times New Roman"/>
          <w:sz w:val="28"/>
          <w:szCs w:val="28"/>
        </w:rPr>
        <w:t xml:space="preserve">нормирования труда образовательной </w:t>
      </w:r>
      <w:r w:rsidRPr="00F22B12">
        <w:rPr>
          <w:rFonts w:ascii="Times New Roman" w:hAnsi="Times New Roman" w:cs="Times New Roman"/>
          <w:sz w:val="28"/>
          <w:szCs w:val="28"/>
        </w:rPr>
        <w:t xml:space="preserve"> организации норм труда</w:t>
      </w:r>
      <w:proofErr w:type="gramEnd"/>
      <w:r w:rsidRPr="00F22B12">
        <w:rPr>
          <w:rFonts w:ascii="Times New Roman" w:hAnsi="Times New Roman" w:cs="Times New Roman"/>
          <w:sz w:val="28"/>
          <w:szCs w:val="28"/>
        </w:rPr>
        <w:t>.</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65.</w:t>
      </w:r>
      <w:r w:rsidRPr="00F22B12">
        <w:rPr>
          <w:rFonts w:ascii="Times New Roman" w:hAnsi="Times New Roman" w:cs="Times New Roman"/>
          <w:sz w:val="28"/>
          <w:szCs w:val="28"/>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w:t>
      </w:r>
      <w:proofErr w:type="gramEnd"/>
      <w:r w:rsidRPr="00F22B12">
        <w:rPr>
          <w:rFonts w:ascii="Times New Roman" w:hAnsi="Times New Roman" w:cs="Times New Roman"/>
          <w:sz w:val="28"/>
          <w:szCs w:val="28"/>
        </w:rPr>
        <w:t xml:space="preserve">, безотказность и бесперебойность систем, ресурсов и средств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разработку и реализацию проектов (мероприятий) в сфере образования, выполнение особо важных, срочных и других работ, значимых для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F22B12">
        <w:rPr>
          <w:rFonts w:ascii="Times New Roman" w:hAnsi="Times New Roman" w:cs="Times New Roman"/>
          <w:sz w:val="28"/>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w:t>
      </w:r>
      <w:r>
        <w:rPr>
          <w:rFonts w:ascii="Times New Roman" w:hAnsi="Times New Roman" w:cs="Times New Roman"/>
          <w:sz w:val="28"/>
          <w:szCs w:val="28"/>
        </w:rPr>
        <w:t xml:space="preserve">м, локальным нормативным актом образовательной </w:t>
      </w:r>
      <w:r w:rsidRPr="00F22B12">
        <w:rPr>
          <w:rFonts w:ascii="Times New Roman" w:hAnsi="Times New Roman" w:cs="Times New Roman"/>
          <w:sz w:val="28"/>
          <w:szCs w:val="28"/>
        </w:rPr>
        <w:t xml:space="preserve"> организации, трудовым договором.</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67.</w:t>
      </w:r>
      <w:r w:rsidRPr="00F22B12">
        <w:rPr>
          <w:rFonts w:ascii="Times New Roman" w:hAnsi="Times New Roman" w:cs="Times New Roman"/>
          <w:sz w:val="28"/>
          <w:szCs w:val="28"/>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roofErr w:type="gramEnd"/>
    </w:p>
    <w:p w:rsidR="00E444F3" w:rsidRDefault="00E444F3" w:rsidP="00E444F3">
      <w:pPr>
        <w:jc w:val="both"/>
        <w:rPr>
          <w:sz w:val="28"/>
          <w:szCs w:val="28"/>
        </w:rPr>
      </w:pPr>
      <w:r>
        <w:rPr>
          <w:sz w:val="28"/>
          <w:szCs w:val="28"/>
        </w:rPr>
        <w:lastRenderedPageBreak/>
        <w:t xml:space="preserve">       68.</w:t>
      </w:r>
      <w:r w:rsidRPr="00F22B12">
        <w:rPr>
          <w:sz w:val="28"/>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Pr>
          <w:sz w:val="28"/>
          <w:szCs w:val="28"/>
        </w:rPr>
        <w:t xml:space="preserve">     </w:t>
      </w:r>
    </w:p>
    <w:p w:rsidR="00E444F3" w:rsidRDefault="00E444F3" w:rsidP="00E444F3">
      <w:pPr>
        <w:jc w:val="both"/>
        <w:rPr>
          <w:sz w:val="28"/>
          <w:szCs w:val="28"/>
        </w:rPr>
      </w:pPr>
      <w:r>
        <w:rPr>
          <w:sz w:val="28"/>
          <w:szCs w:val="28"/>
        </w:rPr>
        <w:t xml:space="preserve">       69. В рамках с</w:t>
      </w:r>
      <w:r w:rsidRPr="000F5184">
        <w:rPr>
          <w:sz w:val="28"/>
          <w:szCs w:val="28"/>
        </w:rPr>
        <w:t>тимулирующи</w:t>
      </w:r>
      <w:r>
        <w:rPr>
          <w:sz w:val="28"/>
          <w:szCs w:val="28"/>
        </w:rPr>
        <w:t>х</w:t>
      </w:r>
      <w:r w:rsidRPr="000F5184">
        <w:rPr>
          <w:sz w:val="28"/>
          <w:szCs w:val="28"/>
        </w:rPr>
        <w:t xml:space="preserve"> выплат за качество выполняемых работ</w:t>
      </w:r>
      <w:r>
        <w:rPr>
          <w:sz w:val="28"/>
          <w:szCs w:val="28"/>
        </w:rPr>
        <w:t xml:space="preserve"> педагогическим работникам, имеющим ученую степень или почетные звания, устанавливаются следующие ежемесячные </w:t>
      </w:r>
      <w:r w:rsidRPr="000B344E">
        <w:rPr>
          <w:sz w:val="28"/>
          <w:szCs w:val="28"/>
        </w:rPr>
        <w:t>доплаты к окладам (должностным окладам), ставкам заработной платы</w:t>
      </w:r>
      <w:r>
        <w:rPr>
          <w:sz w:val="28"/>
          <w:szCs w:val="28"/>
        </w:rPr>
        <w:t>:</w:t>
      </w:r>
    </w:p>
    <w:p w:rsidR="00E444F3" w:rsidRDefault="00E444F3" w:rsidP="00E444F3">
      <w:pPr>
        <w:ind w:firstLine="708"/>
        <w:jc w:val="both"/>
        <w:rPr>
          <w:sz w:val="28"/>
          <w:szCs w:val="28"/>
        </w:rPr>
      </w:pPr>
      <w:proofErr w:type="gramStart"/>
      <w:r>
        <w:rPr>
          <w:sz w:val="28"/>
          <w:szCs w:val="28"/>
        </w:rPr>
        <w:t xml:space="preserve">1) </w:t>
      </w:r>
      <w:r w:rsidRPr="00972B5E">
        <w:rPr>
          <w:sz w:val="28"/>
          <w:szCs w:val="28"/>
        </w:rPr>
        <w:t>за ученую степень кандидата (доктора) наук и (или) почетное звание (СССР, РСФСР, Российской Федерации), название которого начинается со слов «Заслуженный»</w:t>
      </w:r>
      <w:r>
        <w:rPr>
          <w:sz w:val="28"/>
          <w:szCs w:val="28"/>
        </w:rPr>
        <w:t xml:space="preserve"> – не более 20 процентов;</w:t>
      </w:r>
      <w:proofErr w:type="gramEnd"/>
    </w:p>
    <w:p w:rsidR="00E444F3" w:rsidRDefault="00E444F3" w:rsidP="00E444F3">
      <w:pPr>
        <w:ind w:firstLine="708"/>
        <w:jc w:val="both"/>
        <w:rPr>
          <w:sz w:val="28"/>
          <w:szCs w:val="28"/>
        </w:rPr>
      </w:pPr>
      <w:proofErr w:type="gramStart"/>
      <w:r>
        <w:rPr>
          <w:sz w:val="28"/>
          <w:szCs w:val="28"/>
        </w:rPr>
        <w:t xml:space="preserve">2) </w:t>
      </w:r>
      <w:r w:rsidRPr="00972B5E">
        <w:rPr>
          <w:sz w:val="28"/>
          <w:szCs w:val="28"/>
        </w:rPr>
        <w:t>за ученую степень кандидата (доктора) наук и (или) почетное звание (СССР, РСФСР, Российской Федерации), название которог</w:t>
      </w:r>
      <w:r>
        <w:rPr>
          <w:sz w:val="28"/>
          <w:szCs w:val="28"/>
        </w:rPr>
        <w:t>о начинается со слов «Народный» – не более 50 процентов.</w:t>
      </w:r>
      <w:proofErr w:type="gramEnd"/>
    </w:p>
    <w:p w:rsidR="00E444F3" w:rsidRPr="006D33F3" w:rsidRDefault="00E444F3" w:rsidP="00E444F3">
      <w:pPr>
        <w:jc w:val="both"/>
        <w:rPr>
          <w:color w:val="000000"/>
          <w:sz w:val="28"/>
          <w:szCs w:val="28"/>
        </w:rPr>
      </w:pPr>
      <w:r>
        <w:rPr>
          <w:sz w:val="28"/>
          <w:szCs w:val="28"/>
        </w:rPr>
        <w:t xml:space="preserve">      70. Ежемесячные доплаты педагогическим работникам, имеющим ученую степень или почетные звания, выплачиваются при условии соответствия ученой степени или почетного звания профилю образовательного  учреждения или профилю педагогической деятельности или преподаваемых дисциплин. </w:t>
      </w:r>
      <w:r>
        <w:rPr>
          <w:color w:val="000000"/>
          <w:sz w:val="28"/>
          <w:szCs w:val="28"/>
        </w:rPr>
        <w:t xml:space="preserve">Право решать конкретные вопросы о соответствии </w:t>
      </w:r>
      <w:r>
        <w:rPr>
          <w:sz w:val="28"/>
          <w:szCs w:val="28"/>
        </w:rPr>
        <w:t>ученой степени или почетного звания профилю государственного учреждения или профилю педагогической деятельности или преподаваемых дисциплин</w:t>
      </w:r>
      <w:r>
        <w:rPr>
          <w:color w:val="000000"/>
          <w:sz w:val="28"/>
          <w:szCs w:val="28"/>
        </w:rPr>
        <w:t xml:space="preserve"> предоставляется руководителю образовательного  учреждения с учетом мнения </w:t>
      </w:r>
      <w:r>
        <w:rPr>
          <w:sz w:val="28"/>
          <w:szCs w:val="28"/>
        </w:rPr>
        <w:t xml:space="preserve">выборного органа первичной профсоюзной организации или иного представительного органа работников </w:t>
      </w:r>
      <w:r w:rsidRPr="006D33F3">
        <w:rPr>
          <w:sz w:val="28"/>
          <w:szCs w:val="28"/>
        </w:rPr>
        <w:t>государственного учреждения</w:t>
      </w:r>
      <w:r w:rsidRPr="006D33F3">
        <w:rPr>
          <w:color w:val="000000"/>
          <w:sz w:val="28"/>
          <w:szCs w:val="28"/>
        </w:rPr>
        <w:t xml:space="preserve"> по согласованию с профсоюзным органом.</w:t>
      </w:r>
    </w:p>
    <w:p w:rsidR="00E444F3" w:rsidRDefault="00E444F3" w:rsidP="00E444F3">
      <w:pPr>
        <w:ind w:firstLine="708"/>
        <w:jc w:val="both"/>
        <w:rPr>
          <w:sz w:val="28"/>
          <w:szCs w:val="28"/>
        </w:rPr>
      </w:pPr>
      <w:r>
        <w:rPr>
          <w:sz w:val="28"/>
          <w:szCs w:val="28"/>
        </w:rPr>
        <w:t xml:space="preserve">71. </w:t>
      </w:r>
      <w:proofErr w:type="gramStart"/>
      <w:r>
        <w:rPr>
          <w:sz w:val="28"/>
          <w:szCs w:val="28"/>
        </w:rPr>
        <w:t>Конкретный размер ежемесячных доплат</w:t>
      </w:r>
      <w:r w:rsidRPr="000D5680">
        <w:rPr>
          <w:sz w:val="28"/>
          <w:szCs w:val="28"/>
        </w:rPr>
        <w:t xml:space="preserve"> к </w:t>
      </w:r>
      <w:r>
        <w:rPr>
          <w:sz w:val="28"/>
          <w:szCs w:val="28"/>
        </w:rPr>
        <w:t>окладам (</w:t>
      </w:r>
      <w:r w:rsidRPr="001636CA">
        <w:rPr>
          <w:sz w:val="28"/>
          <w:szCs w:val="28"/>
        </w:rPr>
        <w:t>должностн</w:t>
      </w:r>
      <w:r>
        <w:rPr>
          <w:sz w:val="28"/>
          <w:szCs w:val="28"/>
        </w:rPr>
        <w:t>ым</w:t>
      </w:r>
      <w:r w:rsidRPr="001636CA">
        <w:rPr>
          <w:sz w:val="28"/>
          <w:szCs w:val="28"/>
        </w:rPr>
        <w:t xml:space="preserve"> оклад</w:t>
      </w:r>
      <w:r>
        <w:rPr>
          <w:sz w:val="28"/>
          <w:szCs w:val="28"/>
        </w:rPr>
        <w:t>ам), ставкам заработной платы</w:t>
      </w:r>
      <w:r w:rsidRPr="000D5680">
        <w:rPr>
          <w:sz w:val="28"/>
          <w:szCs w:val="28"/>
        </w:rPr>
        <w:t xml:space="preserve"> </w:t>
      </w:r>
      <w:r w:rsidRPr="000F5184">
        <w:rPr>
          <w:sz w:val="28"/>
          <w:szCs w:val="28"/>
        </w:rPr>
        <w:t>за качество выполняемых работ</w:t>
      </w:r>
      <w:r>
        <w:rPr>
          <w:sz w:val="28"/>
          <w:szCs w:val="28"/>
        </w:rPr>
        <w:t xml:space="preserve"> педагогическим работникам, имеющим ученую степень или почетные звания, </w:t>
      </w:r>
      <w:r w:rsidRPr="001636CA">
        <w:rPr>
          <w:sz w:val="28"/>
          <w:szCs w:val="28"/>
        </w:rPr>
        <w:t xml:space="preserve">устанавливается </w:t>
      </w:r>
      <w:r w:rsidRPr="001F199C">
        <w:rPr>
          <w:sz w:val="28"/>
          <w:szCs w:val="28"/>
        </w:rPr>
        <w:t xml:space="preserve">коллективными договорами, соглашениями и локальными нормативными актами, трудовыми договорами с учетом </w:t>
      </w:r>
      <w:r>
        <w:rPr>
          <w:sz w:val="28"/>
          <w:szCs w:val="28"/>
        </w:rPr>
        <w:t>наличия соответствующих</w:t>
      </w:r>
      <w:r w:rsidRPr="001F199C">
        <w:rPr>
          <w:sz w:val="28"/>
          <w:szCs w:val="28"/>
        </w:rPr>
        <w:t xml:space="preserve"> бюджетных ассигнований на оплату труда работников </w:t>
      </w:r>
      <w:r>
        <w:rPr>
          <w:sz w:val="28"/>
          <w:szCs w:val="28"/>
        </w:rPr>
        <w:t xml:space="preserve">образовательных </w:t>
      </w:r>
      <w:r w:rsidRPr="001F199C">
        <w:rPr>
          <w:sz w:val="28"/>
          <w:szCs w:val="28"/>
        </w:rPr>
        <w:t xml:space="preserve"> </w:t>
      </w:r>
      <w:r>
        <w:rPr>
          <w:sz w:val="28"/>
          <w:szCs w:val="28"/>
        </w:rPr>
        <w:t>учреждений</w:t>
      </w:r>
      <w:r w:rsidRPr="001F199C">
        <w:rPr>
          <w:sz w:val="28"/>
          <w:szCs w:val="28"/>
        </w:rPr>
        <w:t xml:space="preserve">, а также средств от приносящей доход деятельности, направленных </w:t>
      </w:r>
      <w:r>
        <w:rPr>
          <w:sz w:val="28"/>
          <w:szCs w:val="28"/>
        </w:rPr>
        <w:t xml:space="preserve">образовательными </w:t>
      </w:r>
      <w:r w:rsidRPr="001F199C">
        <w:rPr>
          <w:sz w:val="28"/>
          <w:szCs w:val="28"/>
        </w:rPr>
        <w:t xml:space="preserve"> </w:t>
      </w:r>
      <w:r>
        <w:rPr>
          <w:sz w:val="28"/>
          <w:szCs w:val="28"/>
        </w:rPr>
        <w:t>учреждениями</w:t>
      </w:r>
      <w:r w:rsidRPr="001F199C">
        <w:rPr>
          <w:sz w:val="28"/>
          <w:szCs w:val="28"/>
        </w:rPr>
        <w:t xml:space="preserve"> на оплату труда работников.</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трудовым договором.</w:t>
      </w:r>
    </w:p>
    <w:p w:rsidR="00E444F3"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F22B12">
        <w:rPr>
          <w:rFonts w:ascii="Times New Roman" w:hAnsi="Times New Roman" w:cs="Times New Roman"/>
          <w:sz w:val="28"/>
          <w:szCs w:val="28"/>
        </w:rPr>
        <w:t xml:space="preserve">. К выплатам за стаж непрерывной работы, выслугу лет относятся выплаты, учитывающие стаж работы по специальности в сфере образования или 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Порядок исчисления стажа непрерывной рабо</w:t>
      </w:r>
      <w:r>
        <w:rPr>
          <w:rFonts w:ascii="Times New Roman" w:hAnsi="Times New Roman" w:cs="Times New Roman"/>
          <w:sz w:val="28"/>
          <w:szCs w:val="28"/>
        </w:rPr>
        <w:t xml:space="preserve">ты, выслуги лет  установлен в приложении № </w:t>
      </w:r>
      <w:r w:rsidR="00254CF7" w:rsidRPr="00254CF7">
        <w:rPr>
          <w:rFonts w:ascii="Times New Roman" w:hAnsi="Times New Roman" w:cs="Times New Roman"/>
          <w:sz w:val="28"/>
          <w:szCs w:val="28"/>
        </w:rPr>
        <w:t>11</w:t>
      </w:r>
      <w:r>
        <w:rPr>
          <w:rFonts w:ascii="Times New Roman" w:hAnsi="Times New Roman" w:cs="Times New Roman"/>
          <w:sz w:val="28"/>
          <w:szCs w:val="28"/>
        </w:rPr>
        <w:t xml:space="preserve"> к настоящему Примерному положению  </w:t>
      </w:r>
      <w:r w:rsidRPr="00F22B12">
        <w:rPr>
          <w:rFonts w:ascii="Times New Roman" w:hAnsi="Times New Roman" w:cs="Times New Roman"/>
          <w:sz w:val="28"/>
          <w:szCs w:val="28"/>
        </w:rPr>
        <w:t>.</w:t>
      </w:r>
    </w:p>
    <w:p w:rsidR="00E444F3" w:rsidRPr="006D33F3" w:rsidRDefault="00E444F3" w:rsidP="00E444F3">
      <w:pPr>
        <w:ind w:firstLine="708"/>
        <w:jc w:val="both"/>
        <w:rPr>
          <w:sz w:val="28"/>
          <w:szCs w:val="28"/>
        </w:rPr>
      </w:pPr>
      <w:r>
        <w:rPr>
          <w:sz w:val="28"/>
          <w:szCs w:val="28"/>
        </w:rPr>
        <w:t xml:space="preserve">73. </w:t>
      </w:r>
      <w:r w:rsidRPr="006D33F3">
        <w:rPr>
          <w:sz w:val="28"/>
          <w:szCs w:val="28"/>
        </w:rPr>
        <w:t xml:space="preserve">Работникам </w:t>
      </w:r>
      <w:r>
        <w:rPr>
          <w:sz w:val="28"/>
          <w:szCs w:val="28"/>
        </w:rPr>
        <w:t xml:space="preserve">образовательных </w:t>
      </w:r>
      <w:r w:rsidRPr="006D33F3">
        <w:rPr>
          <w:sz w:val="28"/>
          <w:szCs w:val="28"/>
        </w:rPr>
        <w:t xml:space="preserve"> учреждений, имеющим стаж работы (выслугу лет) в </w:t>
      </w:r>
      <w:r>
        <w:rPr>
          <w:sz w:val="28"/>
          <w:szCs w:val="28"/>
        </w:rPr>
        <w:t xml:space="preserve">образовательных </w:t>
      </w:r>
      <w:r w:rsidRPr="006D33F3">
        <w:rPr>
          <w:sz w:val="28"/>
          <w:szCs w:val="28"/>
        </w:rPr>
        <w:t xml:space="preserve"> учреждениях по решению руководителя учреждения могут быть установлены ежемесячные доплаты к окладам </w:t>
      </w:r>
      <w:r w:rsidRPr="006D33F3">
        <w:rPr>
          <w:sz w:val="28"/>
          <w:szCs w:val="28"/>
        </w:rPr>
        <w:lastRenderedPageBreak/>
        <w:t>(должностным окладам), ставкам заработной платы за стаж непрерывной работы (выслугу лет):</w:t>
      </w:r>
    </w:p>
    <w:p w:rsidR="00E444F3" w:rsidRPr="006D33F3" w:rsidRDefault="00E444F3" w:rsidP="00E444F3">
      <w:pPr>
        <w:ind w:firstLine="708"/>
        <w:jc w:val="both"/>
        <w:rPr>
          <w:sz w:val="28"/>
          <w:szCs w:val="28"/>
        </w:rPr>
      </w:pPr>
      <w:r w:rsidRPr="006D33F3">
        <w:rPr>
          <w:sz w:val="28"/>
          <w:szCs w:val="28"/>
        </w:rPr>
        <w:t>от 1 года до 4 лет – до 10 процентов;</w:t>
      </w:r>
    </w:p>
    <w:p w:rsidR="00E444F3" w:rsidRPr="006D33F3" w:rsidRDefault="00E444F3" w:rsidP="00E444F3">
      <w:pPr>
        <w:ind w:firstLine="708"/>
        <w:jc w:val="both"/>
        <w:rPr>
          <w:sz w:val="28"/>
          <w:szCs w:val="28"/>
        </w:rPr>
      </w:pPr>
      <w:r w:rsidRPr="006D33F3">
        <w:rPr>
          <w:sz w:val="28"/>
          <w:szCs w:val="28"/>
        </w:rPr>
        <w:t>от 4 до 10 лет – до 15 процентов;</w:t>
      </w:r>
    </w:p>
    <w:p w:rsidR="00E444F3" w:rsidRPr="006D33F3" w:rsidRDefault="00E444F3" w:rsidP="00E444F3">
      <w:pPr>
        <w:ind w:firstLine="708"/>
        <w:jc w:val="both"/>
        <w:rPr>
          <w:sz w:val="28"/>
          <w:szCs w:val="28"/>
        </w:rPr>
      </w:pPr>
      <w:r w:rsidRPr="006D33F3">
        <w:rPr>
          <w:sz w:val="28"/>
          <w:szCs w:val="28"/>
        </w:rPr>
        <w:t>свыше 10 лет – до 20 процентов.</w:t>
      </w:r>
    </w:p>
    <w:p w:rsidR="00E444F3" w:rsidRPr="006D33F3" w:rsidRDefault="00E444F3" w:rsidP="00E444F3">
      <w:pPr>
        <w:ind w:firstLine="708"/>
        <w:jc w:val="both"/>
        <w:rPr>
          <w:sz w:val="28"/>
          <w:szCs w:val="28"/>
        </w:rPr>
      </w:pPr>
      <w:proofErr w:type="gramStart"/>
      <w:r w:rsidRPr="006D33F3">
        <w:rPr>
          <w:sz w:val="28"/>
          <w:szCs w:val="28"/>
        </w:rPr>
        <w:t xml:space="preserve">Конкретный размер ежемесячных доплат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w:t>
      </w:r>
      <w:r>
        <w:rPr>
          <w:sz w:val="28"/>
          <w:szCs w:val="28"/>
        </w:rPr>
        <w:t xml:space="preserve">образовательных </w:t>
      </w:r>
      <w:r w:rsidRPr="006D33F3">
        <w:rPr>
          <w:sz w:val="28"/>
          <w:szCs w:val="28"/>
        </w:rPr>
        <w:t xml:space="preserve"> учреждений, а также средств от приносящей доход деятельности, направленных </w:t>
      </w:r>
      <w:r>
        <w:rPr>
          <w:sz w:val="28"/>
          <w:szCs w:val="28"/>
        </w:rPr>
        <w:t xml:space="preserve">образовательными </w:t>
      </w:r>
      <w:r w:rsidRPr="006D33F3">
        <w:rPr>
          <w:sz w:val="28"/>
          <w:szCs w:val="28"/>
        </w:rPr>
        <w:t xml:space="preserve"> учреждениями на оплату труда работников.</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74. </w:t>
      </w:r>
      <w:r w:rsidRPr="00F22B12">
        <w:rPr>
          <w:rFonts w:ascii="Times New Roman" w:hAnsi="Times New Roman" w:cs="Times New Roman"/>
          <w:sz w:val="28"/>
          <w:szCs w:val="28"/>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F22B12">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F22B12">
        <w:rPr>
          <w:rFonts w:ascii="Times New Roman" w:hAnsi="Times New Roman" w:cs="Times New Roman"/>
          <w:sz w:val="28"/>
          <w:szCs w:val="28"/>
        </w:rPr>
        <w:t xml:space="preserve">. В целях социальной защищенности работников </w:t>
      </w:r>
      <w:r>
        <w:rPr>
          <w:rFonts w:ascii="Times New Roman" w:hAnsi="Times New Roman" w:cs="Times New Roman"/>
          <w:sz w:val="28"/>
          <w:szCs w:val="28"/>
        </w:rPr>
        <w:t xml:space="preserve">образовательных </w:t>
      </w:r>
      <w:r w:rsidRPr="00F22B12">
        <w:rPr>
          <w:rFonts w:ascii="Times New Roman" w:hAnsi="Times New Roman" w:cs="Times New Roman"/>
          <w:sz w:val="28"/>
          <w:szCs w:val="28"/>
        </w:rPr>
        <w:t xml:space="preserve">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организации применяется единовременное премирование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организаций:</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1) при объявлении благодарности Министерства образования и науки Российской Федерации;</w:t>
      </w:r>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2) при награждении Почетной грамотой Министерства образования и науки Российской Федерации;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3) при награждении государственными наградами и наградами Свердловской области;</w:t>
      </w:r>
    </w:p>
    <w:p w:rsidR="00E444F3"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4) в связи с празднованием Дня учителя;</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связи с окончанием учебного года;</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22B12">
        <w:rPr>
          <w:rFonts w:ascii="Times New Roman" w:hAnsi="Times New Roman" w:cs="Times New Roman"/>
          <w:sz w:val="28"/>
          <w:szCs w:val="28"/>
        </w:rPr>
        <w:t>) в связи с праздничными днями и юбилейными датами (50, 55, 60 лет со дня рождения и последующие каждые 5 лет);</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22B12">
        <w:rPr>
          <w:rFonts w:ascii="Times New Roman" w:hAnsi="Times New Roman" w:cs="Times New Roman"/>
          <w:sz w:val="28"/>
          <w:szCs w:val="28"/>
        </w:rPr>
        <w:t>) при увольнении в связи с уходом на страховую пенсию по старости;</w:t>
      </w:r>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F22B12">
        <w:rPr>
          <w:rFonts w:ascii="Times New Roman" w:hAnsi="Times New Roman" w:cs="Times New Roman"/>
          <w:sz w:val="28"/>
          <w:szCs w:val="28"/>
        </w:rPr>
        <w:t>) при прекращении трудового договора в связи с признанием работника полностью неспособным к трудовой деятельности в соответ</w:t>
      </w:r>
      <w:r>
        <w:rPr>
          <w:rFonts w:ascii="Times New Roman" w:hAnsi="Times New Roman" w:cs="Times New Roman"/>
          <w:sz w:val="28"/>
          <w:szCs w:val="28"/>
        </w:rPr>
        <w:t>ствии с медицинским заключением</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sidRPr="00F22B12">
        <w:rPr>
          <w:rFonts w:ascii="Times New Roman" w:hAnsi="Times New Roman" w:cs="Times New Roman"/>
          <w:sz w:val="28"/>
          <w:szCs w:val="28"/>
        </w:rPr>
        <w:t xml:space="preserve">Условия, порядок и размер единовременного премирования определяются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организации.</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77</w:t>
      </w:r>
      <w:r w:rsidRPr="00F22B12">
        <w:rPr>
          <w:rFonts w:ascii="Times New Roman" w:hAnsi="Times New Roman" w:cs="Times New Roman"/>
          <w:sz w:val="28"/>
          <w:szCs w:val="28"/>
        </w:rPr>
        <w:t>. Работодатели вправе, при наличии экономии финансовых средств на оплату труда, оказывать работникам материальную помощь.</w:t>
      </w:r>
    </w:p>
    <w:p w:rsidR="00E444F3" w:rsidRPr="00F22B12" w:rsidRDefault="00E444F3" w:rsidP="00E444F3">
      <w:pPr>
        <w:pStyle w:val="ConsPlusNormal"/>
        <w:ind w:firstLine="540"/>
        <w:jc w:val="both"/>
        <w:rPr>
          <w:rFonts w:ascii="Times New Roman" w:hAnsi="Times New Roman" w:cs="Times New Roman"/>
          <w:sz w:val="28"/>
          <w:szCs w:val="28"/>
        </w:rPr>
      </w:pPr>
      <w:proofErr w:type="gramStart"/>
      <w:r w:rsidRPr="00F22B12">
        <w:rPr>
          <w:rFonts w:ascii="Times New Roman" w:hAnsi="Times New Roman" w:cs="Times New Roman"/>
          <w:sz w:val="28"/>
          <w:szCs w:val="28"/>
        </w:rPr>
        <w:t xml:space="preserve">Условия выплаты и размер материальной помощи устанавливаются локальным актом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принятым руководителем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с учетом мнения выборного органа первичной профсоюзной организации или иного представительного органа работников </w:t>
      </w:r>
      <w:r>
        <w:rPr>
          <w:rFonts w:ascii="Times New Roman" w:hAnsi="Times New Roman" w:cs="Times New Roman"/>
          <w:sz w:val="28"/>
          <w:szCs w:val="28"/>
        </w:rPr>
        <w:t xml:space="preserve">образовательной </w:t>
      </w:r>
      <w:r w:rsidRPr="00F22B12">
        <w:rPr>
          <w:rFonts w:ascii="Times New Roman" w:hAnsi="Times New Roman" w:cs="Times New Roman"/>
          <w:sz w:val="28"/>
          <w:szCs w:val="28"/>
        </w:rPr>
        <w:t xml:space="preserve"> организации, или (и) коллективным договором, соглашением.</w:t>
      </w:r>
      <w:proofErr w:type="gramEnd"/>
    </w:p>
    <w:p w:rsidR="00E444F3" w:rsidRPr="00F22B12" w:rsidRDefault="00E444F3" w:rsidP="00E444F3">
      <w:pPr>
        <w:pStyle w:val="ConsPlusNormal"/>
        <w:ind w:firstLine="540"/>
        <w:jc w:val="both"/>
        <w:rPr>
          <w:rFonts w:ascii="Times New Roman" w:hAnsi="Times New Roman" w:cs="Times New Roman"/>
          <w:sz w:val="28"/>
          <w:szCs w:val="28"/>
        </w:rPr>
      </w:pPr>
      <w:r w:rsidRPr="00F22B12">
        <w:rPr>
          <w:rFonts w:ascii="Times New Roman" w:hAnsi="Times New Roman" w:cs="Times New Roman"/>
          <w:sz w:val="28"/>
          <w:szCs w:val="28"/>
        </w:rPr>
        <w:t>Материальная помощь выплачивается на основании заявления работника.</w:t>
      </w:r>
    </w:p>
    <w:p w:rsidR="00E444F3" w:rsidRDefault="00E444F3" w:rsidP="00E444F3">
      <w:pPr>
        <w:widowControl w:val="0"/>
        <w:autoSpaceDE w:val="0"/>
        <w:autoSpaceDN w:val="0"/>
        <w:adjustRightInd w:val="0"/>
        <w:outlineLvl w:val="1"/>
        <w:rPr>
          <w:sz w:val="24"/>
          <w:szCs w:val="24"/>
        </w:rPr>
      </w:pPr>
      <w:r>
        <w:rPr>
          <w:sz w:val="24"/>
          <w:szCs w:val="24"/>
        </w:rPr>
        <w:t xml:space="preserve">                                                                                                       </w:t>
      </w: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outlineLvl w:val="1"/>
        <w:rPr>
          <w:sz w:val="24"/>
          <w:szCs w:val="24"/>
        </w:rPr>
      </w:pPr>
    </w:p>
    <w:p w:rsidR="00E444F3" w:rsidRPr="005F4B33" w:rsidRDefault="00E444F3" w:rsidP="00E444F3">
      <w:pPr>
        <w:widowControl w:val="0"/>
        <w:autoSpaceDE w:val="0"/>
        <w:autoSpaceDN w:val="0"/>
        <w:adjustRightInd w:val="0"/>
        <w:outlineLvl w:val="1"/>
        <w:rPr>
          <w:sz w:val="24"/>
          <w:szCs w:val="24"/>
        </w:rPr>
      </w:pPr>
      <w:r>
        <w:rPr>
          <w:sz w:val="24"/>
          <w:szCs w:val="24"/>
        </w:rPr>
        <w:t xml:space="preserve">                                                                                                             Приложение №</w:t>
      </w:r>
      <w:r w:rsidRPr="005F4B33">
        <w:rPr>
          <w:sz w:val="24"/>
          <w:szCs w:val="24"/>
        </w:rPr>
        <w:t>1</w:t>
      </w:r>
    </w:p>
    <w:p w:rsidR="00E444F3" w:rsidRPr="005F4B33" w:rsidRDefault="00E444F3" w:rsidP="00E444F3">
      <w:pPr>
        <w:widowControl w:val="0"/>
        <w:autoSpaceDE w:val="0"/>
        <w:autoSpaceDN w:val="0"/>
        <w:adjustRightInd w:val="0"/>
        <w:rPr>
          <w:sz w:val="24"/>
          <w:szCs w:val="24"/>
        </w:rPr>
      </w:pPr>
      <w:r>
        <w:rPr>
          <w:sz w:val="24"/>
          <w:szCs w:val="24"/>
        </w:rPr>
        <w:t xml:space="preserve">                                                                                                             </w:t>
      </w:r>
      <w:r w:rsidRPr="005F4B33">
        <w:rPr>
          <w:sz w:val="24"/>
          <w:szCs w:val="24"/>
        </w:rPr>
        <w:t>к Примерному положению</w:t>
      </w:r>
    </w:p>
    <w:p w:rsidR="00E444F3" w:rsidRPr="005F4B33" w:rsidRDefault="00E444F3" w:rsidP="00E444F3">
      <w:pPr>
        <w:widowControl w:val="0"/>
        <w:autoSpaceDE w:val="0"/>
        <w:autoSpaceDN w:val="0"/>
        <w:adjustRightInd w:val="0"/>
        <w:ind w:firstLine="540"/>
        <w:jc w:val="both"/>
        <w:rPr>
          <w:sz w:val="24"/>
          <w:szCs w:val="24"/>
        </w:rPr>
      </w:pPr>
    </w:p>
    <w:p w:rsidR="00E444F3" w:rsidRPr="00DC0701" w:rsidRDefault="00E444F3" w:rsidP="00E444F3">
      <w:pPr>
        <w:widowControl w:val="0"/>
        <w:autoSpaceDE w:val="0"/>
        <w:autoSpaceDN w:val="0"/>
        <w:adjustRightInd w:val="0"/>
        <w:jc w:val="center"/>
        <w:rPr>
          <w:sz w:val="28"/>
          <w:szCs w:val="28"/>
        </w:rPr>
      </w:pPr>
      <w:bookmarkStart w:id="6" w:name="Par550"/>
      <w:bookmarkEnd w:id="6"/>
      <w:r w:rsidRPr="00DC0701">
        <w:rPr>
          <w:sz w:val="28"/>
          <w:szCs w:val="28"/>
        </w:rPr>
        <w:t>Профессиональная квалификационная группа</w:t>
      </w:r>
    </w:p>
    <w:p w:rsidR="00E444F3" w:rsidRPr="00DC0701" w:rsidRDefault="00E444F3" w:rsidP="00E444F3">
      <w:pPr>
        <w:widowControl w:val="0"/>
        <w:autoSpaceDE w:val="0"/>
        <w:autoSpaceDN w:val="0"/>
        <w:adjustRightInd w:val="0"/>
        <w:jc w:val="center"/>
        <w:rPr>
          <w:sz w:val="28"/>
          <w:szCs w:val="28"/>
        </w:rPr>
      </w:pPr>
      <w:r>
        <w:rPr>
          <w:sz w:val="28"/>
          <w:szCs w:val="28"/>
        </w:rPr>
        <w:t>д</w:t>
      </w:r>
      <w:r w:rsidRPr="00DC0701">
        <w:rPr>
          <w:sz w:val="28"/>
          <w:szCs w:val="28"/>
        </w:rPr>
        <w:t>олжностей работников учебно-вспомогательного персонала</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вожатый; помощник воспитателя;     </w:t>
            </w:r>
            <w:r w:rsidRPr="005F4B33">
              <w:rPr>
                <w:rFonts w:ascii="Times New Roman" w:hAnsi="Times New Roman" w:cs="Times New Roman"/>
                <w:sz w:val="24"/>
                <w:szCs w:val="24"/>
              </w:rPr>
              <w:br/>
              <w:t xml:space="preserve">секретарь учебной части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дежурный по режиму;                </w:t>
            </w:r>
            <w:r w:rsidRPr="005F4B33">
              <w:rPr>
                <w:rFonts w:ascii="Times New Roman" w:hAnsi="Times New Roman" w:cs="Times New Roman"/>
                <w:sz w:val="24"/>
                <w:szCs w:val="24"/>
              </w:rPr>
              <w:br/>
              <w:t xml:space="preserve">младший воспитатель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диспетчер образовательного     </w:t>
            </w:r>
            <w:r w:rsidRPr="005F4B33">
              <w:rPr>
                <w:rFonts w:ascii="Times New Roman" w:hAnsi="Times New Roman" w:cs="Times New Roman"/>
                <w:sz w:val="24"/>
                <w:szCs w:val="24"/>
              </w:rPr>
              <w:br/>
              <w:t xml:space="preserve">учреждения;                        </w:t>
            </w:r>
            <w:r w:rsidRPr="005F4B33">
              <w:rPr>
                <w:rFonts w:ascii="Times New Roman" w:hAnsi="Times New Roman" w:cs="Times New Roman"/>
                <w:sz w:val="24"/>
                <w:szCs w:val="24"/>
              </w:rPr>
              <w:br/>
              <w:t xml:space="preserve">старший дежурный по режиму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6379"/>
        <w:outlineLvl w:val="1"/>
        <w:rPr>
          <w:sz w:val="24"/>
          <w:szCs w:val="24"/>
        </w:rPr>
      </w:pPr>
      <w:r>
        <w:rPr>
          <w:sz w:val="24"/>
          <w:szCs w:val="24"/>
        </w:rPr>
        <w:t xml:space="preserve">    П</w:t>
      </w:r>
      <w:r w:rsidRPr="005F4B33">
        <w:rPr>
          <w:sz w:val="24"/>
          <w:szCs w:val="24"/>
        </w:rPr>
        <w:t xml:space="preserve">риложение </w:t>
      </w:r>
      <w:r>
        <w:rPr>
          <w:sz w:val="24"/>
          <w:szCs w:val="24"/>
        </w:rPr>
        <w:t>№</w:t>
      </w:r>
      <w:r w:rsidRPr="005F4B33">
        <w:rPr>
          <w:sz w:val="24"/>
          <w:szCs w:val="24"/>
        </w:rPr>
        <w:t>2</w:t>
      </w:r>
    </w:p>
    <w:p w:rsidR="00E444F3" w:rsidRPr="005F4B33" w:rsidRDefault="00E444F3" w:rsidP="00E444F3">
      <w:pPr>
        <w:widowControl w:val="0"/>
        <w:autoSpaceDE w:val="0"/>
        <w:autoSpaceDN w:val="0"/>
        <w:adjustRightInd w:val="0"/>
        <w:ind w:left="6379"/>
        <w:jc w:val="center"/>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DC0701" w:rsidRDefault="00E444F3" w:rsidP="00E444F3">
      <w:pPr>
        <w:widowControl w:val="0"/>
        <w:autoSpaceDE w:val="0"/>
        <w:autoSpaceDN w:val="0"/>
        <w:adjustRightInd w:val="0"/>
        <w:jc w:val="center"/>
        <w:rPr>
          <w:sz w:val="28"/>
          <w:szCs w:val="28"/>
        </w:rPr>
      </w:pPr>
      <w:bookmarkStart w:id="7" w:name="Par592"/>
      <w:bookmarkEnd w:id="7"/>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должностей педагогических работников</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10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Должности работников образования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ставок  </w:t>
            </w:r>
            <w:r w:rsidRPr="005F4B33">
              <w:rPr>
                <w:rFonts w:ascii="Times New Roman" w:hAnsi="Times New Roman" w:cs="Times New Roman"/>
                <w:sz w:val="24"/>
                <w:szCs w:val="24"/>
              </w:rPr>
              <w:br/>
              <w:t xml:space="preserve">заработной платы, </w:t>
            </w:r>
            <w:r w:rsidRPr="005F4B33">
              <w:rPr>
                <w:rFonts w:ascii="Times New Roman" w:hAnsi="Times New Roman" w:cs="Times New Roman"/>
                <w:sz w:val="24"/>
                <w:szCs w:val="24"/>
              </w:rPr>
              <w:br/>
              <w:t xml:space="preserve">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труду; инструктор    </w:t>
            </w:r>
            <w:r w:rsidRPr="005F4B33">
              <w:rPr>
                <w:rFonts w:ascii="Times New Roman" w:hAnsi="Times New Roman" w:cs="Times New Roman"/>
                <w:sz w:val="24"/>
                <w:szCs w:val="24"/>
              </w:rPr>
              <w:br/>
              <w:t>по физической культуре; музыкальный</w:t>
            </w:r>
            <w:r w:rsidRPr="005F4B33">
              <w:rPr>
                <w:rFonts w:ascii="Times New Roman" w:hAnsi="Times New Roman" w:cs="Times New Roman"/>
                <w:sz w:val="24"/>
                <w:szCs w:val="24"/>
              </w:rPr>
              <w:br/>
              <w:t xml:space="preserve">руководитель; старший вожатый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инструктор-методист;               </w:t>
            </w:r>
            <w:r w:rsidRPr="005F4B33">
              <w:rPr>
                <w:rFonts w:ascii="Times New Roman" w:hAnsi="Times New Roman" w:cs="Times New Roman"/>
                <w:sz w:val="24"/>
                <w:szCs w:val="24"/>
              </w:rPr>
              <w:br/>
              <w:t xml:space="preserve">концертмейстер; педагог            </w:t>
            </w:r>
            <w:r w:rsidRPr="005F4B33">
              <w:rPr>
                <w:rFonts w:ascii="Times New Roman" w:hAnsi="Times New Roman" w:cs="Times New Roman"/>
                <w:sz w:val="24"/>
                <w:szCs w:val="24"/>
              </w:rPr>
              <w:br/>
              <w:t xml:space="preserve">дополнительного образования;       </w:t>
            </w:r>
            <w:r w:rsidRPr="005F4B33">
              <w:rPr>
                <w:rFonts w:ascii="Times New Roman" w:hAnsi="Times New Roman" w:cs="Times New Roman"/>
                <w:sz w:val="24"/>
                <w:szCs w:val="24"/>
              </w:rPr>
              <w:br/>
              <w:t xml:space="preserve">педагог-организатор; социальный    </w:t>
            </w:r>
            <w:r w:rsidRPr="005F4B33">
              <w:rPr>
                <w:rFonts w:ascii="Times New Roman" w:hAnsi="Times New Roman" w:cs="Times New Roman"/>
                <w:sz w:val="24"/>
                <w:szCs w:val="24"/>
              </w:rPr>
              <w:br/>
              <w:t xml:space="preserve">педагог; 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воспитатель; мастер                </w:t>
            </w:r>
            <w:r w:rsidRPr="005F4B33">
              <w:rPr>
                <w:rFonts w:ascii="Times New Roman" w:hAnsi="Times New Roman" w:cs="Times New Roman"/>
                <w:sz w:val="24"/>
                <w:szCs w:val="24"/>
              </w:rPr>
              <w:br/>
              <w:t xml:space="preserve">производственного обучения;        </w:t>
            </w:r>
            <w:r w:rsidRPr="005F4B33">
              <w:rPr>
                <w:rFonts w:ascii="Times New Roman" w:hAnsi="Times New Roman" w:cs="Times New Roman"/>
                <w:sz w:val="24"/>
                <w:szCs w:val="24"/>
              </w:rPr>
              <w:br/>
              <w:t>методист; педагог-психолог; старший</w:t>
            </w:r>
            <w:r w:rsidRPr="005F4B33">
              <w:rPr>
                <w:rFonts w:ascii="Times New Roman" w:hAnsi="Times New Roman" w:cs="Times New Roman"/>
                <w:sz w:val="24"/>
                <w:szCs w:val="24"/>
              </w:rPr>
              <w:br/>
              <w:t xml:space="preserve">инструктор-методист; старший       </w:t>
            </w:r>
            <w:r w:rsidRPr="005F4B33">
              <w:rPr>
                <w:rFonts w:ascii="Times New Roman" w:hAnsi="Times New Roman" w:cs="Times New Roman"/>
                <w:sz w:val="24"/>
                <w:szCs w:val="24"/>
              </w:rPr>
              <w:br/>
              <w:t xml:space="preserve">педагог дополнительного            </w:t>
            </w:r>
            <w:r w:rsidRPr="005F4B33">
              <w:rPr>
                <w:rFonts w:ascii="Times New Roman" w:hAnsi="Times New Roman" w:cs="Times New Roman"/>
                <w:sz w:val="24"/>
                <w:szCs w:val="24"/>
              </w:rPr>
              <w:br/>
              <w:t xml:space="preserve">образования; старший               </w:t>
            </w:r>
            <w:r w:rsidRPr="005F4B33">
              <w:rPr>
                <w:rFonts w:ascii="Times New Roman" w:hAnsi="Times New Roman" w:cs="Times New Roman"/>
                <w:sz w:val="24"/>
                <w:szCs w:val="24"/>
              </w:rPr>
              <w:br/>
              <w:t xml:space="preserve">тренер-преподаватель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2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sidRPr="005F4B33">
              <w:rPr>
                <w:rFonts w:ascii="Times New Roman" w:hAnsi="Times New Roman" w:cs="Times New Roman"/>
                <w:sz w:val="24"/>
                <w:szCs w:val="24"/>
              </w:rPr>
              <w:t xml:space="preserve">квалификационный  </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преподаватель (кроме должностей    </w:t>
            </w:r>
            <w:r w:rsidRPr="005F4B33">
              <w:rPr>
                <w:rFonts w:ascii="Times New Roman" w:hAnsi="Times New Roman" w:cs="Times New Roman"/>
                <w:sz w:val="24"/>
                <w:szCs w:val="24"/>
              </w:rPr>
              <w:br/>
              <w:t xml:space="preserve">преподавателей, отнесенных         </w:t>
            </w:r>
            <w:r w:rsidRPr="005F4B33">
              <w:rPr>
                <w:rFonts w:ascii="Times New Roman" w:hAnsi="Times New Roman" w:cs="Times New Roman"/>
                <w:sz w:val="24"/>
                <w:szCs w:val="24"/>
              </w:rPr>
              <w:br/>
              <w:t xml:space="preserve">к профессорско-преподавательскому  </w:t>
            </w:r>
            <w:r w:rsidRPr="005F4B33">
              <w:rPr>
                <w:rFonts w:ascii="Times New Roman" w:hAnsi="Times New Roman" w:cs="Times New Roman"/>
                <w:sz w:val="24"/>
                <w:szCs w:val="24"/>
              </w:rPr>
              <w:br/>
              <w:t xml:space="preserve">составу); преподаватель -          </w:t>
            </w:r>
            <w:r w:rsidRPr="005F4B33">
              <w:rPr>
                <w:rFonts w:ascii="Times New Roman" w:hAnsi="Times New Roman" w:cs="Times New Roman"/>
                <w:sz w:val="24"/>
                <w:szCs w:val="24"/>
              </w:rPr>
              <w:br/>
              <w:t xml:space="preserve">организатор основ безопасности     </w:t>
            </w:r>
            <w:r w:rsidRPr="005F4B33">
              <w:rPr>
                <w:rFonts w:ascii="Times New Roman" w:hAnsi="Times New Roman" w:cs="Times New Roman"/>
                <w:sz w:val="24"/>
                <w:szCs w:val="24"/>
              </w:rPr>
              <w:br/>
              <w:t xml:space="preserve">жизнедеятельности; руководитель    </w:t>
            </w:r>
            <w:r w:rsidRPr="005F4B33">
              <w:rPr>
                <w:rFonts w:ascii="Times New Roman" w:hAnsi="Times New Roman" w:cs="Times New Roman"/>
                <w:sz w:val="24"/>
                <w:szCs w:val="24"/>
              </w:rPr>
              <w:br/>
              <w:t xml:space="preserve">физического воспитания;            </w:t>
            </w:r>
            <w:r w:rsidRPr="005F4B33">
              <w:rPr>
                <w:rFonts w:ascii="Times New Roman" w:hAnsi="Times New Roman" w:cs="Times New Roman"/>
                <w:sz w:val="24"/>
                <w:szCs w:val="24"/>
              </w:rPr>
              <w:br/>
              <w:t xml:space="preserve">старший воспитатель; старший       </w:t>
            </w:r>
            <w:r w:rsidRPr="005F4B33">
              <w:rPr>
                <w:rFonts w:ascii="Times New Roman" w:hAnsi="Times New Roman" w:cs="Times New Roman"/>
                <w:sz w:val="24"/>
                <w:szCs w:val="24"/>
              </w:rPr>
              <w:br/>
              <w:t xml:space="preserve">методист; </w:t>
            </w:r>
            <w:proofErr w:type="spellStart"/>
            <w:r w:rsidRPr="005F4B33">
              <w:rPr>
                <w:rFonts w:ascii="Times New Roman" w:hAnsi="Times New Roman" w:cs="Times New Roman"/>
                <w:sz w:val="24"/>
                <w:szCs w:val="24"/>
              </w:rPr>
              <w:t>тьютор</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учитель; учитель-дефектолог;       </w:t>
            </w:r>
            <w:r w:rsidRPr="005F4B33">
              <w:rPr>
                <w:rFonts w:ascii="Times New Roman" w:hAnsi="Times New Roman" w:cs="Times New Roman"/>
                <w:sz w:val="24"/>
                <w:szCs w:val="24"/>
              </w:rPr>
              <w:br/>
              <w:t>учитель-логопед (логопед)</w:t>
            </w:r>
            <w:r>
              <w:rPr>
                <w:rFonts w:ascii="Times New Roman" w:hAnsi="Times New Roman" w:cs="Times New Roman"/>
                <w:sz w:val="24"/>
                <w:szCs w:val="24"/>
              </w:rPr>
              <w:t>;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библиотекарь</w:t>
            </w: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300"/>
        <w:outlineLvl w:val="1"/>
        <w:rPr>
          <w:sz w:val="24"/>
          <w:szCs w:val="24"/>
        </w:rPr>
      </w:pPr>
      <w:r w:rsidRPr="005F4B33">
        <w:rPr>
          <w:sz w:val="24"/>
          <w:szCs w:val="24"/>
        </w:rPr>
        <w:t xml:space="preserve">Приложение </w:t>
      </w:r>
      <w:r>
        <w:rPr>
          <w:sz w:val="24"/>
          <w:szCs w:val="24"/>
        </w:rPr>
        <w:t>№</w:t>
      </w:r>
      <w:r w:rsidRPr="005F4B33">
        <w:rPr>
          <w:sz w:val="24"/>
          <w:szCs w:val="24"/>
        </w:rPr>
        <w:t>3</w:t>
      </w:r>
    </w:p>
    <w:p w:rsidR="00E444F3" w:rsidRDefault="00E444F3" w:rsidP="00E444F3">
      <w:pPr>
        <w:widowControl w:val="0"/>
        <w:autoSpaceDE w:val="0"/>
        <w:autoSpaceDN w:val="0"/>
        <w:adjustRightInd w:val="0"/>
        <w:ind w:firstLine="6300"/>
        <w:rPr>
          <w:sz w:val="24"/>
          <w:szCs w:val="24"/>
        </w:rPr>
      </w:pPr>
      <w:r w:rsidRPr="005F4B33">
        <w:rPr>
          <w:sz w:val="24"/>
          <w:szCs w:val="24"/>
        </w:rPr>
        <w:t>к Примерному положению</w:t>
      </w:r>
      <w:r>
        <w:rPr>
          <w:sz w:val="24"/>
          <w:szCs w:val="24"/>
        </w:rPr>
        <w:t xml:space="preserve"> </w:t>
      </w:r>
    </w:p>
    <w:p w:rsidR="00E444F3" w:rsidRPr="005F4B33" w:rsidRDefault="00E444F3" w:rsidP="00E444F3">
      <w:pPr>
        <w:widowControl w:val="0"/>
        <w:autoSpaceDE w:val="0"/>
        <w:autoSpaceDN w:val="0"/>
        <w:adjustRightInd w:val="0"/>
        <w:ind w:firstLine="5812"/>
        <w:outlineLvl w:val="1"/>
        <w:rPr>
          <w:sz w:val="24"/>
          <w:szCs w:val="24"/>
        </w:rPr>
      </w:pPr>
    </w:p>
    <w:p w:rsidR="00E444F3" w:rsidRPr="00DC0701" w:rsidRDefault="00E444F3" w:rsidP="00E444F3">
      <w:pPr>
        <w:widowControl w:val="0"/>
        <w:autoSpaceDE w:val="0"/>
        <w:autoSpaceDN w:val="0"/>
        <w:adjustRightInd w:val="0"/>
        <w:jc w:val="center"/>
        <w:rPr>
          <w:sz w:val="28"/>
          <w:szCs w:val="28"/>
        </w:rPr>
      </w:pPr>
      <w:bookmarkStart w:id="8" w:name="Par701"/>
      <w:bookmarkEnd w:id="8"/>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sidRPr="00DC0701">
        <w:rPr>
          <w:sz w:val="28"/>
          <w:szCs w:val="28"/>
        </w:rPr>
        <w:t xml:space="preserve">должностей </w:t>
      </w:r>
      <w:r>
        <w:rPr>
          <w:sz w:val="28"/>
          <w:szCs w:val="28"/>
        </w:rPr>
        <w:t>руководителей структурных подразделений</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DC0701"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(начальник) структурным </w:t>
            </w:r>
            <w:r w:rsidRPr="005F4B33">
              <w:rPr>
                <w:rFonts w:ascii="Times New Roman" w:hAnsi="Times New Roman" w:cs="Times New Roman"/>
                <w:sz w:val="24"/>
                <w:szCs w:val="24"/>
              </w:rPr>
              <w:br/>
              <w:t xml:space="preserve">подразделением: кабинетом,         </w:t>
            </w:r>
            <w:r w:rsidRPr="005F4B33">
              <w:rPr>
                <w:rFonts w:ascii="Times New Roman" w:hAnsi="Times New Roman" w:cs="Times New Roman"/>
                <w:sz w:val="24"/>
                <w:szCs w:val="24"/>
              </w:rPr>
              <w:br/>
              <w:t xml:space="preserve">лабораторией, отделом, отделением, </w:t>
            </w:r>
            <w:r w:rsidRPr="005F4B33">
              <w:rPr>
                <w:rFonts w:ascii="Times New Roman" w:hAnsi="Times New Roman" w:cs="Times New Roman"/>
                <w:sz w:val="24"/>
                <w:szCs w:val="24"/>
              </w:rPr>
              <w:br/>
              <w:t xml:space="preserve">сектором, учебно-консультационным  </w:t>
            </w:r>
            <w:r w:rsidRPr="005F4B33">
              <w:rPr>
                <w:rFonts w:ascii="Times New Roman" w:hAnsi="Times New Roman" w:cs="Times New Roman"/>
                <w:sz w:val="24"/>
                <w:szCs w:val="24"/>
              </w:rPr>
              <w:br/>
              <w:t xml:space="preserve">пунктом, учебной                   </w:t>
            </w:r>
            <w:r w:rsidRPr="005F4B33">
              <w:rPr>
                <w:rFonts w:ascii="Times New Roman" w:hAnsi="Times New Roman" w:cs="Times New Roman"/>
                <w:sz w:val="24"/>
                <w:szCs w:val="24"/>
              </w:rPr>
              <w:br/>
              <w:t xml:space="preserve">(учебно-производственной)          </w:t>
            </w:r>
            <w:r w:rsidRPr="005F4B33">
              <w:rPr>
                <w:rFonts w:ascii="Times New Roman" w:hAnsi="Times New Roman" w:cs="Times New Roman"/>
                <w:sz w:val="24"/>
                <w:szCs w:val="24"/>
              </w:rPr>
              <w:br/>
              <w:t xml:space="preserve">мастерской и другими структурными  </w:t>
            </w:r>
            <w:r w:rsidRPr="005F4B33">
              <w:rPr>
                <w:rFonts w:ascii="Times New Roman" w:hAnsi="Times New Roman" w:cs="Times New Roman"/>
                <w:sz w:val="24"/>
                <w:szCs w:val="24"/>
              </w:rPr>
              <w:br/>
              <w:t xml:space="preserve">подразделениями, реализующими      </w:t>
            </w:r>
            <w:r w:rsidRPr="005F4B33">
              <w:rPr>
                <w:rFonts w:ascii="Times New Roman" w:hAnsi="Times New Roman" w:cs="Times New Roman"/>
                <w:sz w:val="24"/>
                <w:szCs w:val="24"/>
              </w:rPr>
              <w:br/>
              <w:t xml:space="preserve">общеобразовательную программу и    </w:t>
            </w:r>
            <w:r w:rsidRPr="005F4B33">
              <w:rPr>
                <w:rFonts w:ascii="Times New Roman" w:hAnsi="Times New Roman" w:cs="Times New Roman"/>
                <w:sz w:val="24"/>
                <w:szCs w:val="24"/>
              </w:rPr>
              <w:br/>
              <w:t xml:space="preserve">образовательную программу          </w:t>
            </w:r>
            <w:r w:rsidRPr="005F4B33">
              <w:rPr>
                <w:rFonts w:ascii="Times New Roman" w:hAnsi="Times New Roman" w:cs="Times New Roman"/>
                <w:sz w:val="24"/>
                <w:szCs w:val="24"/>
              </w:rPr>
              <w:br/>
              <w:t xml:space="preserve">дополнительного образования детей  </w:t>
            </w:r>
            <w:r w:rsidRPr="005F4B33">
              <w:rPr>
                <w:rFonts w:ascii="Times New Roman" w:hAnsi="Times New Roman" w:cs="Times New Roman"/>
                <w:sz w:val="24"/>
                <w:szCs w:val="24"/>
              </w:rPr>
              <w:br/>
              <w:t xml:space="preserve">(кроме должностей руководителей    </w:t>
            </w:r>
            <w:r w:rsidRPr="005F4B33">
              <w:rPr>
                <w:rFonts w:ascii="Times New Roman" w:hAnsi="Times New Roman" w:cs="Times New Roman"/>
                <w:sz w:val="24"/>
                <w:szCs w:val="24"/>
              </w:rPr>
              <w:br/>
              <w:t xml:space="preserve">структурных подразделений,         </w:t>
            </w:r>
            <w:r w:rsidRPr="005F4B33">
              <w:rPr>
                <w:rFonts w:ascii="Times New Roman" w:hAnsi="Times New Roman" w:cs="Times New Roman"/>
                <w:sz w:val="24"/>
                <w:szCs w:val="24"/>
              </w:rPr>
              <w:br/>
              <w:t xml:space="preserve">отнесенных ко 2 квалификационному  </w:t>
            </w:r>
            <w:r w:rsidRPr="005F4B33">
              <w:rPr>
                <w:rFonts w:ascii="Times New Roman" w:hAnsi="Times New Roman" w:cs="Times New Roman"/>
                <w:sz w:val="24"/>
                <w:szCs w:val="24"/>
              </w:rPr>
              <w:br/>
              <w:t xml:space="preserve">уровню)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2183"/>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заведующий (начальник) обособленным</w:t>
            </w:r>
            <w:r w:rsidRPr="005F4B33">
              <w:rPr>
                <w:rFonts w:ascii="Times New Roman" w:hAnsi="Times New Roman" w:cs="Times New Roman"/>
                <w:sz w:val="24"/>
                <w:szCs w:val="24"/>
              </w:rPr>
              <w:br/>
              <w:t xml:space="preserve">структурным подразделением,        </w:t>
            </w:r>
            <w:r w:rsidRPr="005F4B33">
              <w:rPr>
                <w:rFonts w:ascii="Times New Roman" w:hAnsi="Times New Roman" w:cs="Times New Roman"/>
                <w:sz w:val="24"/>
                <w:szCs w:val="24"/>
              </w:rPr>
              <w:br/>
              <w:t xml:space="preserve">реализующим общеобразовательную    </w:t>
            </w:r>
            <w:r w:rsidRPr="005F4B33">
              <w:rPr>
                <w:rFonts w:ascii="Times New Roman" w:hAnsi="Times New Roman" w:cs="Times New Roman"/>
                <w:sz w:val="24"/>
                <w:szCs w:val="24"/>
              </w:rPr>
              <w:br/>
              <w:t xml:space="preserve">программу и образовательную        </w:t>
            </w:r>
            <w:r w:rsidRPr="005F4B33">
              <w:rPr>
                <w:rFonts w:ascii="Times New Roman" w:hAnsi="Times New Roman" w:cs="Times New Roman"/>
                <w:sz w:val="24"/>
                <w:szCs w:val="24"/>
              </w:rPr>
              <w:br/>
              <w:t xml:space="preserve">программу дополнительного          </w:t>
            </w:r>
            <w:r w:rsidRPr="005F4B33">
              <w:rPr>
                <w:rFonts w:ascii="Times New Roman" w:hAnsi="Times New Roman" w:cs="Times New Roman"/>
                <w:sz w:val="24"/>
                <w:szCs w:val="24"/>
              </w:rPr>
              <w:br/>
              <w:t xml:space="preserve">образования детей; начальник       </w:t>
            </w:r>
            <w:r w:rsidRPr="005F4B33">
              <w:rPr>
                <w:rFonts w:ascii="Times New Roman" w:hAnsi="Times New Roman" w:cs="Times New Roman"/>
                <w:sz w:val="24"/>
                <w:szCs w:val="24"/>
              </w:rPr>
              <w:br/>
              <w:t xml:space="preserve">(заведующий,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кабинета, лаборатории, отдела,     </w:t>
            </w:r>
            <w:r w:rsidRPr="005F4B33">
              <w:rPr>
                <w:rFonts w:ascii="Times New Roman" w:hAnsi="Times New Roman" w:cs="Times New Roman"/>
                <w:sz w:val="24"/>
                <w:szCs w:val="24"/>
              </w:rPr>
              <w:br/>
              <w:t xml:space="preserve">отделения, сектора,                </w:t>
            </w:r>
            <w:r w:rsidRPr="005F4B33">
              <w:rPr>
                <w:rFonts w:ascii="Times New Roman" w:hAnsi="Times New Roman" w:cs="Times New Roman"/>
                <w:sz w:val="24"/>
                <w:szCs w:val="24"/>
              </w:rPr>
              <w:br/>
              <w:t xml:space="preserve">учебно-консультационного пункта,   </w:t>
            </w:r>
            <w:r w:rsidRPr="005F4B33">
              <w:rPr>
                <w:rFonts w:ascii="Times New Roman" w:hAnsi="Times New Roman" w:cs="Times New Roman"/>
                <w:sz w:val="24"/>
                <w:szCs w:val="24"/>
              </w:rPr>
              <w:br/>
              <w:t xml:space="preserve">учебной (учебно-производственной)  </w:t>
            </w:r>
            <w:r w:rsidRPr="005F4B33">
              <w:rPr>
                <w:rFonts w:ascii="Times New Roman" w:hAnsi="Times New Roman" w:cs="Times New Roman"/>
                <w:sz w:val="24"/>
                <w:szCs w:val="24"/>
              </w:rPr>
              <w:br/>
              <w:t xml:space="preserve">мастерской, учебного хозяйства и   </w:t>
            </w:r>
            <w:r w:rsidRPr="005F4B33">
              <w:rPr>
                <w:rFonts w:ascii="Times New Roman" w:hAnsi="Times New Roman" w:cs="Times New Roman"/>
                <w:sz w:val="24"/>
                <w:szCs w:val="24"/>
              </w:rPr>
              <w:br/>
              <w:t xml:space="preserve">других структурных подразделений   </w:t>
            </w:r>
            <w:r w:rsidRPr="005F4B33">
              <w:rPr>
                <w:rFonts w:ascii="Times New Roman" w:hAnsi="Times New Roman" w:cs="Times New Roman"/>
                <w:sz w:val="24"/>
                <w:szCs w:val="24"/>
              </w:rPr>
              <w:br/>
              <w:t xml:space="preserve">образовательного учреждения       </w:t>
            </w:r>
            <w:r w:rsidRPr="005F4B33">
              <w:rPr>
                <w:rFonts w:ascii="Times New Roman" w:hAnsi="Times New Roman" w:cs="Times New Roman"/>
                <w:sz w:val="24"/>
                <w:szCs w:val="24"/>
              </w:rPr>
              <w:br/>
              <w:t xml:space="preserve">(подразделения) начального и       </w:t>
            </w:r>
            <w:r w:rsidRPr="005F4B33">
              <w:rPr>
                <w:rFonts w:ascii="Times New Roman" w:hAnsi="Times New Roman" w:cs="Times New Roman"/>
                <w:sz w:val="24"/>
                <w:szCs w:val="24"/>
              </w:rPr>
              <w:br/>
            </w:r>
            <w:r w:rsidRPr="005F4B33">
              <w:rPr>
                <w:rFonts w:ascii="Times New Roman" w:hAnsi="Times New Roman" w:cs="Times New Roman"/>
                <w:sz w:val="24"/>
                <w:szCs w:val="24"/>
              </w:rPr>
              <w:lastRenderedPageBreak/>
              <w:t xml:space="preserve">среднего профессионального         </w:t>
            </w:r>
            <w:r w:rsidRPr="005F4B33">
              <w:rPr>
                <w:rFonts w:ascii="Times New Roman" w:hAnsi="Times New Roman" w:cs="Times New Roman"/>
                <w:sz w:val="24"/>
                <w:szCs w:val="24"/>
              </w:rPr>
              <w:br/>
              <w:t xml:space="preserve">образования (кроме должностей      </w:t>
            </w:r>
            <w:r w:rsidRPr="005F4B33">
              <w:rPr>
                <w:rFonts w:ascii="Times New Roman" w:hAnsi="Times New Roman" w:cs="Times New Roman"/>
                <w:sz w:val="24"/>
                <w:szCs w:val="24"/>
              </w:rPr>
              <w:br/>
              <w:t xml:space="preserve">руководителей структурных          </w:t>
            </w:r>
            <w:r w:rsidRPr="005F4B33">
              <w:rPr>
                <w:rFonts w:ascii="Times New Roman" w:hAnsi="Times New Roman" w:cs="Times New Roman"/>
                <w:sz w:val="24"/>
                <w:szCs w:val="24"/>
              </w:rPr>
              <w:br/>
              <w:t xml:space="preserve">подразделений, отнесенных          </w:t>
            </w:r>
            <w:r w:rsidRPr="005F4B33">
              <w:rPr>
                <w:rFonts w:ascii="Times New Roman" w:hAnsi="Times New Roman" w:cs="Times New Roman"/>
                <w:sz w:val="24"/>
                <w:szCs w:val="24"/>
              </w:rPr>
              <w:br/>
              <w:t>к 3 квалификационному уровню);</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старший мастер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и/или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lastRenderedPageBreak/>
              <w:t>7965</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(заведующий, директор,   </w:t>
            </w:r>
            <w:r w:rsidRPr="005F4B33">
              <w:rPr>
                <w:rFonts w:ascii="Times New Roman" w:hAnsi="Times New Roman" w:cs="Times New Roman"/>
                <w:sz w:val="24"/>
                <w:szCs w:val="24"/>
              </w:rPr>
              <w:br/>
              <w:t xml:space="preserve">руководитель, управляющий)         </w:t>
            </w:r>
            <w:r w:rsidRPr="005F4B33">
              <w:rPr>
                <w:rFonts w:ascii="Times New Roman" w:hAnsi="Times New Roman" w:cs="Times New Roman"/>
                <w:sz w:val="24"/>
                <w:szCs w:val="24"/>
              </w:rPr>
              <w:br/>
              <w:t xml:space="preserve">обособленного структурного         </w:t>
            </w:r>
            <w:r w:rsidRPr="005F4B33">
              <w:rPr>
                <w:rFonts w:ascii="Times New Roman" w:hAnsi="Times New Roman" w:cs="Times New Roman"/>
                <w:sz w:val="24"/>
                <w:szCs w:val="24"/>
              </w:rPr>
              <w:br/>
              <w:t xml:space="preserve">подразделения образовательного  </w:t>
            </w:r>
            <w:r w:rsidRPr="005F4B33">
              <w:rPr>
                <w:rFonts w:ascii="Times New Roman" w:hAnsi="Times New Roman" w:cs="Times New Roman"/>
                <w:sz w:val="24"/>
                <w:szCs w:val="24"/>
              </w:rPr>
              <w:br/>
              <w:t xml:space="preserve">учреждения (подразделения)         </w:t>
            </w:r>
            <w:r w:rsidRPr="005F4B33">
              <w:rPr>
                <w:rFonts w:ascii="Times New Roman" w:hAnsi="Times New Roman" w:cs="Times New Roman"/>
                <w:sz w:val="24"/>
                <w:szCs w:val="24"/>
              </w:rPr>
              <w:br/>
              <w:t xml:space="preserve">начального и среднего              </w:t>
            </w:r>
            <w:r w:rsidRPr="005F4B33">
              <w:rPr>
                <w:rFonts w:ascii="Times New Roman" w:hAnsi="Times New Roman" w:cs="Times New Roman"/>
                <w:sz w:val="24"/>
                <w:szCs w:val="24"/>
              </w:rPr>
              <w:br/>
              <w:t xml:space="preserve">профессионального образования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второго уровня»</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камерой хранения;       </w:t>
            </w:r>
            <w:r w:rsidRPr="005F4B33">
              <w:rPr>
                <w:rFonts w:ascii="Times New Roman" w:hAnsi="Times New Roman" w:cs="Times New Roman"/>
                <w:sz w:val="24"/>
                <w:szCs w:val="24"/>
              </w:rPr>
              <w:br/>
              <w:t xml:space="preserve">заведующий канцелярией; заведующий </w:t>
            </w:r>
            <w:r w:rsidRPr="005F4B33">
              <w:rPr>
                <w:rFonts w:ascii="Times New Roman" w:hAnsi="Times New Roman" w:cs="Times New Roman"/>
                <w:sz w:val="24"/>
                <w:szCs w:val="24"/>
              </w:rPr>
              <w:br/>
              <w:t xml:space="preserve">складом; заведующий хозяйством;    </w:t>
            </w:r>
            <w:r w:rsidRPr="005F4B33">
              <w:rPr>
                <w:rFonts w:ascii="Times New Roman" w:hAnsi="Times New Roman" w:cs="Times New Roman"/>
                <w:sz w:val="24"/>
                <w:szCs w:val="24"/>
              </w:rPr>
              <w:br/>
              <w:t xml:space="preserve">заведующий бюро пропусков   </w:t>
            </w: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1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заведующий библиотекой;            </w:t>
            </w:r>
            <w:r w:rsidRPr="005F4B33">
              <w:rPr>
                <w:rFonts w:ascii="Times New Roman" w:hAnsi="Times New Roman" w:cs="Times New Roman"/>
                <w:sz w:val="24"/>
                <w:szCs w:val="24"/>
              </w:rPr>
              <w:br/>
              <w:t xml:space="preserve">заведующий общежитием; заведующий  </w:t>
            </w:r>
            <w:r w:rsidRPr="005F4B33">
              <w:rPr>
                <w:rFonts w:ascii="Times New Roman" w:hAnsi="Times New Roman" w:cs="Times New Roman"/>
                <w:sz w:val="24"/>
                <w:szCs w:val="24"/>
              </w:rPr>
              <w:br/>
              <w:t xml:space="preserve">производством (шеф-повар);         </w:t>
            </w:r>
            <w:r w:rsidRPr="005F4B33">
              <w:rPr>
                <w:rFonts w:ascii="Times New Roman" w:hAnsi="Times New Roman" w:cs="Times New Roman"/>
                <w:sz w:val="24"/>
                <w:szCs w:val="24"/>
              </w:rPr>
              <w:br/>
              <w:t xml:space="preserve">заведующий столовой; управляющий   </w:t>
            </w:r>
            <w:r w:rsidRPr="005F4B33">
              <w:rPr>
                <w:rFonts w:ascii="Times New Roman" w:hAnsi="Times New Roman" w:cs="Times New Roman"/>
                <w:sz w:val="24"/>
                <w:szCs w:val="24"/>
              </w:rPr>
              <w:br/>
              <w:t xml:space="preserve">отделением (фермой,                </w:t>
            </w:r>
            <w:r w:rsidRPr="005F4B33">
              <w:rPr>
                <w:rFonts w:ascii="Times New Roman" w:hAnsi="Times New Roman" w:cs="Times New Roman"/>
                <w:sz w:val="24"/>
                <w:szCs w:val="24"/>
              </w:rPr>
              <w:br/>
              <w:t xml:space="preserve">сельскохозяйственным участком) </w:t>
            </w:r>
            <w:proofErr w:type="gramEnd"/>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49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мастер участка (включая старшего)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5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начальник гаража; начальник        </w:t>
            </w:r>
            <w:r w:rsidRPr="005F4B33">
              <w:rPr>
                <w:rFonts w:ascii="Times New Roman" w:hAnsi="Times New Roman" w:cs="Times New Roman"/>
                <w:sz w:val="24"/>
                <w:szCs w:val="24"/>
              </w:rPr>
              <w:br/>
              <w:t xml:space="preserve">(заведующий) мастерской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p w:rsidR="00E444F3" w:rsidRPr="005F4B33" w:rsidRDefault="00E444F3" w:rsidP="00C1100A">
            <w:pPr>
              <w:pStyle w:val="ConsPlusCell"/>
              <w:jc w:val="center"/>
              <w:rPr>
                <w:rFonts w:ascii="Times New Roman" w:hAnsi="Times New Roman" w:cs="Times New Roman"/>
                <w:sz w:val="24"/>
                <w:szCs w:val="24"/>
              </w:rPr>
            </w:pPr>
          </w:p>
          <w:p w:rsidR="00E444F3" w:rsidRPr="005F4B33" w:rsidRDefault="00E444F3" w:rsidP="00C1100A">
            <w:pPr>
              <w:pStyle w:val="ConsPlusCell"/>
              <w:jc w:val="center"/>
              <w:rPr>
                <w:rFonts w:ascii="Times New Roman" w:hAnsi="Times New Roman" w:cs="Times New Roman"/>
                <w:sz w:val="24"/>
                <w:szCs w:val="24"/>
              </w:rPr>
            </w:pP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DC0701">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«Общеотраслевые должности служащих четвертого уровня»</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начальник инструментального отдела;</w:t>
            </w:r>
            <w:r w:rsidRPr="005F4B33">
              <w:rPr>
                <w:rFonts w:ascii="Times New Roman" w:hAnsi="Times New Roman" w:cs="Times New Roman"/>
                <w:sz w:val="24"/>
                <w:szCs w:val="24"/>
              </w:rPr>
              <w:br/>
              <w:t xml:space="preserve">начальник лаборатории; начальник   </w:t>
            </w:r>
            <w:r w:rsidRPr="005F4B33">
              <w:rPr>
                <w:rFonts w:ascii="Times New Roman" w:hAnsi="Times New Roman" w:cs="Times New Roman"/>
                <w:sz w:val="24"/>
                <w:szCs w:val="24"/>
              </w:rPr>
              <w:br/>
              <w:t xml:space="preserve">отдела кадров (спецотдела);        </w:t>
            </w:r>
            <w:r w:rsidRPr="005F4B33">
              <w:rPr>
                <w:rFonts w:ascii="Times New Roman" w:hAnsi="Times New Roman" w:cs="Times New Roman"/>
                <w:sz w:val="24"/>
                <w:szCs w:val="24"/>
              </w:rPr>
              <w:br/>
              <w:t xml:space="preserve">начальник отдела капитального      </w:t>
            </w:r>
            <w:r w:rsidRPr="005F4B33">
              <w:rPr>
                <w:rFonts w:ascii="Times New Roman" w:hAnsi="Times New Roman" w:cs="Times New Roman"/>
                <w:sz w:val="24"/>
                <w:szCs w:val="24"/>
              </w:rPr>
              <w:br/>
              <w:t xml:space="preserve">строительства; начальник           </w:t>
            </w:r>
            <w:r w:rsidRPr="005F4B33">
              <w:rPr>
                <w:rFonts w:ascii="Times New Roman" w:hAnsi="Times New Roman" w:cs="Times New Roman"/>
                <w:sz w:val="24"/>
                <w:szCs w:val="24"/>
              </w:rPr>
              <w:br/>
              <w:t xml:space="preserve">планово-экономического отдела;     </w:t>
            </w:r>
            <w:r w:rsidRPr="005F4B33">
              <w:rPr>
                <w:rFonts w:ascii="Times New Roman" w:hAnsi="Times New Roman" w:cs="Times New Roman"/>
                <w:sz w:val="24"/>
                <w:szCs w:val="24"/>
              </w:rPr>
              <w:br/>
              <w:t xml:space="preserve">начальник финансового отдела;      </w:t>
            </w:r>
            <w:r w:rsidRPr="005F4B33">
              <w:rPr>
                <w:rFonts w:ascii="Times New Roman" w:hAnsi="Times New Roman" w:cs="Times New Roman"/>
                <w:sz w:val="24"/>
                <w:szCs w:val="24"/>
              </w:rPr>
              <w:br/>
              <w:t xml:space="preserve">начальник юридического отдела    </w:t>
            </w:r>
          </w:p>
          <w:p w:rsidR="00E444F3" w:rsidRDefault="00E444F3" w:rsidP="00C1100A">
            <w:pPr>
              <w:pStyle w:val="ConsPlusCell"/>
              <w:rPr>
                <w:rFonts w:ascii="Times New Roman" w:hAnsi="Times New Roman" w:cs="Times New Roman"/>
                <w:sz w:val="24"/>
                <w:szCs w:val="24"/>
              </w:rPr>
            </w:pPr>
          </w:p>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8599</w:t>
            </w:r>
          </w:p>
        </w:tc>
      </w:tr>
      <w:tr w:rsidR="00E444F3" w:rsidRPr="005F4B33" w:rsidTr="00C1100A">
        <w:trPr>
          <w:trHeight w:val="3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(за исключением случаев,   </w:t>
            </w:r>
            <w:r w:rsidRPr="005F4B33">
              <w:rPr>
                <w:rFonts w:ascii="Times New Roman" w:hAnsi="Times New Roman" w:cs="Times New Roman"/>
                <w:sz w:val="24"/>
                <w:szCs w:val="24"/>
              </w:rPr>
              <w:br/>
              <w:t xml:space="preserve">когда должность с наименованием    </w:t>
            </w:r>
            <w:r w:rsidRPr="005F4B33">
              <w:rPr>
                <w:rFonts w:ascii="Times New Roman" w:hAnsi="Times New Roman" w:cs="Times New Roman"/>
                <w:sz w:val="24"/>
                <w:szCs w:val="24"/>
              </w:rPr>
              <w:br/>
              <w:t>"главный" является составной частью</w:t>
            </w:r>
            <w:r w:rsidRPr="005F4B33">
              <w:rPr>
                <w:rFonts w:ascii="Times New Roman" w:hAnsi="Times New Roman" w:cs="Times New Roman"/>
                <w:sz w:val="24"/>
                <w:szCs w:val="24"/>
              </w:rPr>
              <w:br/>
              <w:t xml:space="preserve">должности руководителя или         </w:t>
            </w:r>
            <w:r w:rsidRPr="005F4B33">
              <w:rPr>
                <w:rFonts w:ascii="Times New Roman" w:hAnsi="Times New Roman" w:cs="Times New Roman"/>
                <w:sz w:val="24"/>
                <w:szCs w:val="24"/>
              </w:rPr>
              <w:br/>
              <w:t xml:space="preserve">заместителя руководителя           </w:t>
            </w:r>
            <w:r w:rsidRPr="005F4B33">
              <w:rPr>
                <w:rFonts w:ascii="Times New Roman" w:hAnsi="Times New Roman" w:cs="Times New Roman"/>
                <w:sz w:val="24"/>
                <w:szCs w:val="24"/>
              </w:rPr>
              <w:br/>
              <w:t>учреждения  либо исполнение функций</w:t>
            </w:r>
            <w:r w:rsidRPr="005F4B33">
              <w:rPr>
                <w:rFonts w:ascii="Times New Roman" w:hAnsi="Times New Roman" w:cs="Times New Roman"/>
                <w:sz w:val="24"/>
                <w:szCs w:val="24"/>
              </w:rPr>
              <w:br/>
              <w:t xml:space="preserve">по должности специалиста           </w:t>
            </w:r>
            <w:r w:rsidRPr="005F4B33">
              <w:rPr>
                <w:rFonts w:ascii="Times New Roman" w:hAnsi="Times New Roman" w:cs="Times New Roman"/>
                <w:sz w:val="24"/>
                <w:szCs w:val="24"/>
              </w:rPr>
              <w:br/>
              <w:t xml:space="preserve">с наименованием "главный"          </w:t>
            </w:r>
            <w:r w:rsidRPr="005F4B33">
              <w:rPr>
                <w:rFonts w:ascii="Times New Roman" w:hAnsi="Times New Roman" w:cs="Times New Roman"/>
                <w:sz w:val="24"/>
                <w:szCs w:val="24"/>
              </w:rPr>
              <w:br/>
              <w:t xml:space="preserve">возлагается на руководителя        </w:t>
            </w:r>
            <w:r w:rsidRPr="005F4B33">
              <w:rPr>
                <w:rFonts w:ascii="Times New Roman" w:hAnsi="Times New Roman" w:cs="Times New Roman"/>
                <w:sz w:val="24"/>
                <w:szCs w:val="24"/>
              </w:rPr>
              <w:br/>
              <w:t xml:space="preserve">или заместителя руководителя       </w:t>
            </w:r>
            <w:r w:rsidRPr="005F4B33">
              <w:rPr>
                <w:rFonts w:ascii="Times New Roman" w:hAnsi="Times New Roman" w:cs="Times New Roman"/>
                <w:sz w:val="24"/>
                <w:szCs w:val="24"/>
              </w:rPr>
              <w:br/>
              <w:t xml:space="preserve">учреждения) (диспетчер,           </w:t>
            </w:r>
            <w:r w:rsidRPr="005F4B33">
              <w:rPr>
                <w:rFonts w:ascii="Times New Roman" w:hAnsi="Times New Roman" w:cs="Times New Roman"/>
                <w:sz w:val="24"/>
                <w:szCs w:val="24"/>
              </w:rPr>
              <w:br/>
              <w:t xml:space="preserve">конструктор, металлург, метролог,  </w:t>
            </w:r>
            <w:r w:rsidRPr="005F4B33">
              <w:rPr>
                <w:rFonts w:ascii="Times New Roman" w:hAnsi="Times New Roman" w:cs="Times New Roman"/>
                <w:sz w:val="24"/>
                <w:szCs w:val="24"/>
              </w:rPr>
              <w:br/>
              <w:t xml:space="preserve">механик, сварщик, специалист       </w:t>
            </w:r>
            <w:r w:rsidRPr="005F4B33">
              <w:rPr>
                <w:rFonts w:ascii="Times New Roman" w:hAnsi="Times New Roman" w:cs="Times New Roman"/>
                <w:sz w:val="24"/>
                <w:szCs w:val="24"/>
              </w:rPr>
              <w:br/>
              <w:t xml:space="preserve">по защите информации, технолог,    </w:t>
            </w:r>
            <w:r w:rsidRPr="005F4B33">
              <w:rPr>
                <w:rFonts w:ascii="Times New Roman" w:hAnsi="Times New Roman" w:cs="Times New Roman"/>
                <w:sz w:val="24"/>
                <w:szCs w:val="24"/>
              </w:rPr>
              <w:br/>
              <w:t xml:space="preserve">энергетик)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9260</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директор (начальник, заведующий)   </w:t>
            </w:r>
            <w:r w:rsidRPr="005F4B33">
              <w:rPr>
                <w:rFonts w:ascii="Times New Roman" w:hAnsi="Times New Roman" w:cs="Times New Roman"/>
                <w:sz w:val="24"/>
                <w:szCs w:val="24"/>
              </w:rPr>
              <w:br/>
              <w:t xml:space="preserve">филиала, другого обособленного     </w:t>
            </w:r>
            <w:r w:rsidRPr="005F4B33">
              <w:rPr>
                <w:rFonts w:ascii="Times New Roman" w:hAnsi="Times New Roman" w:cs="Times New Roman"/>
                <w:sz w:val="24"/>
                <w:szCs w:val="24"/>
              </w:rPr>
              <w:br/>
              <w:t xml:space="preserve">структурного подразделения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9977</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w:t>
      </w:r>
      <w:r w:rsidRPr="005F4B33">
        <w:rPr>
          <w:sz w:val="24"/>
          <w:szCs w:val="24"/>
        </w:rPr>
        <w:t>4</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9" w:name="Par835"/>
      <w:bookmarkEnd w:id="9"/>
      <w:r w:rsidRPr="00DC0701">
        <w:rPr>
          <w:sz w:val="28"/>
          <w:szCs w:val="28"/>
        </w:rPr>
        <w:t xml:space="preserve">Профессиональная квалификационная группа </w:t>
      </w:r>
    </w:p>
    <w:p w:rsidR="00E444F3" w:rsidRPr="005F4B33" w:rsidRDefault="00E444F3" w:rsidP="00E444F3">
      <w:pPr>
        <w:widowControl w:val="0"/>
        <w:autoSpaceDE w:val="0"/>
        <w:autoSpaceDN w:val="0"/>
        <w:adjustRightInd w:val="0"/>
        <w:jc w:val="center"/>
        <w:rPr>
          <w:sz w:val="24"/>
          <w:szCs w:val="24"/>
        </w:rPr>
      </w:pPr>
      <w:r>
        <w:rPr>
          <w:sz w:val="28"/>
          <w:szCs w:val="28"/>
        </w:rPr>
        <w:t>«Общеотраслевые должности служащих»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бщеотраслевые должности служащих первого уровня»</w:t>
            </w:r>
          </w:p>
        </w:tc>
      </w:tr>
      <w:tr w:rsidR="00E444F3" w:rsidRPr="005F4B33" w:rsidTr="00C1100A">
        <w:trPr>
          <w:trHeight w:val="2865"/>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архивариус; дежурный (по выдаче    </w:t>
            </w:r>
            <w:r w:rsidRPr="005F4B33">
              <w:rPr>
                <w:rFonts w:ascii="Times New Roman" w:hAnsi="Times New Roman" w:cs="Times New Roman"/>
                <w:sz w:val="24"/>
                <w:szCs w:val="24"/>
              </w:rPr>
              <w:br/>
              <w:t xml:space="preserve">справок, залу, этажу гостиницы,    </w:t>
            </w:r>
            <w:r w:rsidRPr="005F4B33">
              <w:rPr>
                <w:rFonts w:ascii="Times New Roman" w:hAnsi="Times New Roman" w:cs="Times New Roman"/>
                <w:sz w:val="24"/>
                <w:szCs w:val="24"/>
              </w:rPr>
              <w:br/>
              <w:t xml:space="preserve">комнате отдыха водителей           </w:t>
            </w:r>
            <w:r w:rsidRPr="005F4B33">
              <w:rPr>
                <w:rFonts w:ascii="Times New Roman" w:hAnsi="Times New Roman" w:cs="Times New Roman"/>
                <w:sz w:val="24"/>
                <w:szCs w:val="24"/>
              </w:rPr>
              <w:br/>
              <w:t xml:space="preserve">автомобилей, общежитию); дежурный  </w:t>
            </w:r>
            <w:r w:rsidRPr="005F4B33">
              <w:rPr>
                <w:rFonts w:ascii="Times New Roman" w:hAnsi="Times New Roman" w:cs="Times New Roman"/>
                <w:sz w:val="24"/>
                <w:szCs w:val="24"/>
              </w:rPr>
              <w:br/>
              <w:t xml:space="preserve">бюро пропусков; делопроизводитель; </w:t>
            </w:r>
            <w:r w:rsidRPr="005F4B33">
              <w:rPr>
                <w:rFonts w:ascii="Times New Roman" w:hAnsi="Times New Roman" w:cs="Times New Roman"/>
                <w:sz w:val="24"/>
                <w:szCs w:val="24"/>
              </w:rPr>
              <w:br/>
              <w:t xml:space="preserve">калькулятор; кассир; комендант;    </w:t>
            </w:r>
            <w:r w:rsidRPr="005F4B33">
              <w:rPr>
                <w:rFonts w:ascii="Times New Roman" w:hAnsi="Times New Roman" w:cs="Times New Roman"/>
                <w:sz w:val="24"/>
                <w:szCs w:val="24"/>
              </w:rPr>
              <w:br/>
              <w:t xml:space="preserve">машинистка; секретарь;             </w:t>
            </w:r>
            <w:r w:rsidRPr="005F4B33">
              <w:rPr>
                <w:rFonts w:ascii="Times New Roman" w:hAnsi="Times New Roman" w:cs="Times New Roman"/>
                <w:sz w:val="24"/>
                <w:szCs w:val="24"/>
              </w:rPr>
              <w:br/>
              <w:t xml:space="preserve">секретарь-машинистка; экспедитор;  </w:t>
            </w:r>
            <w:r w:rsidRPr="005F4B33">
              <w:rPr>
                <w:rFonts w:ascii="Times New Roman" w:hAnsi="Times New Roman" w:cs="Times New Roman"/>
                <w:sz w:val="24"/>
                <w:szCs w:val="24"/>
              </w:rPr>
              <w:br/>
              <w:t xml:space="preserve">экспедитор по перевозке грузов;    </w:t>
            </w:r>
            <w:r w:rsidRPr="005F4B33">
              <w:rPr>
                <w:rFonts w:ascii="Times New Roman" w:hAnsi="Times New Roman" w:cs="Times New Roman"/>
                <w:sz w:val="24"/>
                <w:szCs w:val="24"/>
              </w:rPr>
              <w:br/>
              <w:t xml:space="preserve">паспортист; статистик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втор</w:t>
            </w:r>
            <w:r w:rsidRPr="00CD7BED">
              <w:rPr>
                <w:rFonts w:ascii="Times New Roman" w:hAnsi="Times New Roman" w:cs="Times New Roman"/>
                <w:sz w:val="28"/>
                <w:szCs w:val="28"/>
              </w:rPr>
              <w:t>ого уровня»</w:t>
            </w:r>
          </w:p>
        </w:tc>
      </w:tr>
      <w:tr w:rsidR="00E444F3" w:rsidRPr="005F4B33" w:rsidTr="00C1100A">
        <w:trPr>
          <w:trHeight w:val="1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администратор; инспектор по кадрам;</w:t>
            </w:r>
            <w:r w:rsidRPr="005F4B33">
              <w:rPr>
                <w:rFonts w:ascii="Times New Roman" w:hAnsi="Times New Roman" w:cs="Times New Roman"/>
                <w:sz w:val="24"/>
                <w:szCs w:val="24"/>
              </w:rPr>
              <w:br/>
              <w:t xml:space="preserve">лаборант; секретарь                </w:t>
            </w:r>
            <w:r w:rsidRPr="005F4B33">
              <w:rPr>
                <w:rFonts w:ascii="Times New Roman" w:hAnsi="Times New Roman" w:cs="Times New Roman"/>
                <w:sz w:val="24"/>
                <w:szCs w:val="24"/>
              </w:rPr>
              <w:br/>
              <w:t xml:space="preserve">незрячего специалиста;             </w:t>
            </w:r>
            <w:r w:rsidRPr="005F4B33">
              <w:rPr>
                <w:rFonts w:ascii="Times New Roman" w:hAnsi="Times New Roman" w:cs="Times New Roman"/>
                <w:sz w:val="24"/>
                <w:szCs w:val="24"/>
              </w:rPr>
              <w:br/>
              <w:t xml:space="preserve">секретарь руководителя; техник;    </w:t>
            </w:r>
            <w:r w:rsidRPr="005F4B33">
              <w:rPr>
                <w:rFonts w:ascii="Times New Roman" w:hAnsi="Times New Roman" w:cs="Times New Roman"/>
                <w:sz w:val="24"/>
                <w:szCs w:val="24"/>
              </w:rPr>
              <w:br/>
              <w:t xml:space="preserve">техник вычислительного             </w:t>
            </w:r>
            <w:r w:rsidRPr="005F4B33">
              <w:rPr>
                <w:rFonts w:ascii="Times New Roman" w:hAnsi="Times New Roman" w:cs="Times New Roman"/>
                <w:sz w:val="24"/>
                <w:szCs w:val="24"/>
              </w:rPr>
              <w:br/>
              <w:t xml:space="preserve">(информационно-вычислительного)    </w:t>
            </w:r>
            <w:r w:rsidRPr="005F4B33">
              <w:rPr>
                <w:rFonts w:ascii="Times New Roman" w:hAnsi="Times New Roman" w:cs="Times New Roman"/>
                <w:sz w:val="24"/>
                <w:szCs w:val="24"/>
              </w:rPr>
              <w:br/>
              <w:t xml:space="preserve">центра; техник по инвентаризации   </w:t>
            </w:r>
            <w:r w:rsidRPr="005F4B33">
              <w:rPr>
                <w:rFonts w:ascii="Times New Roman" w:hAnsi="Times New Roman" w:cs="Times New Roman"/>
                <w:sz w:val="24"/>
                <w:szCs w:val="24"/>
              </w:rPr>
              <w:br/>
              <w:t xml:space="preserve">строений и сооружений;             </w:t>
            </w:r>
            <w:r w:rsidRPr="005F4B33">
              <w:rPr>
                <w:rFonts w:ascii="Times New Roman" w:hAnsi="Times New Roman" w:cs="Times New Roman"/>
                <w:sz w:val="24"/>
                <w:szCs w:val="24"/>
              </w:rPr>
              <w:br/>
              <w:t xml:space="preserve">техник-программист; художник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5071</w:t>
            </w:r>
          </w:p>
        </w:tc>
      </w:tr>
      <w:tr w:rsidR="00E444F3" w:rsidRPr="005F4B33" w:rsidTr="00C1100A">
        <w:trPr>
          <w:trHeight w:val="1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"старший"; должности  </w:t>
            </w:r>
            <w:r w:rsidRPr="005F4B33">
              <w:rPr>
                <w:rFonts w:ascii="Times New Roman" w:hAnsi="Times New Roman" w:cs="Times New Roman"/>
                <w:sz w:val="24"/>
                <w:szCs w:val="24"/>
              </w:rPr>
              <w:br/>
              <w:t xml:space="preserve">служащих первого квалификационного </w:t>
            </w:r>
            <w:r w:rsidRPr="005F4B33">
              <w:rPr>
                <w:rFonts w:ascii="Times New Roman" w:hAnsi="Times New Roman" w:cs="Times New Roman"/>
                <w:sz w:val="24"/>
                <w:szCs w:val="24"/>
              </w:rPr>
              <w:br/>
              <w:t xml:space="preserve">уровня, по которым устанавливается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5567</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устанавливается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6118</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lastRenderedPageBreak/>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механик; должности служащих        </w:t>
            </w:r>
            <w:r w:rsidRPr="005F4B33">
              <w:rPr>
                <w:rFonts w:ascii="Times New Roman" w:hAnsi="Times New Roman" w:cs="Times New Roman"/>
                <w:sz w:val="24"/>
                <w:szCs w:val="24"/>
              </w:rPr>
              <w:br/>
              <w:t xml:space="preserve">первого 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О</w:t>
            </w:r>
            <w:r w:rsidRPr="00CD7BED">
              <w:rPr>
                <w:rFonts w:ascii="Times New Roman" w:hAnsi="Times New Roman" w:cs="Times New Roman"/>
                <w:sz w:val="28"/>
                <w:szCs w:val="28"/>
              </w:rPr>
              <w:t xml:space="preserve">бщеотраслевые должности служащих </w:t>
            </w:r>
            <w:r>
              <w:rPr>
                <w:rFonts w:ascii="Times New Roman" w:hAnsi="Times New Roman" w:cs="Times New Roman"/>
                <w:sz w:val="28"/>
                <w:szCs w:val="28"/>
              </w:rPr>
              <w:t>третье</w:t>
            </w:r>
            <w:r w:rsidRPr="00CD7BED">
              <w:rPr>
                <w:rFonts w:ascii="Times New Roman" w:hAnsi="Times New Roman" w:cs="Times New Roman"/>
                <w:sz w:val="28"/>
                <w:szCs w:val="28"/>
              </w:rPr>
              <w:t>го уровня»</w:t>
            </w:r>
          </w:p>
        </w:tc>
      </w:tr>
      <w:tr w:rsidR="00E444F3" w:rsidRPr="005F4B33" w:rsidTr="00C1100A">
        <w:trPr>
          <w:trHeight w:val="3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архитектор; бухгалтер;             </w:t>
            </w:r>
            <w:r w:rsidRPr="005F4B33">
              <w:rPr>
                <w:rFonts w:ascii="Times New Roman" w:hAnsi="Times New Roman" w:cs="Times New Roman"/>
                <w:sz w:val="24"/>
                <w:szCs w:val="24"/>
              </w:rPr>
              <w:br/>
              <w:t xml:space="preserve">бухгалтер-ревизор; </w:t>
            </w:r>
            <w:proofErr w:type="spellStart"/>
            <w:r w:rsidRPr="005F4B33">
              <w:rPr>
                <w:rFonts w:ascii="Times New Roman" w:hAnsi="Times New Roman" w:cs="Times New Roman"/>
                <w:sz w:val="24"/>
                <w:szCs w:val="24"/>
              </w:rPr>
              <w:t>документовед</w:t>
            </w:r>
            <w:proofErr w:type="spell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инженер; инженер по охране труда и </w:t>
            </w:r>
            <w:r w:rsidRPr="005F4B33">
              <w:rPr>
                <w:rFonts w:ascii="Times New Roman" w:hAnsi="Times New Roman" w:cs="Times New Roman"/>
                <w:sz w:val="24"/>
                <w:szCs w:val="24"/>
              </w:rPr>
              <w:br/>
              <w:t xml:space="preserve">технике безопасности; инженер      </w:t>
            </w:r>
            <w:r w:rsidRPr="005F4B33">
              <w:rPr>
                <w:rFonts w:ascii="Times New Roman" w:hAnsi="Times New Roman" w:cs="Times New Roman"/>
                <w:sz w:val="24"/>
                <w:szCs w:val="24"/>
              </w:rPr>
              <w:br/>
              <w:t xml:space="preserve">по ремонту; инженер по метрологии; </w:t>
            </w:r>
            <w:r w:rsidRPr="005F4B33">
              <w:rPr>
                <w:rFonts w:ascii="Times New Roman" w:hAnsi="Times New Roman" w:cs="Times New Roman"/>
                <w:sz w:val="24"/>
                <w:szCs w:val="24"/>
              </w:rPr>
              <w:br/>
              <w:t xml:space="preserve">инженер по надзору                 </w:t>
            </w:r>
            <w:r w:rsidRPr="005F4B33">
              <w:rPr>
                <w:rFonts w:ascii="Times New Roman" w:hAnsi="Times New Roman" w:cs="Times New Roman"/>
                <w:sz w:val="24"/>
                <w:szCs w:val="24"/>
              </w:rPr>
              <w:br/>
              <w:t xml:space="preserve">за строительством;                 </w:t>
            </w:r>
            <w:r w:rsidRPr="005F4B33">
              <w:rPr>
                <w:rFonts w:ascii="Times New Roman" w:hAnsi="Times New Roman" w:cs="Times New Roman"/>
                <w:sz w:val="24"/>
                <w:szCs w:val="24"/>
              </w:rPr>
              <w:br/>
              <w:t xml:space="preserve">инженер-программист (программист); </w:t>
            </w:r>
            <w:r w:rsidRPr="005F4B33">
              <w:rPr>
                <w:rFonts w:ascii="Times New Roman" w:hAnsi="Times New Roman" w:cs="Times New Roman"/>
                <w:sz w:val="24"/>
                <w:szCs w:val="24"/>
              </w:rPr>
              <w:br/>
              <w:t xml:space="preserve">инженер-электроник (электроник);   </w:t>
            </w:r>
            <w:r w:rsidRPr="005F4B33">
              <w:rPr>
                <w:rFonts w:ascii="Times New Roman" w:hAnsi="Times New Roman" w:cs="Times New Roman"/>
                <w:sz w:val="24"/>
                <w:szCs w:val="24"/>
              </w:rPr>
              <w:br/>
              <w:t xml:space="preserve">психолог; социолог; специалист     </w:t>
            </w:r>
            <w:r w:rsidRPr="005F4B33">
              <w:rPr>
                <w:rFonts w:ascii="Times New Roman" w:hAnsi="Times New Roman" w:cs="Times New Roman"/>
                <w:sz w:val="24"/>
                <w:szCs w:val="24"/>
              </w:rPr>
              <w:br/>
              <w:t xml:space="preserve">по кадрам; экономист;              </w:t>
            </w:r>
            <w:r w:rsidRPr="005F4B33">
              <w:rPr>
                <w:rFonts w:ascii="Times New Roman" w:hAnsi="Times New Roman" w:cs="Times New Roman"/>
                <w:sz w:val="24"/>
                <w:szCs w:val="24"/>
              </w:rPr>
              <w:br/>
              <w:t>экономист по бухгалтерскому учету и</w:t>
            </w:r>
            <w:r w:rsidRPr="005F4B33">
              <w:rPr>
                <w:rFonts w:ascii="Times New Roman" w:hAnsi="Times New Roman" w:cs="Times New Roman"/>
                <w:sz w:val="24"/>
                <w:szCs w:val="24"/>
              </w:rPr>
              <w:br/>
              <w:t>анализу хозяйственной деятельности;</w:t>
            </w:r>
            <w:r w:rsidRPr="005F4B33">
              <w:rPr>
                <w:rFonts w:ascii="Times New Roman" w:hAnsi="Times New Roman" w:cs="Times New Roman"/>
                <w:sz w:val="24"/>
                <w:szCs w:val="24"/>
              </w:rPr>
              <w:br/>
              <w:t xml:space="preserve">экономист по планированию;         </w:t>
            </w:r>
            <w:r w:rsidRPr="005F4B33">
              <w:rPr>
                <w:rFonts w:ascii="Times New Roman" w:hAnsi="Times New Roman" w:cs="Times New Roman"/>
                <w:sz w:val="24"/>
                <w:szCs w:val="24"/>
              </w:rPr>
              <w:br/>
              <w:t xml:space="preserve">экономист по сбыту; экономист      </w:t>
            </w:r>
            <w:r w:rsidRPr="005F4B33">
              <w:rPr>
                <w:rFonts w:ascii="Times New Roman" w:hAnsi="Times New Roman" w:cs="Times New Roman"/>
                <w:sz w:val="24"/>
                <w:szCs w:val="24"/>
              </w:rPr>
              <w:br/>
              <w:t>по труду;</w:t>
            </w:r>
            <w:proofErr w:type="gramEnd"/>
            <w:r w:rsidRPr="005F4B33">
              <w:rPr>
                <w:rFonts w:ascii="Times New Roman" w:hAnsi="Times New Roman" w:cs="Times New Roman"/>
                <w:sz w:val="24"/>
                <w:szCs w:val="24"/>
              </w:rPr>
              <w:t xml:space="preserve"> экономист по финансовой  </w:t>
            </w:r>
            <w:r w:rsidRPr="005F4B33">
              <w:rPr>
                <w:rFonts w:ascii="Times New Roman" w:hAnsi="Times New Roman" w:cs="Times New Roman"/>
                <w:sz w:val="24"/>
                <w:szCs w:val="24"/>
              </w:rPr>
              <w:br/>
              <w:t xml:space="preserve">работе; юрисконсульт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7386</w:t>
            </w:r>
          </w:p>
        </w:tc>
      </w:tr>
      <w:tr w:rsidR="00E444F3" w:rsidRPr="005F4B33" w:rsidTr="00C1100A">
        <w:trPr>
          <w:trHeight w:val="8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I </w:t>
            </w:r>
            <w:proofErr w:type="spellStart"/>
            <w:r w:rsidRPr="005F4B33">
              <w:rPr>
                <w:rFonts w:ascii="Times New Roman" w:hAnsi="Times New Roman" w:cs="Times New Roman"/>
                <w:sz w:val="24"/>
                <w:szCs w:val="24"/>
              </w:rPr>
              <w:t>внутридолжностная</w:t>
            </w:r>
            <w:proofErr w:type="spellEnd"/>
            <w:r w:rsidRPr="005F4B33">
              <w:rPr>
                <w:rFonts w:ascii="Times New Roman" w:hAnsi="Times New Roman" w:cs="Times New Roman"/>
                <w:sz w:val="24"/>
                <w:szCs w:val="24"/>
              </w:rPr>
              <w:t xml:space="preserve"> категория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7965</w:t>
            </w:r>
          </w:p>
        </w:tc>
      </w:tr>
      <w:tr w:rsidR="00E444F3" w:rsidRPr="005F4B33" w:rsidTr="00C1100A">
        <w:trPr>
          <w:trHeight w:val="10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должности служащих первого         </w:t>
            </w:r>
            <w:r w:rsidRPr="005F4B33">
              <w:rPr>
                <w:rFonts w:ascii="Times New Roman" w:hAnsi="Times New Roman" w:cs="Times New Roman"/>
                <w:sz w:val="24"/>
                <w:szCs w:val="24"/>
              </w:rPr>
              <w:br/>
              <w:t xml:space="preserve">квалификационного уровня,          </w:t>
            </w:r>
            <w:r w:rsidRPr="005F4B33">
              <w:rPr>
                <w:rFonts w:ascii="Times New Roman" w:hAnsi="Times New Roman" w:cs="Times New Roman"/>
                <w:sz w:val="24"/>
                <w:szCs w:val="24"/>
              </w:rPr>
              <w:br/>
              <w:t xml:space="preserve">по которым может устанавливаться   </w:t>
            </w:r>
            <w:r w:rsidRPr="005F4B33">
              <w:rPr>
                <w:rFonts w:ascii="Times New Roman" w:hAnsi="Times New Roman" w:cs="Times New Roman"/>
                <w:sz w:val="24"/>
                <w:szCs w:val="24"/>
              </w:rPr>
              <w:br/>
              <w:t xml:space="preserve">производное должностное            </w:t>
            </w:r>
            <w:r w:rsidRPr="005F4B33">
              <w:rPr>
                <w:rFonts w:ascii="Times New Roman" w:hAnsi="Times New Roman" w:cs="Times New Roman"/>
                <w:sz w:val="24"/>
                <w:szCs w:val="24"/>
              </w:rPr>
              <w:br/>
              <w:t xml:space="preserve">наименование "ведущий"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615"/>
                <w:tab w:val="center" w:pos="1115"/>
              </w:tabs>
              <w:jc w:val="center"/>
              <w:rPr>
                <w:rFonts w:ascii="Times New Roman" w:hAnsi="Times New Roman" w:cs="Times New Roman"/>
                <w:sz w:val="24"/>
                <w:szCs w:val="24"/>
              </w:rPr>
            </w:pPr>
            <w:r w:rsidRPr="005F4B33">
              <w:rPr>
                <w:rFonts w:ascii="Times New Roman" w:hAnsi="Times New Roman" w:cs="Times New Roman"/>
                <w:sz w:val="24"/>
                <w:szCs w:val="24"/>
              </w:rPr>
              <w:t>8599</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ind w:left="6237"/>
        <w:outlineLvl w:val="1"/>
        <w:rPr>
          <w:sz w:val="24"/>
          <w:szCs w:val="24"/>
        </w:rPr>
      </w:pPr>
      <w:r>
        <w:rPr>
          <w:sz w:val="24"/>
          <w:szCs w:val="24"/>
        </w:rPr>
        <w:lastRenderedPageBreak/>
        <w:t>Приложение №</w:t>
      </w:r>
      <w:r w:rsidRPr="005F4B33">
        <w:rPr>
          <w:sz w:val="24"/>
          <w:szCs w:val="24"/>
        </w:rPr>
        <w:t>5</w:t>
      </w:r>
    </w:p>
    <w:p w:rsidR="00E444F3" w:rsidRPr="005F4B33" w:rsidRDefault="00E444F3" w:rsidP="00E444F3">
      <w:pPr>
        <w:widowControl w:val="0"/>
        <w:autoSpaceDE w:val="0"/>
        <w:autoSpaceDN w:val="0"/>
        <w:adjustRightInd w:val="0"/>
        <w:ind w:left="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jc w:val="center"/>
        <w:rPr>
          <w:sz w:val="28"/>
          <w:szCs w:val="28"/>
        </w:rPr>
      </w:pPr>
      <w:bookmarkStart w:id="10" w:name="Par953"/>
      <w:bookmarkEnd w:id="10"/>
      <w:r w:rsidRPr="00CD7BED">
        <w:rPr>
          <w:sz w:val="28"/>
          <w:szCs w:val="28"/>
        </w:rPr>
        <w:t>Профессиональн</w:t>
      </w:r>
      <w:r>
        <w:rPr>
          <w:sz w:val="28"/>
          <w:szCs w:val="28"/>
        </w:rPr>
        <w:t>ые</w:t>
      </w:r>
      <w:r w:rsidRPr="00CD7BED">
        <w:rPr>
          <w:sz w:val="28"/>
          <w:szCs w:val="28"/>
        </w:rPr>
        <w:t xml:space="preserve"> квалификационн</w:t>
      </w:r>
      <w:r>
        <w:rPr>
          <w:sz w:val="28"/>
          <w:szCs w:val="28"/>
        </w:rPr>
        <w:t>ые</w:t>
      </w:r>
      <w:r w:rsidRPr="00CD7BED">
        <w:rPr>
          <w:sz w:val="28"/>
          <w:szCs w:val="28"/>
        </w:rPr>
        <w:t xml:space="preserve"> групп</w:t>
      </w:r>
      <w:r>
        <w:rPr>
          <w:sz w:val="28"/>
          <w:szCs w:val="28"/>
        </w:rPr>
        <w:t>ы</w:t>
      </w:r>
      <w:r w:rsidRPr="00CD7BED">
        <w:rPr>
          <w:sz w:val="28"/>
          <w:szCs w:val="28"/>
        </w:rPr>
        <w:t xml:space="preserve"> </w:t>
      </w:r>
    </w:p>
    <w:p w:rsidR="00E444F3" w:rsidRDefault="00E444F3" w:rsidP="00E444F3">
      <w:pPr>
        <w:widowControl w:val="0"/>
        <w:autoSpaceDE w:val="0"/>
        <w:autoSpaceDN w:val="0"/>
        <w:adjustRightInd w:val="0"/>
        <w:jc w:val="center"/>
        <w:rPr>
          <w:sz w:val="28"/>
          <w:szCs w:val="28"/>
        </w:rPr>
      </w:pPr>
      <w:r>
        <w:rPr>
          <w:sz w:val="28"/>
          <w:szCs w:val="28"/>
        </w:rPr>
        <w:t>должностей медицинских и фармацевтических работников</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2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CD7BED" w:rsidRDefault="00E444F3" w:rsidP="00C1100A">
            <w:pPr>
              <w:widowControl w:val="0"/>
              <w:autoSpaceDE w:val="0"/>
              <w:autoSpaceDN w:val="0"/>
              <w:adjustRightInd w:val="0"/>
              <w:jc w:val="center"/>
              <w:rPr>
                <w:sz w:val="28"/>
                <w:szCs w:val="28"/>
              </w:rPr>
            </w:pPr>
            <w:r w:rsidRPr="00CD7BED">
              <w:rPr>
                <w:sz w:val="28"/>
                <w:szCs w:val="28"/>
              </w:rPr>
              <w:t>Профессиональные квалификационные группы</w:t>
            </w:r>
          </w:p>
          <w:p w:rsidR="00E444F3" w:rsidRPr="005F4B33" w:rsidRDefault="00E444F3" w:rsidP="00C1100A">
            <w:pPr>
              <w:pStyle w:val="ConsPlusCell"/>
              <w:jc w:val="center"/>
              <w:rPr>
                <w:rFonts w:ascii="Times New Roman" w:hAnsi="Times New Roman" w:cs="Times New Roman"/>
                <w:sz w:val="24"/>
                <w:szCs w:val="24"/>
              </w:rPr>
            </w:pPr>
            <w:r w:rsidRPr="00CD7BED">
              <w:rPr>
                <w:rFonts w:ascii="Times New Roman" w:hAnsi="Times New Roman" w:cs="Times New Roman"/>
                <w:sz w:val="28"/>
                <w:szCs w:val="28"/>
              </w:rPr>
              <w:t>должностей «</w:t>
            </w:r>
            <w:proofErr w:type="gramStart"/>
            <w:r>
              <w:rPr>
                <w:rFonts w:ascii="Times New Roman" w:hAnsi="Times New Roman" w:cs="Times New Roman"/>
                <w:sz w:val="28"/>
                <w:szCs w:val="28"/>
              </w:rPr>
              <w:t>М</w:t>
            </w:r>
            <w:r w:rsidRPr="00CD7BED">
              <w:rPr>
                <w:rFonts w:ascii="Times New Roman" w:hAnsi="Times New Roman" w:cs="Times New Roman"/>
                <w:sz w:val="28"/>
                <w:szCs w:val="28"/>
              </w:rPr>
              <w:t>едицински</w:t>
            </w:r>
            <w:r>
              <w:rPr>
                <w:rFonts w:ascii="Times New Roman" w:hAnsi="Times New Roman" w:cs="Times New Roman"/>
                <w:sz w:val="28"/>
                <w:szCs w:val="28"/>
              </w:rPr>
              <w:t>й</w:t>
            </w:r>
            <w:proofErr w:type="gramEnd"/>
            <w:r w:rsidRPr="00CD7BED">
              <w:rPr>
                <w:rFonts w:ascii="Times New Roman" w:hAnsi="Times New Roman" w:cs="Times New Roman"/>
                <w:sz w:val="28"/>
                <w:szCs w:val="28"/>
              </w:rPr>
              <w:t xml:space="preserve"> и фармацевтически</w:t>
            </w:r>
            <w:r>
              <w:rPr>
                <w:rFonts w:ascii="Times New Roman" w:hAnsi="Times New Roman" w:cs="Times New Roman"/>
                <w:sz w:val="28"/>
                <w:szCs w:val="28"/>
              </w:rPr>
              <w:t>й</w:t>
            </w:r>
            <w:r w:rsidRPr="00CD7BED">
              <w:rPr>
                <w:rFonts w:ascii="Times New Roman" w:hAnsi="Times New Roman" w:cs="Times New Roman"/>
                <w:sz w:val="28"/>
                <w:szCs w:val="28"/>
              </w:rPr>
              <w:t xml:space="preserve"> работников первого уровня»</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санитарка; младшая медицинская     </w:t>
            </w:r>
            <w:r w:rsidRPr="005F4B33">
              <w:rPr>
                <w:rFonts w:ascii="Times New Roman" w:hAnsi="Times New Roman" w:cs="Times New Roman"/>
                <w:sz w:val="24"/>
                <w:szCs w:val="24"/>
              </w:rPr>
              <w:br/>
              <w:t xml:space="preserve">сестра по уходу за больными;       </w:t>
            </w:r>
            <w:r w:rsidRPr="005F4B33">
              <w:rPr>
                <w:rFonts w:ascii="Times New Roman" w:hAnsi="Times New Roman" w:cs="Times New Roman"/>
                <w:sz w:val="24"/>
                <w:szCs w:val="24"/>
              </w:rPr>
              <w:br/>
              <w:t xml:space="preserve">сестра-хозяйка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3911</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F040E0">
              <w:rPr>
                <w:sz w:val="28"/>
                <w:szCs w:val="28"/>
              </w:rPr>
              <w:t>Профессиональная квалификационная группа</w:t>
            </w:r>
          </w:p>
          <w:p w:rsidR="00E444F3" w:rsidRPr="00F040E0" w:rsidRDefault="00E444F3" w:rsidP="00C1100A">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С</w:t>
            </w:r>
            <w:r w:rsidRPr="00F040E0">
              <w:rPr>
                <w:rFonts w:ascii="Times New Roman" w:hAnsi="Times New Roman" w:cs="Times New Roman"/>
                <w:sz w:val="28"/>
                <w:szCs w:val="28"/>
              </w:rPr>
              <w:t>редний медицинский и фармацевтический персонал»</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инструктор по лечебной физкультуре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диетическая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3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медицинская сестра;                </w:t>
            </w:r>
            <w:r w:rsidRPr="005F4B33">
              <w:rPr>
                <w:rFonts w:ascii="Times New Roman" w:hAnsi="Times New Roman" w:cs="Times New Roman"/>
                <w:sz w:val="24"/>
                <w:szCs w:val="24"/>
              </w:rPr>
              <w:br/>
              <w:t>медицинская сестра по физиотерапии;</w:t>
            </w:r>
            <w:r w:rsidRPr="005F4B33">
              <w:rPr>
                <w:rFonts w:ascii="Times New Roman" w:hAnsi="Times New Roman" w:cs="Times New Roman"/>
                <w:sz w:val="24"/>
                <w:szCs w:val="24"/>
              </w:rPr>
              <w:br/>
              <w:t xml:space="preserve">медицинская сестра по массажу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7759</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4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зубной врач; фельдшер;             </w:t>
            </w:r>
            <w:r w:rsidRPr="005F4B33">
              <w:rPr>
                <w:rFonts w:ascii="Times New Roman" w:hAnsi="Times New Roman" w:cs="Times New Roman"/>
                <w:sz w:val="24"/>
                <w:szCs w:val="24"/>
              </w:rPr>
              <w:br/>
              <w:t xml:space="preserve">медицинская сестра </w:t>
            </w:r>
            <w:proofErr w:type="gramStart"/>
            <w:r w:rsidRPr="005F4B33">
              <w:rPr>
                <w:rFonts w:ascii="Times New Roman" w:hAnsi="Times New Roman" w:cs="Times New Roman"/>
                <w:sz w:val="24"/>
                <w:szCs w:val="24"/>
              </w:rPr>
              <w:t>процедурной</w:t>
            </w:r>
            <w:proofErr w:type="gramEnd"/>
            <w:r w:rsidRPr="005F4B33">
              <w:rPr>
                <w:rFonts w:ascii="Times New Roman" w:hAnsi="Times New Roman" w:cs="Times New Roman"/>
                <w:sz w:val="24"/>
                <w:szCs w:val="24"/>
              </w:rPr>
              <w:t xml:space="preserve">;    </w:t>
            </w:r>
            <w:r w:rsidRPr="005F4B33">
              <w:rPr>
                <w:rFonts w:ascii="Times New Roman" w:hAnsi="Times New Roman" w:cs="Times New Roman"/>
                <w:sz w:val="24"/>
                <w:szCs w:val="24"/>
              </w:rPr>
              <w:br/>
              <w:t xml:space="preserve">медицинская сестра перевязочной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9190</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F040E0" w:rsidRDefault="00E444F3" w:rsidP="00C1100A">
            <w:pPr>
              <w:widowControl w:val="0"/>
              <w:autoSpaceDE w:val="0"/>
              <w:autoSpaceDN w:val="0"/>
              <w:adjustRightInd w:val="0"/>
              <w:jc w:val="center"/>
              <w:rPr>
                <w:sz w:val="28"/>
                <w:szCs w:val="28"/>
              </w:rPr>
            </w:pPr>
            <w:r w:rsidRPr="005F4B33">
              <w:rPr>
                <w:sz w:val="24"/>
                <w:szCs w:val="24"/>
              </w:rPr>
              <w:t xml:space="preserve">                </w:t>
            </w:r>
            <w:r w:rsidRPr="00F040E0">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F040E0">
              <w:rPr>
                <w:rFonts w:ascii="Times New Roman" w:hAnsi="Times New Roman" w:cs="Times New Roman"/>
                <w:sz w:val="28"/>
                <w:szCs w:val="28"/>
              </w:rPr>
              <w:t>«</w:t>
            </w:r>
            <w:r>
              <w:rPr>
                <w:rFonts w:ascii="Times New Roman" w:hAnsi="Times New Roman" w:cs="Times New Roman"/>
                <w:sz w:val="28"/>
                <w:szCs w:val="28"/>
              </w:rPr>
              <w:t>Врачи и провизоры</w:t>
            </w:r>
            <w:r w:rsidRPr="00F040E0">
              <w:rPr>
                <w:rFonts w:ascii="Times New Roman" w:hAnsi="Times New Roman" w:cs="Times New Roman"/>
                <w:sz w:val="28"/>
                <w:szCs w:val="28"/>
              </w:rPr>
              <w:t>»</w:t>
            </w:r>
          </w:p>
        </w:tc>
      </w:tr>
      <w:tr w:rsidR="00E444F3" w:rsidRPr="005F4B33" w:rsidTr="00C1100A">
        <w:trPr>
          <w:trHeight w:val="6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врачи-специалисты (кроме           </w:t>
            </w:r>
            <w:r w:rsidRPr="005F4B33">
              <w:rPr>
                <w:rFonts w:ascii="Times New Roman" w:hAnsi="Times New Roman" w:cs="Times New Roman"/>
                <w:sz w:val="24"/>
                <w:szCs w:val="24"/>
              </w:rPr>
              <w:br/>
              <w:t xml:space="preserve">врачей-специалистов, отнесенных    </w:t>
            </w:r>
            <w:r w:rsidRPr="005F4B33">
              <w:rPr>
                <w:rFonts w:ascii="Times New Roman" w:hAnsi="Times New Roman" w:cs="Times New Roman"/>
                <w:sz w:val="24"/>
                <w:szCs w:val="24"/>
              </w:rPr>
              <w:br/>
              <w:t xml:space="preserve">к 3 и 4 квалификационным уровням)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11512</w:t>
            </w:r>
          </w:p>
        </w:tc>
      </w:tr>
    </w:tbl>
    <w:p w:rsidR="00E444F3" w:rsidRPr="005F4B33" w:rsidRDefault="00E444F3" w:rsidP="00E444F3">
      <w:pPr>
        <w:widowControl w:val="0"/>
        <w:autoSpaceDE w:val="0"/>
        <w:autoSpaceDN w:val="0"/>
        <w:adjustRightInd w:val="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rPr>
          <w:sz w:val="24"/>
          <w:szCs w:val="24"/>
        </w:rPr>
      </w:pPr>
      <w:r>
        <w:rPr>
          <w:sz w:val="24"/>
          <w:szCs w:val="24"/>
        </w:rPr>
        <w:lastRenderedPageBreak/>
        <w:t>П</w:t>
      </w:r>
      <w:r w:rsidRPr="005F4B33">
        <w:rPr>
          <w:sz w:val="24"/>
          <w:szCs w:val="24"/>
        </w:rPr>
        <w:t xml:space="preserve">риложение </w:t>
      </w:r>
      <w:r>
        <w:rPr>
          <w:sz w:val="24"/>
          <w:szCs w:val="24"/>
        </w:rPr>
        <w:t>№</w:t>
      </w:r>
      <w:r w:rsidRPr="005F4B33">
        <w:rPr>
          <w:sz w:val="24"/>
          <w:szCs w:val="24"/>
        </w:rPr>
        <w:t>6</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rPr>
          <w:sz w:val="24"/>
          <w:szCs w:val="24"/>
        </w:rPr>
      </w:pPr>
      <w:bookmarkStart w:id="11" w:name="Par1012"/>
      <w:bookmarkEnd w:id="11"/>
    </w:p>
    <w:tbl>
      <w:tblPr>
        <w:tblW w:w="0" w:type="auto"/>
        <w:tblCellSpacing w:w="5" w:type="nil"/>
        <w:tblInd w:w="2" w:type="dxa"/>
        <w:tblLayout w:type="fixed"/>
        <w:tblCellMar>
          <w:left w:w="75" w:type="dxa"/>
          <w:right w:w="75" w:type="dxa"/>
        </w:tblCellMar>
        <w:tblLook w:val="0000"/>
      </w:tblPr>
      <w:tblGrid>
        <w:gridCol w:w="6664"/>
        <w:gridCol w:w="2380"/>
      </w:tblGrid>
      <w:tr w:rsidR="00E444F3" w:rsidRPr="005F4B33" w:rsidTr="00C1100A">
        <w:trPr>
          <w:trHeight w:val="600"/>
          <w:tblCellSpacing w:w="5" w:type="nil"/>
        </w:trPr>
        <w:tc>
          <w:tcPr>
            <w:tcW w:w="6664"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F040E0"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олжности работников культуры, искусства и кинематографии среднего звена»</w:t>
            </w:r>
          </w:p>
        </w:tc>
      </w:tr>
      <w:tr w:rsidR="00E444F3" w:rsidRPr="005F4B33" w:rsidTr="00C1100A">
        <w:trPr>
          <w:trHeight w:val="4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Заведующий костюмерной, репетитор по технике речи,    </w:t>
            </w:r>
            <w:r w:rsidRPr="005F4B33">
              <w:rPr>
                <w:rFonts w:ascii="Times New Roman" w:hAnsi="Times New Roman" w:cs="Times New Roman"/>
                <w:sz w:val="24"/>
                <w:szCs w:val="24"/>
              </w:rPr>
              <w:br/>
              <w:t xml:space="preserve">аккомпаниатор, </w:t>
            </w:r>
            <w:proofErr w:type="spellStart"/>
            <w:r w:rsidRPr="005F4B33">
              <w:rPr>
                <w:rFonts w:ascii="Times New Roman" w:hAnsi="Times New Roman" w:cs="Times New Roman"/>
                <w:sz w:val="24"/>
                <w:szCs w:val="24"/>
              </w:rPr>
              <w:t>культорганизатор</w:t>
            </w:r>
            <w:proofErr w:type="spellEnd"/>
            <w:r w:rsidRPr="005F4B33">
              <w:rPr>
                <w:rFonts w:ascii="Times New Roman" w:hAnsi="Times New Roman" w:cs="Times New Roman"/>
                <w:sz w:val="24"/>
                <w:szCs w:val="24"/>
              </w:rPr>
              <w:t xml:space="preserve">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6525</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работников культуры, искусства и кинематографии </w:t>
            </w:r>
            <w:r>
              <w:rPr>
                <w:rFonts w:ascii="Times New Roman" w:hAnsi="Times New Roman" w:cs="Times New Roman"/>
                <w:sz w:val="28"/>
                <w:szCs w:val="28"/>
              </w:rPr>
              <w:t>ведущего</w:t>
            </w:r>
            <w:r w:rsidRPr="00F040E0">
              <w:rPr>
                <w:rFonts w:ascii="Times New Roman" w:hAnsi="Times New Roman" w:cs="Times New Roman"/>
                <w:sz w:val="28"/>
                <w:szCs w:val="28"/>
              </w:rPr>
              <w:t xml:space="preserve"> звена»</w:t>
            </w:r>
            <w:r w:rsidRPr="005F4B33">
              <w:rPr>
                <w:rFonts w:ascii="Times New Roman" w:hAnsi="Times New Roman" w:cs="Times New Roman"/>
                <w:sz w:val="24"/>
                <w:szCs w:val="24"/>
              </w:rPr>
              <w:t xml:space="preserve">  </w:t>
            </w:r>
          </w:p>
        </w:tc>
      </w:tr>
      <w:tr w:rsidR="00E444F3" w:rsidRPr="005F4B33" w:rsidTr="00C1100A">
        <w:trPr>
          <w:trHeight w:val="12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Администратор (старший администратор); библиотекарь;  </w:t>
            </w:r>
            <w:r w:rsidRPr="005F4B33">
              <w:rPr>
                <w:rFonts w:ascii="Times New Roman" w:hAnsi="Times New Roman" w:cs="Times New Roman"/>
                <w:sz w:val="24"/>
                <w:szCs w:val="24"/>
              </w:rPr>
              <w:br/>
              <w:t xml:space="preserve">библиограф; методист библиотеки; звукооператор;       </w:t>
            </w:r>
            <w:r w:rsidRPr="005F4B33">
              <w:rPr>
                <w:rFonts w:ascii="Times New Roman" w:hAnsi="Times New Roman" w:cs="Times New Roman"/>
                <w:sz w:val="24"/>
                <w:szCs w:val="24"/>
              </w:rPr>
              <w:br/>
              <w:t xml:space="preserve">концертмейстер; редактор (музыкальный редактор);      </w:t>
            </w:r>
            <w:r w:rsidRPr="005F4B33">
              <w:rPr>
                <w:rFonts w:ascii="Times New Roman" w:hAnsi="Times New Roman" w:cs="Times New Roman"/>
                <w:sz w:val="24"/>
                <w:szCs w:val="24"/>
              </w:rPr>
              <w:br/>
              <w:t xml:space="preserve">художник-гример; художник по свету;                   </w:t>
            </w:r>
            <w:r w:rsidRPr="005F4B33">
              <w:rPr>
                <w:rFonts w:ascii="Times New Roman" w:hAnsi="Times New Roman" w:cs="Times New Roman"/>
                <w:sz w:val="24"/>
                <w:szCs w:val="24"/>
              </w:rPr>
              <w:br/>
              <w:t xml:space="preserve">художник-декоратор; художник-постановщик;             </w:t>
            </w:r>
            <w:r w:rsidRPr="005F4B33">
              <w:rPr>
                <w:rFonts w:ascii="Times New Roman" w:hAnsi="Times New Roman" w:cs="Times New Roman"/>
                <w:sz w:val="24"/>
                <w:szCs w:val="24"/>
              </w:rPr>
              <w:br/>
              <w:t xml:space="preserve">художник-конструктор; художник-фотограф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7586</w:t>
            </w:r>
          </w:p>
        </w:tc>
      </w:tr>
      <w:tr w:rsidR="00E444F3" w:rsidRPr="005F4B33" w:rsidTr="00C1100A">
        <w:trPr>
          <w:trHeight w:val="600"/>
          <w:tblCellSpacing w:w="5" w:type="nil"/>
        </w:trPr>
        <w:tc>
          <w:tcPr>
            <w:tcW w:w="9044" w:type="dxa"/>
            <w:gridSpan w:val="2"/>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Д</w:t>
            </w:r>
            <w:r w:rsidRPr="00F040E0">
              <w:rPr>
                <w:rFonts w:ascii="Times New Roman" w:hAnsi="Times New Roman" w:cs="Times New Roman"/>
                <w:sz w:val="28"/>
                <w:szCs w:val="28"/>
              </w:rPr>
              <w:t xml:space="preserve">олжности </w:t>
            </w:r>
            <w:r>
              <w:rPr>
                <w:rFonts w:ascii="Times New Roman" w:hAnsi="Times New Roman" w:cs="Times New Roman"/>
                <w:sz w:val="28"/>
                <w:szCs w:val="28"/>
              </w:rPr>
              <w:t xml:space="preserve">руководящего состава учреждений </w:t>
            </w:r>
            <w:r w:rsidRPr="00F040E0">
              <w:rPr>
                <w:rFonts w:ascii="Times New Roman" w:hAnsi="Times New Roman" w:cs="Times New Roman"/>
                <w:sz w:val="28"/>
                <w:szCs w:val="28"/>
              </w:rPr>
              <w:t>культуры, искусства и кинематографии»</w:t>
            </w:r>
          </w:p>
        </w:tc>
      </w:tr>
      <w:tr w:rsidR="00E444F3" w:rsidRPr="005F4B33" w:rsidTr="00C1100A">
        <w:trPr>
          <w:trHeight w:val="800"/>
          <w:tblCellSpacing w:w="5" w:type="nil"/>
        </w:trPr>
        <w:tc>
          <w:tcPr>
            <w:tcW w:w="6664"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 xml:space="preserve">Главный балетмейстер; главный художник;               </w:t>
            </w:r>
            <w:r w:rsidRPr="005F4B33">
              <w:rPr>
                <w:rFonts w:ascii="Times New Roman" w:hAnsi="Times New Roman" w:cs="Times New Roman"/>
                <w:sz w:val="24"/>
                <w:szCs w:val="24"/>
              </w:rPr>
              <w:br/>
              <w:t xml:space="preserve">режиссер-постановщик; балетмейстер-постановщик;       </w:t>
            </w:r>
            <w:r w:rsidRPr="005F4B33">
              <w:rPr>
                <w:rFonts w:ascii="Times New Roman" w:hAnsi="Times New Roman" w:cs="Times New Roman"/>
                <w:sz w:val="24"/>
                <w:szCs w:val="24"/>
              </w:rPr>
              <w:br/>
              <w:t xml:space="preserve">главный дирижер; режиссер (дирижер, балетмейстер,     </w:t>
            </w:r>
            <w:r w:rsidRPr="005F4B33">
              <w:rPr>
                <w:rFonts w:ascii="Times New Roman" w:hAnsi="Times New Roman" w:cs="Times New Roman"/>
                <w:sz w:val="24"/>
                <w:szCs w:val="24"/>
              </w:rPr>
              <w:br/>
              <w:t xml:space="preserve">хормейстер); звукорежиссер                            </w:t>
            </w:r>
            <w:proofErr w:type="gramEnd"/>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9483</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096"/>
        <w:outlineLvl w:val="1"/>
        <w:rPr>
          <w:sz w:val="24"/>
          <w:szCs w:val="24"/>
        </w:rPr>
      </w:pPr>
      <w:r>
        <w:rPr>
          <w:sz w:val="24"/>
          <w:szCs w:val="24"/>
        </w:rPr>
        <w:lastRenderedPageBreak/>
        <w:t>Приложение №</w:t>
      </w:r>
      <w:r w:rsidRPr="005F4B33">
        <w:rPr>
          <w:sz w:val="24"/>
          <w:szCs w:val="24"/>
        </w:rPr>
        <w:t>7</w:t>
      </w:r>
    </w:p>
    <w:p w:rsidR="00E444F3" w:rsidRPr="005F4B33" w:rsidRDefault="00E444F3" w:rsidP="00E444F3">
      <w:pPr>
        <w:widowControl w:val="0"/>
        <w:autoSpaceDE w:val="0"/>
        <w:autoSpaceDN w:val="0"/>
        <w:adjustRightInd w:val="0"/>
        <w:ind w:firstLine="6096"/>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Default="00E444F3" w:rsidP="00E444F3">
      <w:pPr>
        <w:widowControl w:val="0"/>
        <w:autoSpaceDE w:val="0"/>
        <w:autoSpaceDN w:val="0"/>
        <w:adjustRightInd w:val="0"/>
        <w:jc w:val="center"/>
        <w:rPr>
          <w:sz w:val="28"/>
          <w:szCs w:val="28"/>
        </w:rPr>
      </w:pPr>
      <w:bookmarkStart w:id="12" w:name="Par1065"/>
      <w:bookmarkEnd w:id="12"/>
      <w:r w:rsidRPr="00F040E0">
        <w:rPr>
          <w:sz w:val="28"/>
          <w:szCs w:val="28"/>
        </w:rPr>
        <w:t>Профессиональн</w:t>
      </w:r>
      <w:r>
        <w:rPr>
          <w:sz w:val="28"/>
          <w:szCs w:val="28"/>
        </w:rPr>
        <w:t>ые</w:t>
      </w:r>
      <w:r w:rsidRPr="00F040E0">
        <w:rPr>
          <w:sz w:val="28"/>
          <w:szCs w:val="28"/>
        </w:rPr>
        <w:t xml:space="preserve"> квалификационн</w:t>
      </w:r>
      <w:r>
        <w:rPr>
          <w:sz w:val="28"/>
          <w:szCs w:val="28"/>
        </w:rPr>
        <w:t>ые</w:t>
      </w:r>
      <w:r w:rsidRPr="00F040E0">
        <w:rPr>
          <w:sz w:val="28"/>
          <w:szCs w:val="28"/>
        </w:rPr>
        <w:t xml:space="preserve"> групп</w:t>
      </w:r>
      <w:r>
        <w:rPr>
          <w:sz w:val="28"/>
          <w:szCs w:val="28"/>
        </w:rPr>
        <w:t xml:space="preserve">ы </w:t>
      </w:r>
    </w:p>
    <w:p w:rsidR="00E444F3" w:rsidRDefault="00E444F3" w:rsidP="00E444F3">
      <w:pPr>
        <w:widowControl w:val="0"/>
        <w:autoSpaceDE w:val="0"/>
        <w:autoSpaceDN w:val="0"/>
        <w:adjustRightInd w:val="0"/>
        <w:jc w:val="center"/>
        <w:rPr>
          <w:sz w:val="24"/>
          <w:szCs w:val="24"/>
        </w:rPr>
      </w:pPr>
      <w:r>
        <w:rPr>
          <w:sz w:val="28"/>
          <w:szCs w:val="28"/>
        </w:rPr>
        <w:t>должностей работников культуры, искусства и кинематографии</w:t>
      </w:r>
    </w:p>
    <w:p w:rsidR="00E444F3" w:rsidRPr="005F4B33" w:rsidRDefault="00E444F3" w:rsidP="00E444F3">
      <w:pPr>
        <w:widowControl w:val="0"/>
        <w:autoSpaceDE w:val="0"/>
        <w:autoSpaceDN w:val="0"/>
        <w:adjustRightInd w:val="0"/>
        <w:jc w:val="center"/>
        <w:rPr>
          <w:sz w:val="24"/>
          <w:szCs w:val="24"/>
        </w:rPr>
      </w:pPr>
    </w:p>
    <w:tbl>
      <w:tblPr>
        <w:tblW w:w="0" w:type="auto"/>
        <w:tblCellSpacing w:w="5" w:type="nil"/>
        <w:tblInd w:w="2" w:type="dxa"/>
        <w:tblLayout w:type="fixed"/>
        <w:tblCellMar>
          <w:left w:w="75" w:type="dxa"/>
          <w:right w:w="75" w:type="dxa"/>
        </w:tblCellMar>
        <w:tblLook w:val="0000"/>
      </w:tblPr>
      <w:tblGrid>
        <w:gridCol w:w="2380"/>
        <w:gridCol w:w="4403"/>
        <w:gridCol w:w="2380"/>
      </w:tblGrid>
      <w:tr w:rsidR="00E444F3" w:rsidRPr="005F4B33" w:rsidTr="00C1100A">
        <w:trPr>
          <w:trHeight w:val="600"/>
          <w:tblCellSpacing w:w="5" w:type="nil"/>
        </w:trPr>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rHeight w:val="400"/>
          <w:tblCellSpacing w:w="5" w:type="nil"/>
        </w:trPr>
        <w:tc>
          <w:tcPr>
            <w:tcW w:w="9163" w:type="dxa"/>
            <w:gridSpan w:val="3"/>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w:t>
            </w:r>
            <w:r w:rsidRPr="00F040E0">
              <w:rPr>
                <w:rFonts w:ascii="Times New Roman" w:hAnsi="Times New Roman" w:cs="Times New Roman"/>
                <w:sz w:val="28"/>
                <w:szCs w:val="28"/>
              </w:rPr>
              <w:t>Профессиональная квалификационная группа «</w:t>
            </w:r>
            <w:r>
              <w:rPr>
                <w:rFonts w:ascii="Times New Roman" w:hAnsi="Times New Roman" w:cs="Times New Roman"/>
                <w:sz w:val="28"/>
                <w:szCs w:val="28"/>
              </w:rPr>
              <w:t>Профессии рабочих</w:t>
            </w:r>
            <w:r w:rsidRPr="00F040E0">
              <w:rPr>
                <w:rFonts w:ascii="Times New Roman" w:hAnsi="Times New Roman" w:cs="Times New Roman"/>
                <w:sz w:val="28"/>
                <w:szCs w:val="28"/>
              </w:rPr>
              <w:t xml:space="preserve"> культуры, искусства и кинематографии</w:t>
            </w:r>
            <w:r>
              <w:rPr>
                <w:rFonts w:ascii="Times New Roman" w:hAnsi="Times New Roman" w:cs="Times New Roman"/>
                <w:sz w:val="28"/>
                <w:szCs w:val="28"/>
              </w:rPr>
              <w:t xml:space="preserve"> второго уровня</w:t>
            </w:r>
            <w:r w:rsidRPr="00F040E0">
              <w:rPr>
                <w:rFonts w:ascii="Times New Roman" w:hAnsi="Times New Roman" w:cs="Times New Roman"/>
                <w:sz w:val="28"/>
                <w:szCs w:val="28"/>
              </w:rPr>
              <w:t>»</w:t>
            </w:r>
            <w:r w:rsidRPr="005F4B33">
              <w:rPr>
                <w:rFonts w:ascii="Times New Roman" w:hAnsi="Times New Roman" w:cs="Times New Roman"/>
                <w:sz w:val="24"/>
                <w:szCs w:val="24"/>
              </w:rPr>
              <w:t xml:space="preserve">             </w:t>
            </w:r>
          </w:p>
        </w:tc>
      </w:tr>
      <w:tr w:rsidR="00E444F3" w:rsidRPr="005F4B33" w:rsidTr="00C1100A">
        <w:trPr>
          <w:trHeight w:val="22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пианино и роялей        </w:t>
            </w:r>
            <w:r w:rsidRPr="005F4B33">
              <w:rPr>
                <w:rFonts w:ascii="Times New Roman" w:hAnsi="Times New Roman" w:cs="Times New Roman"/>
                <w:sz w:val="24"/>
                <w:szCs w:val="24"/>
              </w:rPr>
              <w:br/>
              <w:t xml:space="preserve">4 - 8 разрядов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щипковых       </w:t>
            </w:r>
            <w:r w:rsidRPr="005F4B33">
              <w:rPr>
                <w:rFonts w:ascii="Times New Roman" w:hAnsi="Times New Roman" w:cs="Times New Roman"/>
                <w:sz w:val="24"/>
                <w:szCs w:val="24"/>
              </w:rPr>
              <w:br/>
              <w:t xml:space="preserve">инструментов 3 - 6 разрядов        </w:t>
            </w:r>
            <w:r w:rsidRPr="005F4B33">
              <w:rPr>
                <w:rFonts w:ascii="Times New Roman" w:hAnsi="Times New Roman" w:cs="Times New Roman"/>
                <w:sz w:val="24"/>
                <w:szCs w:val="24"/>
              </w:rPr>
              <w:br/>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 язычковых      </w:t>
            </w:r>
            <w:r w:rsidRPr="005F4B33">
              <w:rPr>
                <w:rFonts w:ascii="Times New Roman" w:hAnsi="Times New Roman" w:cs="Times New Roman"/>
                <w:sz w:val="24"/>
                <w:szCs w:val="24"/>
              </w:rPr>
              <w:br/>
              <w:t xml:space="preserve">инструментов 4 - 6 разрядов ЕТКС   </w:t>
            </w:r>
            <w:r w:rsidRPr="005F4B33">
              <w:rPr>
                <w:rFonts w:ascii="Times New Roman" w:hAnsi="Times New Roman" w:cs="Times New Roman"/>
                <w:sz w:val="24"/>
                <w:szCs w:val="24"/>
              </w:rPr>
              <w:br/>
            </w:r>
            <w:hyperlink w:anchor="Par1102" w:history="1">
              <w:r w:rsidRPr="005F4B33">
                <w:rPr>
                  <w:rFonts w:ascii="Times New Roman" w:hAnsi="Times New Roman" w:cs="Times New Roman"/>
                  <w:color w:val="0000FF"/>
                  <w:sz w:val="24"/>
                  <w:szCs w:val="24"/>
                </w:rPr>
                <w:t>&lt;*&gt;</w:t>
              </w:r>
            </w:hyperlink>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4561</w:t>
            </w:r>
          </w:p>
        </w:tc>
      </w:tr>
      <w:tr w:rsidR="00E444F3" w:rsidRPr="005F4B33" w:rsidTr="00C1100A">
        <w:trPr>
          <w:trHeight w:val="1400"/>
          <w:tblCellSpacing w:w="5" w:type="nil"/>
        </w:trPr>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2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настройщик духовых инструментов    </w:t>
            </w:r>
            <w:r w:rsidRPr="005F4B33">
              <w:rPr>
                <w:rFonts w:ascii="Times New Roman" w:hAnsi="Times New Roman" w:cs="Times New Roman"/>
                <w:sz w:val="24"/>
                <w:szCs w:val="24"/>
              </w:rPr>
              <w:br/>
              <w:t xml:space="preserve">6 разряда </w:t>
            </w:r>
            <w:r>
              <w:rPr>
                <w:rFonts w:ascii="Times New Roman" w:hAnsi="Times New Roman" w:cs="Times New Roman"/>
                <w:sz w:val="24"/>
                <w:szCs w:val="24"/>
              </w:rPr>
              <w:t>ЕТКС</w:t>
            </w:r>
            <w:r w:rsidRPr="005F4B33">
              <w:rPr>
                <w:rFonts w:ascii="Times New Roman" w:hAnsi="Times New Roman" w:cs="Times New Roman"/>
                <w:sz w:val="24"/>
                <w:szCs w:val="24"/>
              </w:rPr>
              <w:t xml:space="preserve">; настройщик-регулировщик   </w:t>
            </w:r>
            <w:r w:rsidRPr="005F4B33">
              <w:rPr>
                <w:rFonts w:ascii="Times New Roman" w:hAnsi="Times New Roman" w:cs="Times New Roman"/>
                <w:sz w:val="24"/>
                <w:szCs w:val="24"/>
              </w:rPr>
              <w:br/>
              <w:t xml:space="preserve">смычковых инструментов 6 разряда   </w:t>
            </w:r>
            <w:r w:rsidRPr="005F4B33">
              <w:rPr>
                <w:rFonts w:ascii="Times New Roman" w:hAnsi="Times New Roman" w:cs="Times New Roman"/>
                <w:sz w:val="24"/>
                <w:szCs w:val="24"/>
              </w:rPr>
              <w:br/>
              <w:t xml:space="preserve">ЕТКС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3770</w:t>
            </w:r>
          </w:p>
        </w:tc>
      </w:tr>
    </w:tbl>
    <w:p w:rsidR="00E444F3" w:rsidRPr="005F4B33" w:rsidRDefault="00E444F3" w:rsidP="00E444F3">
      <w:pPr>
        <w:widowControl w:val="0"/>
        <w:autoSpaceDE w:val="0"/>
        <w:autoSpaceDN w:val="0"/>
        <w:adjustRightInd w:val="0"/>
        <w:ind w:firstLine="540"/>
        <w:jc w:val="both"/>
        <w:rPr>
          <w:sz w:val="24"/>
          <w:szCs w:val="24"/>
        </w:rPr>
      </w:pPr>
    </w:p>
    <w:p w:rsidR="00E444F3" w:rsidRDefault="00E444F3" w:rsidP="00E444F3">
      <w:pPr>
        <w:pStyle w:val="ConsPlusNormal"/>
        <w:ind w:firstLine="540"/>
        <w:jc w:val="both"/>
      </w:pPr>
      <w:r>
        <w:t>--------------------------------</w:t>
      </w:r>
    </w:p>
    <w:p w:rsidR="00E444F3" w:rsidRDefault="00E444F3" w:rsidP="00E444F3">
      <w:pPr>
        <w:pStyle w:val="ConsPlusNormal"/>
        <w:ind w:firstLine="540"/>
        <w:jc w:val="both"/>
      </w:pPr>
      <w:bookmarkStart w:id="13" w:name="Par599"/>
      <w:bookmarkEnd w:id="13"/>
      <w:proofErr w:type="gramStart"/>
      <w:r>
        <w:t xml:space="preserve">&lt;*&gt; </w:t>
      </w:r>
      <w:hyperlink r:id="rId28"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ЕТКС</w:t>
        </w:r>
      </w:hyperlink>
      <w:r>
        <w:t xml:space="preserve"> - выпуски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действующие на территории России в соответствии с </w:t>
      </w:r>
      <w:hyperlink r:id="rId29" w:tooltip="Постановление Минтруда РФ от 12.05.1992 N 15а &quo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quot;{КонсультантПлюс}" w:history="1">
        <w:r>
          <w:rPr>
            <w:color w:val="0000FF"/>
          </w:rPr>
          <w:t>Постановлением</w:t>
        </w:r>
      </w:hyperlink>
      <w:r>
        <w:t xml:space="preserve"> Министерства труда и занятости населения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roofErr w:type="gramEnd"/>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5670"/>
        <w:rPr>
          <w:sz w:val="24"/>
          <w:szCs w:val="24"/>
        </w:rPr>
      </w:pPr>
      <w:r w:rsidRPr="005F4B33">
        <w:rPr>
          <w:sz w:val="24"/>
          <w:szCs w:val="24"/>
        </w:rPr>
        <w:lastRenderedPageBreak/>
        <w:t xml:space="preserve">Приложение </w:t>
      </w:r>
      <w:r>
        <w:rPr>
          <w:sz w:val="24"/>
          <w:szCs w:val="24"/>
        </w:rPr>
        <w:t>№</w:t>
      </w:r>
      <w:r w:rsidRPr="005F4B33">
        <w:rPr>
          <w:sz w:val="24"/>
          <w:szCs w:val="24"/>
        </w:rPr>
        <w:t>8</w:t>
      </w:r>
    </w:p>
    <w:p w:rsidR="00E444F3" w:rsidRPr="005F4B33" w:rsidRDefault="00E444F3" w:rsidP="00E444F3">
      <w:pPr>
        <w:widowControl w:val="0"/>
        <w:autoSpaceDE w:val="0"/>
        <w:autoSpaceDN w:val="0"/>
        <w:adjustRightInd w:val="0"/>
        <w:ind w:firstLine="5670"/>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jc w:val="right"/>
        <w:outlineLvl w:val="1"/>
        <w:rPr>
          <w:sz w:val="24"/>
          <w:szCs w:val="24"/>
        </w:rPr>
      </w:pPr>
    </w:p>
    <w:p w:rsidR="00E444F3" w:rsidRPr="005F4B33" w:rsidRDefault="00E444F3" w:rsidP="00E444F3">
      <w:pPr>
        <w:widowControl w:val="0"/>
        <w:autoSpaceDE w:val="0"/>
        <w:autoSpaceDN w:val="0"/>
        <w:adjustRightInd w:val="0"/>
        <w:jc w:val="right"/>
        <w:rPr>
          <w:sz w:val="24"/>
          <w:szCs w:val="24"/>
        </w:rPr>
      </w:pPr>
    </w:p>
    <w:p w:rsidR="00E444F3" w:rsidRPr="00EF46BA" w:rsidRDefault="00E444F3" w:rsidP="00E444F3">
      <w:pPr>
        <w:widowControl w:val="0"/>
        <w:autoSpaceDE w:val="0"/>
        <w:autoSpaceDN w:val="0"/>
        <w:adjustRightInd w:val="0"/>
        <w:jc w:val="center"/>
        <w:rPr>
          <w:sz w:val="28"/>
          <w:szCs w:val="28"/>
        </w:rPr>
      </w:pPr>
      <w:bookmarkStart w:id="14" w:name="Par1117"/>
      <w:bookmarkEnd w:id="14"/>
      <w:r w:rsidRPr="00EF46BA">
        <w:rPr>
          <w:sz w:val="28"/>
          <w:szCs w:val="28"/>
        </w:rPr>
        <w:t>Минимальный размер окладов (должностных окладов)</w:t>
      </w:r>
    </w:p>
    <w:p w:rsidR="00E444F3" w:rsidRPr="00EF46BA" w:rsidRDefault="00E444F3" w:rsidP="00E444F3">
      <w:pPr>
        <w:widowControl w:val="0"/>
        <w:autoSpaceDE w:val="0"/>
        <w:autoSpaceDN w:val="0"/>
        <w:adjustRightInd w:val="0"/>
        <w:jc w:val="center"/>
        <w:rPr>
          <w:sz w:val="28"/>
          <w:szCs w:val="28"/>
        </w:rPr>
      </w:pPr>
      <w:r w:rsidRPr="00EF46BA">
        <w:rPr>
          <w:sz w:val="28"/>
          <w:szCs w:val="28"/>
        </w:rPr>
        <w:t>по квали</w:t>
      </w:r>
      <w:r>
        <w:rPr>
          <w:sz w:val="28"/>
          <w:szCs w:val="28"/>
        </w:rPr>
        <w:t>фи</w:t>
      </w:r>
      <w:r w:rsidRPr="00EF46BA">
        <w:rPr>
          <w:sz w:val="28"/>
          <w:szCs w:val="28"/>
        </w:rPr>
        <w:t>кационным разрядам</w:t>
      </w:r>
    </w:p>
    <w:p w:rsidR="00E444F3" w:rsidRPr="00EF46BA" w:rsidRDefault="00E444F3" w:rsidP="00E444F3">
      <w:pPr>
        <w:widowControl w:val="0"/>
        <w:autoSpaceDE w:val="0"/>
        <w:autoSpaceDN w:val="0"/>
        <w:adjustRightInd w:val="0"/>
        <w:jc w:val="center"/>
        <w:rPr>
          <w:sz w:val="28"/>
          <w:szCs w:val="28"/>
        </w:rPr>
      </w:pPr>
      <w:r w:rsidRPr="00EF46BA">
        <w:rPr>
          <w:sz w:val="28"/>
          <w:szCs w:val="28"/>
        </w:rPr>
        <w:t>общеотраслевых профессий рабочих</w:t>
      </w:r>
    </w:p>
    <w:p w:rsidR="00E444F3" w:rsidRPr="005F4B33" w:rsidRDefault="00E444F3" w:rsidP="00E444F3">
      <w:pPr>
        <w:widowControl w:val="0"/>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tblPr>
      <w:tblGrid>
        <w:gridCol w:w="4760"/>
        <w:gridCol w:w="2380"/>
      </w:tblGrid>
      <w:tr w:rsidR="00E444F3" w:rsidRPr="005F4B33" w:rsidTr="00C1100A">
        <w:trPr>
          <w:trHeight w:val="400"/>
          <w:tblCellSpacing w:w="5" w:type="nil"/>
        </w:trPr>
        <w:tc>
          <w:tcPr>
            <w:tcW w:w="476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Наименование квалификационного разряда</w:t>
            </w:r>
          </w:p>
        </w:tc>
        <w:tc>
          <w:tcPr>
            <w:tcW w:w="2380"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1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2756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2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3059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3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3390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4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3748       </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5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4162</w:t>
            </w:r>
          </w:p>
        </w:tc>
      </w:tr>
      <w:tr w:rsidR="00E444F3" w:rsidRPr="005F4B33" w:rsidTr="00C1100A">
        <w:trPr>
          <w:tblCellSpacing w:w="5" w:type="nil"/>
        </w:trPr>
        <w:tc>
          <w:tcPr>
            <w:tcW w:w="476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6 квалификационный разряд             </w:t>
            </w:r>
          </w:p>
        </w:tc>
        <w:tc>
          <w:tcPr>
            <w:tcW w:w="2380"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4603       </w:t>
            </w:r>
          </w:p>
        </w:tc>
      </w:tr>
    </w:tbl>
    <w:p w:rsidR="00E444F3" w:rsidRPr="005F4B33" w:rsidRDefault="00E444F3" w:rsidP="00E444F3">
      <w:pPr>
        <w:widowControl w:val="0"/>
        <w:autoSpaceDE w:val="0"/>
        <w:autoSpaceDN w:val="0"/>
        <w:adjustRightInd w:val="0"/>
        <w:ind w:firstLine="540"/>
        <w:jc w:val="both"/>
        <w:rPr>
          <w:sz w:val="24"/>
          <w:szCs w:val="24"/>
        </w:rPr>
      </w:pPr>
    </w:p>
    <w:p w:rsidR="00E444F3" w:rsidRPr="005F4B33" w:rsidRDefault="00E444F3" w:rsidP="00E444F3">
      <w:pPr>
        <w:widowControl w:val="0"/>
        <w:autoSpaceDE w:val="0"/>
        <w:autoSpaceDN w:val="0"/>
        <w:adjustRightInd w:val="0"/>
        <w:ind w:firstLine="540"/>
        <w:jc w:val="both"/>
        <w:rPr>
          <w:sz w:val="24"/>
          <w:szCs w:val="24"/>
        </w:rPr>
      </w:pPr>
      <w:r w:rsidRPr="005F4B33">
        <w:rPr>
          <w:sz w:val="24"/>
          <w:szCs w:val="24"/>
        </w:rPr>
        <w:t xml:space="preserve">Примечание: </w:t>
      </w:r>
      <w:r>
        <w:rPr>
          <w:sz w:val="24"/>
          <w:szCs w:val="24"/>
        </w:rPr>
        <w:t>в</w:t>
      </w:r>
      <w:r w:rsidRPr="005F4B33">
        <w:rPr>
          <w:sz w:val="24"/>
          <w:szCs w:val="24"/>
        </w:rPr>
        <w:t>ысококвалифицированным рабочим и водителям устанавливаются минимальные оклады в диапазоне 6118-6725 рублей.</w:t>
      </w: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left="540"/>
        <w:jc w:val="both"/>
        <w:rPr>
          <w:sz w:val="24"/>
          <w:szCs w:val="24"/>
        </w:rPr>
      </w:pPr>
    </w:p>
    <w:p w:rsidR="00E444F3" w:rsidRPr="005F4B33" w:rsidRDefault="00E444F3" w:rsidP="00E444F3">
      <w:pPr>
        <w:widowControl w:val="0"/>
        <w:autoSpaceDE w:val="0"/>
        <w:autoSpaceDN w:val="0"/>
        <w:adjustRightInd w:val="0"/>
        <w:ind w:firstLine="6237"/>
        <w:rPr>
          <w:sz w:val="24"/>
          <w:szCs w:val="24"/>
        </w:rPr>
      </w:pPr>
      <w:r w:rsidRPr="005F4B33">
        <w:rPr>
          <w:sz w:val="24"/>
          <w:szCs w:val="24"/>
        </w:rPr>
        <w:lastRenderedPageBreak/>
        <w:t xml:space="preserve">Приложение </w:t>
      </w:r>
      <w:r>
        <w:rPr>
          <w:sz w:val="24"/>
          <w:szCs w:val="24"/>
        </w:rPr>
        <w:t>№9</w:t>
      </w:r>
    </w:p>
    <w:p w:rsidR="00E444F3" w:rsidRPr="005F4B33" w:rsidRDefault="00E444F3" w:rsidP="00E444F3">
      <w:pPr>
        <w:widowControl w:val="0"/>
        <w:autoSpaceDE w:val="0"/>
        <w:autoSpaceDN w:val="0"/>
        <w:adjustRightInd w:val="0"/>
        <w:ind w:firstLine="6237"/>
        <w:rPr>
          <w:sz w:val="24"/>
          <w:szCs w:val="24"/>
        </w:rPr>
      </w:pPr>
      <w:r w:rsidRPr="005F4B33">
        <w:rPr>
          <w:sz w:val="24"/>
          <w:szCs w:val="24"/>
        </w:rPr>
        <w:t>к Примерному положению</w:t>
      </w:r>
    </w:p>
    <w:p w:rsidR="00E444F3" w:rsidRPr="005F4B33" w:rsidRDefault="00E444F3" w:rsidP="00E444F3">
      <w:pPr>
        <w:widowControl w:val="0"/>
        <w:autoSpaceDE w:val="0"/>
        <w:autoSpaceDN w:val="0"/>
        <w:adjustRightInd w:val="0"/>
        <w:ind w:left="540"/>
        <w:jc w:val="right"/>
        <w:rPr>
          <w:sz w:val="24"/>
          <w:szCs w:val="24"/>
        </w:rPr>
      </w:pPr>
    </w:p>
    <w:p w:rsidR="00E444F3" w:rsidRPr="00AC3178" w:rsidRDefault="00E444F3" w:rsidP="00E444F3">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AC3178" w:rsidRDefault="00E444F3" w:rsidP="00E444F3">
      <w:pPr>
        <w:widowControl w:val="0"/>
        <w:autoSpaceDE w:val="0"/>
        <w:autoSpaceDN w:val="0"/>
        <w:adjustRightInd w:val="0"/>
        <w:jc w:val="center"/>
        <w:rPr>
          <w:sz w:val="28"/>
          <w:szCs w:val="28"/>
        </w:rPr>
      </w:pPr>
      <w:r w:rsidRPr="00AC3178">
        <w:rPr>
          <w:sz w:val="28"/>
          <w:szCs w:val="28"/>
        </w:rPr>
        <w:t>общеотраслевых профессий рабочих</w:t>
      </w:r>
    </w:p>
    <w:p w:rsidR="00E444F3" w:rsidRPr="005F4B33" w:rsidRDefault="00E444F3" w:rsidP="00E444F3">
      <w:pPr>
        <w:widowControl w:val="0"/>
        <w:autoSpaceDE w:val="0"/>
        <w:autoSpaceDN w:val="0"/>
        <w:adjustRightInd w:val="0"/>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2385"/>
        <w:gridCol w:w="4403"/>
        <w:gridCol w:w="2385"/>
      </w:tblGrid>
      <w:tr w:rsidR="00E444F3" w:rsidRPr="005F4B33" w:rsidTr="00C1100A">
        <w:trPr>
          <w:trHeight w:val="600"/>
          <w:tblCellSpacing w:w="5" w:type="nil"/>
        </w:trPr>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Квалификационные </w:t>
            </w:r>
            <w:r w:rsidRPr="005F4B33">
              <w:rPr>
                <w:rFonts w:ascii="Times New Roman" w:hAnsi="Times New Roman" w:cs="Times New Roman"/>
                <w:sz w:val="24"/>
                <w:szCs w:val="24"/>
              </w:rPr>
              <w:br/>
              <w:t xml:space="preserve">      уровни      </w:t>
            </w: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Профессиональные квалификационные </w:t>
            </w:r>
            <w:r w:rsidRPr="005F4B33">
              <w:rPr>
                <w:rFonts w:ascii="Times New Roman" w:hAnsi="Times New Roman" w:cs="Times New Roman"/>
                <w:sz w:val="24"/>
                <w:szCs w:val="24"/>
              </w:rPr>
              <w:br/>
              <w:t xml:space="preserve">              группы               </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Минимальный размер</w:t>
            </w:r>
            <w:r w:rsidRPr="005F4B33">
              <w:rPr>
                <w:rFonts w:ascii="Times New Roman" w:hAnsi="Times New Roman" w:cs="Times New Roman"/>
                <w:sz w:val="24"/>
                <w:szCs w:val="24"/>
              </w:rPr>
              <w:br/>
              <w:t xml:space="preserve">   должностных    </w:t>
            </w:r>
            <w:r w:rsidRPr="005F4B33">
              <w:rPr>
                <w:rFonts w:ascii="Times New Roman" w:hAnsi="Times New Roman" w:cs="Times New Roman"/>
                <w:sz w:val="24"/>
                <w:szCs w:val="24"/>
              </w:rPr>
              <w:br/>
              <w:t xml:space="preserve"> окладов, рублей  </w:t>
            </w:r>
          </w:p>
        </w:tc>
      </w:tr>
      <w:tr w:rsidR="00E444F3" w:rsidRPr="005F4B33" w:rsidTr="00C1100A">
        <w:trPr>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1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2                 </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 xml:space="preserve">        3         </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jc w:val="center"/>
              <w:rPr>
                <w:rFonts w:ascii="Times New Roman" w:hAnsi="Times New Roman" w:cs="Times New Roman"/>
                <w:sz w:val="24"/>
                <w:szCs w:val="24"/>
              </w:rPr>
            </w:pP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бщеотраслевые профессии рабочих первого уровня»</w:t>
            </w:r>
          </w:p>
        </w:tc>
      </w:tr>
      <w:tr w:rsidR="00E444F3" w:rsidRPr="005F4B33" w:rsidTr="00C1100A">
        <w:trPr>
          <w:trHeight w:val="1718"/>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r w:rsidR="00A40EFD">
              <w:rPr>
                <w:rFonts w:ascii="Times New Roman" w:hAnsi="Times New Roman" w:cs="Times New Roman"/>
                <w:sz w:val="24"/>
                <w:szCs w:val="24"/>
              </w:rPr>
              <w:t>, дворник</w:t>
            </w:r>
            <w:r w:rsidRPr="005F4B33">
              <w:rPr>
                <w:rFonts w:ascii="Times New Roman" w:hAnsi="Times New Roman" w:cs="Times New Roman"/>
                <w:sz w:val="24"/>
                <w:szCs w:val="24"/>
              </w:rPr>
              <w:t xml:space="preserve">            </w:t>
            </w:r>
            <w:proofErr w:type="gramEnd"/>
          </w:p>
          <w:p w:rsidR="00E444F3" w:rsidRPr="005F4B33" w:rsidRDefault="00E444F3" w:rsidP="00C1100A">
            <w:pPr>
              <w:pStyle w:val="ConsPlusCell"/>
              <w:rPr>
                <w:rFonts w:ascii="Times New Roman" w:hAnsi="Times New Roman" w:cs="Times New Roman"/>
                <w:sz w:val="24"/>
                <w:szCs w:val="24"/>
              </w:rPr>
            </w:pP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3059</w:t>
            </w:r>
          </w:p>
        </w:tc>
      </w:tr>
      <w:tr w:rsidR="00E444F3" w:rsidRPr="005F4B33" w:rsidTr="00C1100A">
        <w:trPr>
          <w:trHeight w:val="56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Кладовщик; кухонный рабочий; рабочий по стирке и ремонту спецодежды</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3390</w:t>
            </w:r>
          </w:p>
        </w:tc>
      </w:tr>
      <w:tr w:rsidR="00E444F3" w:rsidRPr="005F4B33" w:rsidTr="00C1100A">
        <w:trPr>
          <w:trHeight w:val="624"/>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Оператор копировальных и множительных машин</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9173" w:type="dxa"/>
            <w:gridSpan w:val="3"/>
            <w:tcBorders>
              <w:left w:val="single" w:sz="4" w:space="0" w:color="auto"/>
              <w:bottom w:val="single" w:sz="4" w:space="0" w:color="auto"/>
              <w:right w:val="single" w:sz="4" w:space="0" w:color="auto"/>
            </w:tcBorders>
          </w:tcPr>
          <w:p w:rsidR="00E444F3" w:rsidRPr="00AC3178" w:rsidRDefault="00E444F3" w:rsidP="00C1100A">
            <w:pPr>
              <w:widowControl w:val="0"/>
              <w:autoSpaceDE w:val="0"/>
              <w:autoSpaceDN w:val="0"/>
              <w:adjustRightInd w:val="0"/>
              <w:jc w:val="center"/>
              <w:rPr>
                <w:sz w:val="28"/>
                <w:szCs w:val="28"/>
              </w:rPr>
            </w:pPr>
            <w:r w:rsidRPr="00AC3178">
              <w:rPr>
                <w:sz w:val="28"/>
                <w:szCs w:val="28"/>
              </w:rPr>
              <w:t>Профессиональная квалификационная группа</w:t>
            </w:r>
          </w:p>
          <w:p w:rsidR="00E444F3" w:rsidRPr="005F4B33" w:rsidRDefault="00E444F3" w:rsidP="00C1100A">
            <w:pPr>
              <w:pStyle w:val="ConsPlusCell"/>
              <w:rPr>
                <w:rFonts w:ascii="Times New Roman" w:hAnsi="Times New Roman" w:cs="Times New Roman"/>
                <w:sz w:val="24"/>
                <w:szCs w:val="24"/>
              </w:rPr>
            </w:pPr>
            <w:r>
              <w:rPr>
                <w:rFonts w:ascii="Times New Roman" w:hAnsi="Times New Roman" w:cs="Times New Roman"/>
                <w:sz w:val="28"/>
                <w:szCs w:val="28"/>
              </w:rPr>
              <w:t xml:space="preserve">                 </w:t>
            </w:r>
            <w:r w:rsidRPr="00AC3178">
              <w:rPr>
                <w:rFonts w:ascii="Times New Roman" w:hAnsi="Times New Roman" w:cs="Times New Roman"/>
                <w:sz w:val="28"/>
                <w:szCs w:val="28"/>
              </w:rPr>
              <w:t>«</w:t>
            </w:r>
            <w:r>
              <w:rPr>
                <w:rFonts w:ascii="Times New Roman" w:hAnsi="Times New Roman" w:cs="Times New Roman"/>
                <w:sz w:val="28"/>
                <w:szCs w:val="28"/>
              </w:rPr>
              <w:t>О</w:t>
            </w:r>
            <w:r w:rsidRPr="00AC3178">
              <w:rPr>
                <w:rFonts w:ascii="Times New Roman" w:hAnsi="Times New Roman" w:cs="Times New Roman"/>
                <w:sz w:val="28"/>
                <w:szCs w:val="28"/>
              </w:rPr>
              <w:t xml:space="preserve">бщеотраслевые профессии рабочих </w:t>
            </w:r>
            <w:r>
              <w:rPr>
                <w:rFonts w:ascii="Times New Roman" w:hAnsi="Times New Roman" w:cs="Times New Roman"/>
                <w:sz w:val="28"/>
                <w:szCs w:val="28"/>
              </w:rPr>
              <w:t>второго</w:t>
            </w:r>
            <w:r w:rsidRPr="00AC3178">
              <w:rPr>
                <w:rFonts w:ascii="Times New Roman" w:hAnsi="Times New Roman" w:cs="Times New Roman"/>
                <w:sz w:val="28"/>
                <w:szCs w:val="28"/>
              </w:rPr>
              <w:t xml:space="preserve"> уровня»</w:t>
            </w:r>
          </w:p>
        </w:tc>
      </w:tr>
      <w:tr w:rsidR="00E444F3" w:rsidRPr="005F4B33" w:rsidTr="00C1100A">
        <w:trPr>
          <w:trHeight w:val="400"/>
          <w:tblCellSpacing w:w="5" w:type="nil"/>
        </w:trPr>
        <w:tc>
          <w:tcPr>
            <w:tcW w:w="2385" w:type="dxa"/>
            <w:vMerge w:val="restart"/>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1 квалификационный</w:t>
            </w:r>
            <w:r w:rsidRPr="005F4B33">
              <w:rPr>
                <w:rFonts w:ascii="Times New Roman" w:hAnsi="Times New Roman" w:cs="Times New Roman"/>
                <w:sz w:val="24"/>
                <w:szCs w:val="24"/>
              </w:rPr>
              <w:br/>
              <w:t xml:space="preserve">уровень           </w:t>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3748</w:t>
            </w:r>
          </w:p>
        </w:tc>
      </w:tr>
      <w:tr w:rsidR="00E444F3" w:rsidRPr="005F4B33" w:rsidTr="00C1100A">
        <w:trPr>
          <w:trHeight w:val="4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Киномеханик; маляр; парикмахер; швея</w:t>
            </w:r>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4162</w:t>
            </w:r>
          </w:p>
        </w:tc>
      </w:tr>
      <w:tr w:rsidR="00E444F3" w:rsidRPr="005F4B33" w:rsidTr="00C1100A">
        <w:trPr>
          <w:trHeight w:val="600"/>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gramStart"/>
            <w:r w:rsidRPr="005F4B33">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4603</w:t>
            </w:r>
          </w:p>
        </w:tc>
      </w:tr>
      <w:tr w:rsidR="00E444F3" w:rsidRPr="005F4B33" w:rsidTr="00C1100A">
        <w:trPr>
          <w:trHeight w:val="486"/>
          <w:tblCellSpacing w:w="5" w:type="nil"/>
        </w:trPr>
        <w:tc>
          <w:tcPr>
            <w:tcW w:w="2385" w:type="dxa"/>
            <w:vMerge/>
            <w:tcBorders>
              <w:left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Водитель автомобиля; кондитер; повар; столяр</w:t>
            </w:r>
          </w:p>
        </w:tc>
        <w:tc>
          <w:tcPr>
            <w:tcW w:w="2385"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870"/>
          <w:tblCellSpacing w:w="5" w:type="nil"/>
        </w:trPr>
        <w:tc>
          <w:tcPr>
            <w:tcW w:w="2385" w:type="dxa"/>
            <w:vMerge/>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
        </w:tc>
        <w:tc>
          <w:tcPr>
            <w:tcW w:w="4403" w:type="dxa"/>
            <w:tcBorders>
              <w:top w:val="single" w:sz="4" w:space="0" w:color="auto"/>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proofErr w:type="spellStart"/>
            <w:r w:rsidRPr="005F4B33">
              <w:rPr>
                <w:rFonts w:ascii="Times New Roman" w:hAnsi="Times New Roman" w:cs="Times New Roman"/>
                <w:sz w:val="24"/>
                <w:szCs w:val="24"/>
              </w:rPr>
              <w:t>Электрогазосварщик</w:t>
            </w:r>
            <w:proofErr w:type="spellEnd"/>
            <w:r w:rsidRPr="005F4B33">
              <w:rPr>
                <w:rFonts w:ascii="Times New Roman" w:hAnsi="Times New Roman" w:cs="Times New Roman"/>
                <w:sz w:val="24"/>
                <w:szCs w:val="24"/>
              </w:rPr>
              <w:t>; электромонтер по ремонту и обслуживанию электрооборудования</w:t>
            </w:r>
          </w:p>
        </w:tc>
        <w:tc>
          <w:tcPr>
            <w:tcW w:w="2385" w:type="dxa"/>
            <w:tcBorders>
              <w:top w:val="single" w:sz="4" w:space="0" w:color="auto"/>
              <w:left w:val="single" w:sz="4" w:space="0" w:color="auto"/>
              <w:right w:val="single" w:sz="4" w:space="0" w:color="auto"/>
            </w:tcBorders>
          </w:tcPr>
          <w:p w:rsidR="00E444F3" w:rsidRPr="005F4B33" w:rsidRDefault="00E444F3" w:rsidP="00C1100A">
            <w:pPr>
              <w:pStyle w:val="ConsPlusCell"/>
              <w:jc w:val="center"/>
              <w:rPr>
                <w:rFonts w:ascii="Times New Roman" w:hAnsi="Times New Roman" w:cs="Times New Roman"/>
                <w:sz w:val="24"/>
                <w:szCs w:val="24"/>
              </w:rPr>
            </w:pPr>
            <w:r w:rsidRPr="005F4B33">
              <w:rPr>
                <w:rFonts w:ascii="Times New Roman" w:hAnsi="Times New Roman" w:cs="Times New Roman"/>
                <w:sz w:val="24"/>
                <w:szCs w:val="24"/>
              </w:rPr>
              <w:t>6725</w:t>
            </w:r>
          </w:p>
        </w:tc>
      </w:tr>
      <w:tr w:rsidR="00E444F3" w:rsidRPr="005F4B33" w:rsidTr="00C1100A">
        <w:trPr>
          <w:trHeight w:val="400"/>
          <w:tblCellSpacing w:w="5" w:type="nil"/>
        </w:trPr>
        <w:tc>
          <w:tcPr>
            <w:tcW w:w="2385" w:type="dxa"/>
            <w:tcBorders>
              <w:left w:val="single" w:sz="4" w:space="0" w:color="auto"/>
              <w:bottom w:val="single" w:sz="4" w:space="0" w:color="auto"/>
              <w:right w:val="single" w:sz="4" w:space="0" w:color="auto"/>
            </w:tcBorders>
          </w:tcPr>
          <w:p w:rsidR="00E444F3" w:rsidRPr="005F4B33" w:rsidRDefault="00E444F3" w:rsidP="00C1100A">
            <w:pPr>
              <w:pStyle w:val="ConsPlusCell"/>
              <w:tabs>
                <w:tab w:val="left" w:pos="1260"/>
              </w:tabs>
              <w:rPr>
                <w:rFonts w:ascii="Times New Roman" w:hAnsi="Times New Roman" w:cs="Times New Roman"/>
                <w:sz w:val="24"/>
                <w:szCs w:val="24"/>
              </w:rPr>
            </w:pPr>
            <w:r w:rsidRPr="005F4B33">
              <w:rPr>
                <w:rFonts w:ascii="Times New Roman" w:hAnsi="Times New Roman" w:cs="Times New Roman"/>
                <w:sz w:val="24"/>
                <w:szCs w:val="24"/>
              </w:rPr>
              <w:t>2 квалификационный уровень</w:t>
            </w:r>
            <w:r w:rsidRPr="005F4B33">
              <w:rPr>
                <w:rFonts w:ascii="Times New Roman" w:hAnsi="Times New Roman" w:cs="Times New Roman"/>
                <w:sz w:val="24"/>
                <w:szCs w:val="24"/>
              </w:rPr>
              <w:tab/>
            </w:r>
          </w:p>
        </w:tc>
        <w:tc>
          <w:tcPr>
            <w:tcW w:w="4403" w:type="dxa"/>
            <w:tcBorders>
              <w:left w:val="single" w:sz="4" w:space="0" w:color="auto"/>
              <w:bottom w:val="single" w:sz="4" w:space="0" w:color="auto"/>
              <w:right w:val="single" w:sz="4" w:space="0" w:color="auto"/>
            </w:tcBorders>
          </w:tcPr>
          <w:p w:rsidR="00E444F3" w:rsidRPr="005F4B33" w:rsidRDefault="00E444F3" w:rsidP="00C1100A">
            <w:pPr>
              <w:pStyle w:val="ConsPlusCell"/>
              <w:rPr>
                <w:rFonts w:ascii="Times New Roman" w:hAnsi="Times New Roman" w:cs="Times New Roman"/>
                <w:sz w:val="24"/>
                <w:szCs w:val="24"/>
              </w:rPr>
            </w:pPr>
            <w:r w:rsidRPr="005F4B33">
              <w:rPr>
                <w:rFonts w:ascii="Times New Roman" w:hAnsi="Times New Roman" w:cs="Times New Roman"/>
                <w:sz w:val="24"/>
                <w:szCs w:val="24"/>
              </w:rPr>
              <w:t>Слесарь-ремонтник; охранник</w:t>
            </w:r>
          </w:p>
        </w:tc>
        <w:tc>
          <w:tcPr>
            <w:tcW w:w="2385" w:type="dxa"/>
            <w:tcBorders>
              <w:top w:val="single" w:sz="4" w:space="0" w:color="auto"/>
              <w:bottom w:val="single" w:sz="4" w:space="0" w:color="auto"/>
              <w:right w:val="single" w:sz="4" w:space="0" w:color="auto"/>
            </w:tcBorders>
          </w:tcPr>
          <w:p w:rsidR="00E444F3" w:rsidRPr="005F4B33" w:rsidRDefault="00E444F3" w:rsidP="00C1100A">
            <w:pPr>
              <w:jc w:val="center"/>
              <w:rPr>
                <w:sz w:val="24"/>
                <w:szCs w:val="24"/>
              </w:rPr>
            </w:pPr>
            <w:r w:rsidRPr="005F4B33">
              <w:rPr>
                <w:sz w:val="24"/>
                <w:szCs w:val="24"/>
              </w:rPr>
              <w:t>6725</w:t>
            </w:r>
          </w:p>
        </w:tc>
      </w:tr>
    </w:tbl>
    <w:p w:rsidR="00E444F3" w:rsidRPr="005F4B33" w:rsidRDefault="00E444F3" w:rsidP="00E444F3">
      <w:pPr>
        <w:widowControl w:val="0"/>
        <w:autoSpaceDE w:val="0"/>
        <w:autoSpaceDN w:val="0"/>
        <w:adjustRightInd w:val="0"/>
        <w:jc w:val="both"/>
        <w:rPr>
          <w:sz w:val="24"/>
          <w:szCs w:val="24"/>
        </w:rPr>
      </w:pPr>
    </w:p>
    <w:p w:rsidR="00E444F3" w:rsidRDefault="00E444F3" w:rsidP="00E444F3">
      <w:pPr>
        <w:widowControl w:val="0"/>
        <w:autoSpaceDE w:val="0"/>
        <w:autoSpaceDN w:val="0"/>
        <w:adjustRightInd w:val="0"/>
        <w:outlineLvl w:val="1"/>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p w:rsidR="00E444F3" w:rsidRDefault="00E444F3" w:rsidP="00E444F3">
      <w:pPr>
        <w:widowControl w:val="0"/>
        <w:autoSpaceDE w:val="0"/>
        <w:autoSpaceDN w:val="0"/>
        <w:adjustRightInd w:val="0"/>
        <w:jc w:val="right"/>
        <w:rPr>
          <w:sz w:val="24"/>
          <w:szCs w:val="24"/>
        </w:rPr>
      </w:pPr>
    </w:p>
    <w:tbl>
      <w:tblPr>
        <w:tblpPr w:leftFromText="180" w:rightFromText="180" w:vertAnchor="page" w:horzAnchor="margin" w:tblpY="228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778"/>
      </w:tblGrid>
      <w:tr w:rsidR="00E444F3" w:rsidRPr="005F4B33" w:rsidTr="00C1100A">
        <w:tc>
          <w:tcPr>
            <w:tcW w:w="828" w:type="dxa"/>
          </w:tcPr>
          <w:p w:rsidR="00E444F3" w:rsidRPr="005F4B33" w:rsidRDefault="00E444F3" w:rsidP="00C1100A">
            <w:r>
              <w:lastRenderedPageBreak/>
              <w:t xml:space="preserve">№ </w:t>
            </w:r>
            <w:proofErr w:type="gramStart"/>
            <w:r>
              <w:t>п</w:t>
            </w:r>
            <w:proofErr w:type="gramEnd"/>
            <w:r>
              <w:t>/п</w:t>
            </w:r>
          </w:p>
        </w:tc>
        <w:tc>
          <w:tcPr>
            <w:tcW w:w="8778" w:type="dxa"/>
          </w:tcPr>
          <w:p w:rsidR="00E444F3" w:rsidRPr="005F4B33" w:rsidRDefault="00E444F3" w:rsidP="00C1100A">
            <w:pPr>
              <w:jc w:val="both"/>
              <w:rPr>
                <w:sz w:val="24"/>
                <w:szCs w:val="24"/>
              </w:rPr>
            </w:pPr>
            <w:r>
              <w:rPr>
                <w:sz w:val="24"/>
                <w:szCs w:val="24"/>
              </w:rPr>
              <w:t>Наименование учреждения</w:t>
            </w:r>
            <w:r w:rsidRPr="005F4B33">
              <w:rPr>
                <w:sz w:val="24"/>
                <w:szCs w:val="24"/>
              </w:rPr>
              <w:t xml:space="preserve">   </w:t>
            </w:r>
          </w:p>
        </w:tc>
      </w:tr>
      <w:tr w:rsidR="00E444F3" w:rsidRPr="005F4B33" w:rsidTr="00C1100A">
        <w:tc>
          <w:tcPr>
            <w:tcW w:w="828" w:type="dxa"/>
          </w:tcPr>
          <w:p w:rsidR="00E444F3" w:rsidRPr="00D53575" w:rsidRDefault="00E444F3" w:rsidP="00C1100A">
            <w:pPr>
              <w:rPr>
                <w:sz w:val="28"/>
                <w:szCs w:val="28"/>
              </w:rPr>
            </w:pPr>
            <w:r w:rsidRPr="00D53575">
              <w:rPr>
                <w:sz w:val="28"/>
                <w:szCs w:val="28"/>
              </w:rPr>
              <w:t xml:space="preserve"> 1.</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общеразвивающего вида с приоритетным осуществлением художественно - эстетического развития воспитанников № 1"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2.</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3.</w:t>
            </w:r>
          </w:p>
        </w:tc>
        <w:tc>
          <w:tcPr>
            <w:tcW w:w="8778" w:type="dxa"/>
          </w:tcPr>
          <w:p w:rsidR="00E444F3" w:rsidRPr="00D53575" w:rsidRDefault="00E444F3" w:rsidP="00C1100A">
            <w:pPr>
              <w:jc w:val="both"/>
              <w:rPr>
                <w:color w:val="000000"/>
                <w:sz w:val="28"/>
                <w:szCs w:val="28"/>
              </w:rPr>
            </w:pPr>
            <w:r w:rsidRPr="00D53575">
              <w:rPr>
                <w:color w:val="000000"/>
                <w:sz w:val="28"/>
                <w:szCs w:val="28"/>
              </w:rPr>
              <w:t>Муниципальное автономное дошкольное образовательное учреждение "Центр развития ребенка - детский сад № 4" Камышловского городского округа</w:t>
            </w:r>
          </w:p>
        </w:tc>
      </w:tr>
      <w:tr w:rsidR="00E444F3" w:rsidRPr="005F4B33" w:rsidTr="00C1100A">
        <w:trPr>
          <w:trHeight w:val="439"/>
        </w:trPr>
        <w:tc>
          <w:tcPr>
            <w:tcW w:w="828" w:type="dxa"/>
          </w:tcPr>
          <w:p w:rsidR="00E444F3" w:rsidRPr="00D53575" w:rsidRDefault="00E444F3" w:rsidP="00C1100A">
            <w:pPr>
              <w:rPr>
                <w:sz w:val="28"/>
                <w:szCs w:val="28"/>
              </w:rPr>
            </w:pPr>
            <w:r w:rsidRPr="00D53575">
              <w:rPr>
                <w:sz w:val="28"/>
                <w:szCs w:val="28"/>
              </w:rPr>
              <w:t>4.</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"Радуга" №5" Камышловского городского округа</w:t>
            </w:r>
          </w:p>
        </w:tc>
      </w:tr>
      <w:tr w:rsidR="00E444F3" w:rsidRPr="005F4B33" w:rsidTr="00C1100A">
        <w:trPr>
          <w:trHeight w:val="552"/>
        </w:trPr>
        <w:tc>
          <w:tcPr>
            <w:tcW w:w="828" w:type="dxa"/>
          </w:tcPr>
          <w:p w:rsidR="00E444F3" w:rsidRPr="00D53575" w:rsidRDefault="00E444F3" w:rsidP="00C1100A">
            <w:pPr>
              <w:rPr>
                <w:sz w:val="28"/>
                <w:szCs w:val="28"/>
              </w:rPr>
            </w:pPr>
            <w:r w:rsidRPr="00D53575">
              <w:rPr>
                <w:sz w:val="28"/>
                <w:szCs w:val="28"/>
              </w:rPr>
              <w:t>5.</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6.</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13"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7.</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комбинированного вида № 14"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8.</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16"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9.</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92"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10</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дошкольное образовательное учреждение "Детский сад № 170"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11</w:t>
            </w:r>
          </w:p>
        </w:tc>
        <w:tc>
          <w:tcPr>
            <w:tcW w:w="8778" w:type="dxa"/>
          </w:tcPr>
          <w:p w:rsidR="00E444F3" w:rsidRPr="00D53575" w:rsidRDefault="00E444F3" w:rsidP="00C1100A">
            <w:pPr>
              <w:pStyle w:val="17"/>
              <w:rPr>
                <w:sz w:val="28"/>
                <w:szCs w:val="28"/>
              </w:rPr>
            </w:pPr>
            <w:r w:rsidRPr="00D53575">
              <w:rPr>
                <w:color w:val="000000"/>
                <w:sz w:val="28"/>
                <w:szCs w:val="28"/>
              </w:rPr>
              <w:t xml:space="preserve">Муниципальное автономное общеобразовательное учреждение "Школа № 1"  Камышловского городского округа </w:t>
            </w:r>
            <w:proofErr w:type="gramStart"/>
            <w:r w:rsidRPr="00D53575">
              <w:rPr>
                <w:color w:val="000000"/>
                <w:sz w:val="28"/>
                <w:szCs w:val="28"/>
              </w:rPr>
              <w:t>имени Героя Советского Союза Бориса Самуиловича Семёнова</w:t>
            </w:r>
            <w:proofErr w:type="gramEnd"/>
          </w:p>
        </w:tc>
      </w:tr>
      <w:tr w:rsidR="00E444F3" w:rsidRPr="005F4B33" w:rsidTr="00C1100A">
        <w:tc>
          <w:tcPr>
            <w:tcW w:w="828" w:type="dxa"/>
          </w:tcPr>
          <w:p w:rsidR="00E444F3" w:rsidRPr="00D53575" w:rsidRDefault="00E444F3" w:rsidP="00C1100A">
            <w:pPr>
              <w:rPr>
                <w:sz w:val="28"/>
                <w:szCs w:val="28"/>
              </w:rPr>
            </w:pPr>
            <w:r w:rsidRPr="00D53575">
              <w:rPr>
                <w:sz w:val="28"/>
                <w:szCs w:val="28"/>
              </w:rPr>
              <w:t>12</w:t>
            </w:r>
          </w:p>
        </w:tc>
        <w:tc>
          <w:tcPr>
            <w:tcW w:w="8778" w:type="dxa"/>
          </w:tcPr>
          <w:p w:rsidR="00E444F3" w:rsidRPr="00D53575" w:rsidRDefault="00E444F3" w:rsidP="00C1100A">
            <w:pPr>
              <w:jc w:val="both"/>
              <w:rPr>
                <w:sz w:val="28"/>
                <w:szCs w:val="28"/>
              </w:rPr>
            </w:pPr>
            <w:r w:rsidRPr="00D53575">
              <w:rPr>
                <w:color w:val="000000"/>
                <w:sz w:val="28"/>
                <w:szCs w:val="28"/>
              </w:rPr>
              <w:t>Муниципальное автономное общеобразовательное учреждение "Школа № 3" Камышловского городского округа</w:t>
            </w:r>
          </w:p>
        </w:tc>
      </w:tr>
      <w:tr w:rsidR="00E444F3" w:rsidRPr="005F4B33" w:rsidTr="00C1100A">
        <w:trPr>
          <w:trHeight w:val="321"/>
        </w:trPr>
        <w:tc>
          <w:tcPr>
            <w:tcW w:w="828" w:type="dxa"/>
          </w:tcPr>
          <w:p w:rsidR="00E444F3" w:rsidRPr="00D53575" w:rsidRDefault="00E444F3" w:rsidP="00C1100A">
            <w:pPr>
              <w:rPr>
                <w:sz w:val="28"/>
                <w:szCs w:val="28"/>
              </w:rPr>
            </w:pPr>
            <w:r w:rsidRPr="00D53575">
              <w:rPr>
                <w:sz w:val="28"/>
                <w:szCs w:val="28"/>
              </w:rPr>
              <w:t>13</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"Лицей № 5"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14</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"Школа № 6"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15</w:t>
            </w:r>
          </w:p>
        </w:tc>
        <w:tc>
          <w:tcPr>
            <w:tcW w:w="8778" w:type="dxa"/>
          </w:tcPr>
          <w:p w:rsidR="00E444F3" w:rsidRPr="00D53575" w:rsidRDefault="00E444F3" w:rsidP="00C1100A">
            <w:pPr>
              <w:rPr>
                <w:sz w:val="28"/>
                <w:szCs w:val="28"/>
              </w:rPr>
            </w:pPr>
            <w:r w:rsidRPr="00D53575">
              <w:rPr>
                <w:color w:val="000000"/>
                <w:sz w:val="28"/>
                <w:szCs w:val="28"/>
              </w:rPr>
              <w:t>Муниципальное автономное общеобразовательное учреждение "Школа № 7"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16</w:t>
            </w:r>
          </w:p>
        </w:tc>
        <w:tc>
          <w:tcPr>
            <w:tcW w:w="8778" w:type="dxa"/>
          </w:tcPr>
          <w:p w:rsidR="00E444F3" w:rsidRPr="00D53575" w:rsidRDefault="00E444F3" w:rsidP="00C1100A">
            <w:pPr>
              <w:pStyle w:val="17"/>
              <w:rPr>
                <w:sz w:val="28"/>
                <w:szCs w:val="28"/>
              </w:rPr>
            </w:pPr>
            <w:r w:rsidRPr="00D53575">
              <w:rPr>
                <w:color w:val="000000"/>
                <w:sz w:val="28"/>
                <w:szCs w:val="28"/>
              </w:rPr>
              <w:t>Муниципальное автономное общеобразовательное учреждение "Школа № 58" Камышловского городского округа</w:t>
            </w:r>
          </w:p>
        </w:tc>
      </w:tr>
      <w:tr w:rsidR="00E444F3" w:rsidRPr="005F4B33" w:rsidTr="00C1100A">
        <w:tc>
          <w:tcPr>
            <w:tcW w:w="828" w:type="dxa"/>
          </w:tcPr>
          <w:p w:rsidR="00E444F3" w:rsidRPr="00D53575" w:rsidRDefault="00E444F3" w:rsidP="00C1100A">
            <w:pPr>
              <w:rPr>
                <w:sz w:val="28"/>
                <w:szCs w:val="28"/>
              </w:rPr>
            </w:pPr>
            <w:r w:rsidRPr="00D53575">
              <w:rPr>
                <w:sz w:val="28"/>
                <w:szCs w:val="28"/>
              </w:rPr>
              <w:t>17</w:t>
            </w:r>
          </w:p>
        </w:tc>
        <w:tc>
          <w:tcPr>
            <w:tcW w:w="8778" w:type="dxa"/>
          </w:tcPr>
          <w:p w:rsidR="00E444F3" w:rsidRPr="00D53575" w:rsidRDefault="00E444F3" w:rsidP="00C1100A">
            <w:pPr>
              <w:pStyle w:val="17"/>
              <w:rPr>
                <w:sz w:val="28"/>
                <w:szCs w:val="28"/>
              </w:rPr>
            </w:pPr>
            <w:r w:rsidRPr="00D53575">
              <w:rPr>
                <w:color w:val="000000"/>
                <w:sz w:val="28"/>
                <w:szCs w:val="28"/>
              </w:rPr>
              <w:t>Муниципальное автономное  учреждение дополнительного образования  "Дом детского творчества" Камышловского городского округа</w:t>
            </w:r>
          </w:p>
        </w:tc>
      </w:tr>
    </w:tbl>
    <w:p w:rsidR="00E444F3" w:rsidRDefault="00E444F3" w:rsidP="00E444F3">
      <w:pPr>
        <w:widowControl w:val="0"/>
        <w:autoSpaceDE w:val="0"/>
        <w:autoSpaceDN w:val="0"/>
        <w:adjustRightInd w:val="0"/>
        <w:ind w:left="540"/>
        <w:jc w:val="both"/>
        <w:rPr>
          <w:sz w:val="24"/>
          <w:szCs w:val="24"/>
        </w:rPr>
      </w:pPr>
      <w:r>
        <w:rPr>
          <w:sz w:val="24"/>
          <w:szCs w:val="24"/>
        </w:rPr>
        <w:t xml:space="preserve">                                                                                                        </w:t>
      </w:r>
    </w:p>
    <w:p w:rsidR="00E444F3" w:rsidRDefault="00E444F3" w:rsidP="00E444F3">
      <w:pPr>
        <w:widowControl w:val="0"/>
        <w:autoSpaceDE w:val="0"/>
        <w:autoSpaceDN w:val="0"/>
        <w:adjustRightInd w:val="0"/>
        <w:ind w:left="5670"/>
        <w:rPr>
          <w:sz w:val="24"/>
          <w:szCs w:val="24"/>
        </w:rPr>
      </w:pPr>
      <w:r>
        <w:rPr>
          <w:sz w:val="24"/>
          <w:szCs w:val="24"/>
        </w:rPr>
        <w:t xml:space="preserve">     Приложение № 10</w:t>
      </w:r>
    </w:p>
    <w:p w:rsidR="00E444F3" w:rsidRDefault="00E444F3" w:rsidP="00E444F3">
      <w:pPr>
        <w:widowControl w:val="0"/>
        <w:autoSpaceDE w:val="0"/>
        <w:autoSpaceDN w:val="0"/>
        <w:adjustRightInd w:val="0"/>
        <w:ind w:left="5670"/>
        <w:rPr>
          <w:sz w:val="24"/>
          <w:szCs w:val="24"/>
        </w:rPr>
      </w:pPr>
      <w:r>
        <w:rPr>
          <w:sz w:val="24"/>
          <w:szCs w:val="24"/>
        </w:rPr>
        <w:t xml:space="preserve">     к Примерному положению</w:t>
      </w: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r>
        <w:rPr>
          <w:sz w:val="24"/>
          <w:szCs w:val="24"/>
        </w:rPr>
        <w:lastRenderedPageBreak/>
        <w:t xml:space="preserve">                                                                               </w:t>
      </w:r>
    </w:p>
    <w:p w:rsidR="00E444F3" w:rsidRDefault="00E444F3" w:rsidP="00E444F3">
      <w:pPr>
        <w:widowControl w:val="0"/>
        <w:autoSpaceDE w:val="0"/>
        <w:autoSpaceDN w:val="0"/>
        <w:adjustRightInd w:val="0"/>
        <w:ind w:left="540"/>
        <w:jc w:val="both"/>
        <w:rPr>
          <w:sz w:val="24"/>
          <w:szCs w:val="24"/>
        </w:rPr>
      </w:pPr>
      <w:r>
        <w:rPr>
          <w:sz w:val="24"/>
          <w:szCs w:val="24"/>
        </w:rPr>
        <w:t xml:space="preserve">                                                                                                        Приложение №11</w:t>
      </w:r>
    </w:p>
    <w:p w:rsidR="00E444F3" w:rsidRDefault="00E444F3" w:rsidP="00E444F3">
      <w:pPr>
        <w:widowControl w:val="0"/>
        <w:autoSpaceDE w:val="0"/>
        <w:autoSpaceDN w:val="0"/>
        <w:adjustRightInd w:val="0"/>
        <w:ind w:left="540"/>
        <w:jc w:val="both"/>
        <w:rPr>
          <w:sz w:val="24"/>
          <w:szCs w:val="24"/>
        </w:rPr>
      </w:pPr>
      <w:r>
        <w:rPr>
          <w:sz w:val="24"/>
          <w:szCs w:val="24"/>
        </w:rPr>
        <w:t xml:space="preserve">                                                                                                        к Примерному  положению</w:t>
      </w:r>
    </w:p>
    <w:tbl>
      <w:tblPr>
        <w:tblW w:w="0" w:type="auto"/>
        <w:tblInd w:w="-106" w:type="dxa"/>
        <w:tblLook w:val="00A0"/>
      </w:tblPr>
      <w:tblGrid>
        <w:gridCol w:w="4926"/>
        <w:gridCol w:w="4927"/>
      </w:tblGrid>
      <w:tr w:rsidR="00E444F3" w:rsidRPr="001D04C4" w:rsidTr="00C1100A">
        <w:tc>
          <w:tcPr>
            <w:tcW w:w="4926" w:type="dxa"/>
          </w:tcPr>
          <w:p w:rsidR="00E444F3" w:rsidRPr="001D04C4" w:rsidRDefault="00E444F3" w:rsidP="00C1100A">
            <w:pPr>
              <w:widowControl w:val="0"/>
              <w:autoSpaceDE w:val="0"/>
              <w:autoSpaceDN w:val="0"/>
              <w:adjustRightInd w:val="0"/>
              <w:jc w:val="both"/>
              <w:rPr>
                <w:sz w:val="28"/>
                <w:szCs w:val="28"/>
              </w:rPr>
            </w:pPr>
          </w:p>
        </w:tc>
        <w:tc>
          <w:tcPr>
            <w:tcW w:w="4927" w:type="dxa"/>
          </w:tcPr>
          <w:p w:rsidR="00E444F3" w:rsidRDefault="00E444F3" w:rsidP="00C1100A">
            <w:pPr>
              <w:widowControl w:val="0"/>
              <w:autoSpaceDE w:val="0"/>
              <w:autoSpaceDN w:val="0"/>
              <w:adjustRightInd w:val="0"/>
              <w:ind w:firstLine="1984"/>
              <w:jc w:val="both"/>
              <w:rPr>
                <w:b/>
                <w:bCs/>
                <w:sz w:val="28"/>
                <w:szCs w:val="28"/>
              </w:rPr>
            </w:pPr>
          </w:p>
          <w:p w:rsidR="00E444F3" w:rsidRPr="00AA249D" w:rsidRDefault="00E444F3" w:rsidP="00C1100A">
            <w:pPr>
              <w:widowControl w:val="0"/>
              <w:autoSpaceDE w:val="0"/>
              <w:autoSpaceDN w:val="0"/>
              <w:adjustRightInd w:val="0"/>
              <w:ind w:firstLine="1984"/>
              <w:jc w:val="both"/>
              <w:rPr>
                <w:b/>
                <w:bCs/>
                <w:sz w:val="28"/>
                <w:szCs w:val="28"/>
              </w:rPr>
            </w:pPr>
            <w:r>
              <w:rPr>
                <w:b/>
                <w:bCs/>
                <w:sz w:val="28"/>
                <w:szCs w:val="28"/>
              </w:rPr>
              <w:t>УТВЕРЖДЕН</w:t>
            </w:r>
          </w:p>
          <w:p w:rsidR="00E444F3" w:rsidRPr="001D04C4" w:rsidRDefault="00E444F3" w:rsidP="00C1100A">
            <w:pPr>
              <w:widowControl w:val="0"/>
              <w:autoSpaceDE w:val="0"/>
              <w:autoSpaceDN w:val="0"/>
              <w:adjustRightInd w:val="0"/>
              <w:ind w:firstLine="1984"/>
              <w:jc w:val="both"/>
              <w:rPr>
                <w:sz w:val="28"/>
                <w:szCs w:val="28"/>
              </w:rPr>
            </w:pPr>
            <w:r w:rsidRPr="001D04C4">
              <w:rPr>
                <w:sz w:val="28"/>
                <w:szCs w:val="28"/>
              </w:rPr>
              <w:t>постановлени</w:t>
            </w:r>
            <w:r>
              <w:rPr>
                <w:sz w:val="28"/>
                <w:szCs w:val="28"/>
              </w:rPr>
              <w:t>ем</w:t>
            </w:r>
            <w:r w:rsidRPr="001D04C4">
              <w:rPr>
                <w:sz w:val="28"/>
                <w:szCs w:val="28"/>
              </w:rPr>
              <w:t xml:space="preserve"> главы</w:t>
            </w:r>
          </w:p>
          <w:p w:rsidR="00E444F3" w:rsidRDefault="00E444F3" w:rsidP="00C1100A">
            <w:pPr>
              <w:widowControl w:val="0"/>
              <w:autoSpaceDE w:val="0"/>
              <w:autoSpaceDN w:val="0"/>
              <w:adjustRightInd w:val="0"/>
              <w:ind w:firstLine="1984"/>
              <w:jc w:val="both"/>
              <w:rPr>
                <w:sz w:val="28"/>
                <w:szCs w:val="28"/>
              </w:rPr>
            </w:pPr>
            <w:r w:rsidRPr="001D04C4">
              <w:rPr>
                <w:sz w:val="28"/>
                <w:szCs w:val="28"/>
              </w:rPr>
              <w:t xml:space="preserve">Камышловского </w:t>
            </w:r>
            <w:r>
              <w:rPr>
                <w:sz w:val="28"/>
                <w:szCs w:val="28"/>
              </w:rPr>
              <w:t xml:space="preserve">      </w:t>
            </w:r>
          </w:p>
          <w:p w:rsidR="00E444F3" w:rsidRPr="001D04C4" w:rsidRDefault="00E444F3" w:rsidP="00C1100A">
            <w:pPr>
              <w:widowControl w:val="0"/>
              <w:autoSpaceDE w:val="0"/>
              <w:autoSpaceDN w:val="0"/>
              <w:adjustRightInd w:val="0"/>
              <w:ind w:firstLine="1984"/>
              <w:jc w:val="both"/>
              <w:rPr>
                <w:sz w:val="28"/>
                <w:szCs w:val="28"/>
              </w:rPr>
            </w:pPr>
            <w:r>
              <w:rPr>
                <w:sz w:val="28"/>
                <w:szCs w:val="28"/>
              </w:rPr>
              <w:t>городского округа</w:t>
            </w:r>
          </w:p>
          <w:p w:rsidR="00E444F3" w:rsidRDefault="00E444F3" w:rsidP="00C1100A">
            <w:pPr>
              <w:widowControl w:val="0"/>
              <w:autoSpaceDE w:val="0"/>
              <w:autoSpaceDN w:val="0"/>
              <w:adjustRightInd w:val="0"/>
              <w:ind w:firstLine="1984"/>
              <w:jc w:val="both"/>
              <w:rPr>
                <w:sz w:val="28"/>
                <w:szCs w:val="28"/>
              </w:rPr>
            </w:pPr>
            <w:r>
              <w:rPr>
                <w:sz w:val="28"/>
                <w:szCs w:val="28"/>
              </w:rPr>
              <w:t xml:space="preserve">от   .05.2017 года  № </w:t>
            </w:r>
          </w:p>
          <w:p w:rsidR="00E444F3" w:rsidRPr="001D04C4" w:rsidRDefault="00E444F3" w:rsidP="00C1100A">
            <w:pPr>
              <w:widowControl w:val="0"/>
              <w:autoSpaceDE w:val="0"/>
              <w:autoSpaceDN w:val="0"/>
              <w:adjustRightInd w:val="0"/>
              <w:jc w:val="both"/>
              <w:rPr>
                <w:sz w:val="28"/>
                <w:szCs w:val="28"/>
              </w:rPr>
            </w:pPr>
          </w:p>
        </w:tc>
      </w:tr>
    </w:tbl>
    <w:p w:rsidR="00E444F3" w:rsidRDefault="00E444F3" w:rsidP="00E444F3">
      <w:pPr>
        <w:widowControl w:val="0"/>
        <w:autoSpaceDE w:val="0"/>
        <w:autoSpaceDN w:val="0"/>
        <w:adjustRightInd w:val="0"/>
        <w:ind w:left="540"/>
        <w:jc w:val="both"/>
        <w:rPr>
          <w:sz w:val="24"/>
          <w:szCs w:val="24"/>
        </w:rPr>
      </w:pPr>
    </w:p>
    <w:p w:rsidR="00E444F3" w:rsidRPr="00FF249C" w:rsidRDefault="00E444F3" w:rsidP="00E444F3">
      <w:pPr>
        <w:widowControl w:val="0"/>
        <w:autoSpaceDE w:val="0"/>
        <w:autoSpaceDN w:val="0"/>
        <w:adjustRightInd w:val="0"/>
        <w:ind w:left="540"/>
        <w:jc w:val="both"/>
        <w:rPr>
          <w:sz w:val="24"/>
          <w:szCs w:val="24"/>
        </w:rPr>
      </w:pPr>
    </w:p>
    <w:p w:rsidR="00E444F3" w:rsidRPr="00FF249C" w:rsidRDefault="00E444F3" w:rsidP="00E444F3">
      <w:pPr>
        <w:autoSpaceDE w:val="0"/>
        <w:autoSpaceDN w:val="0"/>
        <w:adjustRightInd w:val="0"/>
        <w:ind w:right="-2"/>
        <w:jc w:val="center"/>
        <w:rPr>
          <w:b/>
          <w:sz w:val="28"/>
          <w:szCs w:val="28"/>
        </w:rPr>
      </w:pPr>
      <w:r w:rsidRPr="00FF249C">
        <w:rPr>
          <w:b/>
          <w:sz w:val="28"/>
          <w:szCs w:val="28"/>
        </w:rPr>
        <w:t>ПОРЯДОК</w:t>
      </w:r>
    </w:p>
    <w:p w:rsidR="00E444F3" w:rsidRPr="00FF249C" w:rsidRDefault="00E444F3" w:rsidP="00E444F3">
      <w:pPr>
        <w:ind w:right="-180"/>
        <w:jc w:val="center"/>
        <w:rPr>
          <w:b/>
          <w:bCs/>
          <w:iCs/>
          <w:sz w:val="28"/>
          <w:szCs w:val="28"/>
        </w:rPr>
      </w:pPr>
      <w:r w:rsidRPr="00FF249C">
        <w:rPr>
          <w:b/>
          <w:sz w:val="28"/>
          <w:szCs w:val="28"/>
        </w:rPr>
        <w:t xml:space="preserve">исчисления стажа непрерывной работы (выслуги лет) работников образовательных  учреждений Камышловского городского округа, </w:t>
      </w:r>
      <w:r w:rsidRPr="00FF249C">
        <w:rPr>
          <w:b/>
          <w:bCs/>
          <w:iCs/>
          <w:sz w:val="28"/>
          <w:szCs w:val="28"/>
        </w:rPr>
        <w:t xml:space="preserve">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 </w:t>
      </w:r>
    </w:p>
    <w:p w:rsidR="00E444F3" w:rsidRPr="00FF249C" w:rsidRDefault="00E444F3" w:rsidP="00E444F3">
      <w:pPr>
        <w:autoSpaceDE w:val="0"/>
        <w:autoSpaceDN w:val="0"/>
        <w:adjustRightInd w:val="0"/>
        <w:ind w:right="-2"/>
        <w:jc w:val="center"/>
        <w:rPr>
          <w:b/>
          <w:sz w:val="28"/>
          <w:szCs w:val="28"/>
        </w:rPr>
      </w:pPr>
    </w:p>
    <w:p w:rsidR="00E444F3" w:rsidRPr="006D33F3" w:rsidRDefault="00E444F3" w:rsidP="00E444F3">
      <w:pPr>
        <w:autoSpaceDE w:val="0"/>
        <w:autoSpaceDN w:val="0"/>
        <w:adjustRightInd w:val="0"/>
        <w:ind w:right="-2"/>
        <w:jc w:val="center"/>
        <w:rPr>
          <w:b/>
          <w:sz w:val="28"/>
          <w:szCs w:val="28"/>
        </w:rPr>
      </w:pPr>
    </w:p>
    <w:p w:rsidR="00E444F3" w:rsidRPr="006D33F3" w:rsidRDefault="00E444F3" w:rsidP="00E444F3">
      <w:pPr>
        <w:pStyle w:val="a9"/>
        <w:numPr>
          <w:ilvl w:val="0"/>
          <w:numId w:val="4"/>
        </w:numPr>
        <w:autoSpaceDE w:val="0"/>
        <w:autoSpaceDN w:val="0"/>
        <w:adjustRightInd w:val="0"/>
        <w:ind w:left="0" w:right="-2" w:firstLine="709"/>
        <w:contextualSpacing/>
        <w:jc w:val="both"/>
        <w:rPr>
          <w:sz w:val="28"/>
          <w:szCs w:val="28"/>
        </w:rPr>
      </w:pPr>
      <w:r w:rsidRPr="006D33F3">
        <w:rPr>
          <w:sz w:val="28"/>
          <w:szCs w:val="28"/>
        </w:rPr>
        <w:t xml:space="preserve">Настоящий порядок применяется при исчислении стажа непрерывной работы (выслуги лет) по специальности в сфере образования работникам </w:t>
      </w:r>
      <w:r>
        <w:rPr>
          <w:sz w:val="28"/>
          <w:szCs w:val="28"/>
        </w:rPr>
        <w:t xml:space="preserve">муниципальных образовательных </w:t>
      </w:r>
      <w:r w:rsidRPr="006D33F3">
        <w:rPr>
          <w:sz w:val="28"/>
          <w:szCs w:val="28"/>
        </w:rPr>
        <w:t xml:space="preserve"> учреждений </w:t>
      </w:r>
      <w:r>
        <w:rPr>
          <w:sz w:val="28"/>
          <w:szCs w:val="28"/>
        </w:rPr>
        <w:t>Камышловского городского округа, в отношении которых функции и полномочия учредителя осуществляет Комитет по образованию, культуре, спорту, и делам молодежи администрации Камышловского городского округа.</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2. Основным документом для определения стажа непрерывной работы (выслуги лет) по специальности в сфере образования (далее – стаж непрерывной работы) является трудовая книжка и (или) трудовой договор.</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 xml:space="preserve">3. При установлении работникам </w:t>
      </w:r>
      <w:r>
        <w:rPr>
          <w:sz w:val="28"/>
          <w:szCs w:val="28"/>
        </w:rPr>
        <w:t xml:space="preserve">образовательных </w:t>
      </w:r>
      <w:r w:rsidRPr="006D33F3">
        <w:rPr>
          <w:sz w:val="28"/>
          <w:szCs w:val="28"/>
        </w:rPr>
        <w:t xml:space="preserve"> учреждений</w:t>
      </w:r>
      <w:r w:rsidRPr="006D33F3">
        <w:t xml:space="preserve"> </w:t>
      </w:r>
      <w:r w:rsidRPr="006D33F3">
        <w:rPr>
          <w:sz w:val="28"/>
          <w:szCs w:val="28"/>
        </w:rPr>
        <w:t xml:space="preserve">ежемесячных доплат к окладам (должностным окладам), ставкам заработной платы за стаж непрерывной работы (выслугу лет) учитывается продолжительность непрерывной работы работников в данном </w:t>
      </w:r>
      <w:r>
        <w:rPr>
          <w:sz w:val="28"/>
          <w:szCs w:val="28"/>
        </w:rPr>
        <w:t xml:space="preserve">образовательном </w:t>
      </w:r>
      <w:r w:rsidRPr="006D33F3">
        <w:rPr>
          <w:sz w:val="28"/>
          <w:szCs w:val="28"/>
        </w:rPr>
        <w:t xml:space="preserve"> учреждении. </w:t>
      </w:r>
    </w:p>
    <w:p w:rsidR="00E444F3" w:rsidRPr="006D33F3" w:rsidRDefault="00E444F3" w:rsidP="00E444F3">
      <w:pPr>
        <w:widowControl w:val="0"/>
        <w:autoSpaceDE w:val="0"/>
        <w:autoSpaceDN w:val="0"/>
        <w:adjustRightInd w:val="0"/>
        <w:ind w:firstLine="720"/>
        <w:jc w:val="both"/>
        <w:rPr>
          <w:sz w:val="28"/>
          <w:szCs w:val="28"/>
        </w:rPr>
      </w:pPr>
      <w:r w:rsidRPr="006D33F3">
        <w:rPr>
          <w:sz w:val="28"/>
          <w:szCs w:val="28"/>
        </w:rPr>
        <w:t xml:space="preserve">В случаях, предусмотренных </w:t>
      </w:r>
      <w:proofErr w:type="gramStart"/>
      <w:r w:rsidRPr="006D33F3">
        <w:rPr>
          <w:sz w:val="28"/>
          <w:szCs w:val="28"/>
        </w:rPr>
        <w:t>настоящими</w:t>
      </w:r>
      <w:proofErr w:type="gramEnd"/>
      <w:r w:rsidRPr="006D33F3">
        <w:rPr>
          <w:sz w:val="28"/>
          <w:szCs w:val="28"/>
        </w:rPr>
        <w:t xml:space="preserve"> порядком, в стаж непрерывной работы засчитывается также время предыдущей работы или иной деятельности.</w:t>
      </w:r>
    </w:p>
    <w:p w:rsidR="00E444F3" w:rsidRPr="00294593" w:rsidRDefault="00E444F3" w:rsidP="00E444F3">
      <w:pPr>
        <w:ind w:firstLine="708"/>
        <w:jc w:val="both"/>
        <w:rPr>
          <w:sz w:val="28"/>
          <w:szCs w:val="28"/>
        </w:rPr>
      </w:pPr>
      <w:r w:rsidRPr="006D33F3">
        <w:rPr>
          <w:sz w:val="28"/>
          <w:szCs w:val="28"/>
        </w:rPr>
        <w:t xml:space="preserve">4.  </w:t>
      </w:r>
      <w:proofErr w:type="gramStart"/>
      <w:r w:rsidRPr="006D33F3">
        <w:rPr>
          <w:sz w:val="28"/>
          <w:szCs w:val="28"/>
        </w:rPr>
        <w:t>В стаж непрерывной работы, дающий право на установление ежемесячных доплат к окладам (должностным окладам), ставкам заработной платы за стаж непрерывной р</w:t>
      </w:r>
      <w:r>
        <w:rPr>
          <w:sz w:val="28"/>
          <w:szCs w:val="28"/>
        </w:rPr>
        <w:t xml:space="preserve">аботы (выслугу лет) работникам образовательных </w:t>
      </w:r>
      <w:r w:rsidRPr="006D33F3">
        <w:rPr>
          <w:sz w:val="28"/>
          <w:szCs w:val="28"/>
        </w:rPr>
        <w:t xml:space="preserve"> учреждений,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организации), исполнительных органах государственной власти Свердловской области в сфере</w:t>
      </w:r>
      <w:proofErr w:type="gramEnd"/>
      <w:r w:rsidRPr="006D33F3">
        <w:rPr>
          <w:sz w:val="28"/>
          <w:szCs w:val="28"/>
        </w:rPr>
        <w:t xml:space="preserve"> </w:t>
      </w:r>
      <w:r w:rsidRPr="00294593">
        <w:rPr>
          <w:sz w:val="28"/>
          <w:szCs w:val="28"/>
        </w:rPr>
        <w:t xml:space="preserve">образования, </w:t>
      </w:r>
      <w:proofErr w:type="gramStart"/>
      <w:r w:rsidRPr="00294593">
        <w:rPr>
          <w:sz w:val="28"/>
          <w:szCs w:val="28"/>
        </w:rPr>
        <w:t>органах</w:t>
      </w:r>
      <w:proofErr w:type="gramEnd"/>
      <w:r w:rsidRPr="00294593">
        <w:rPr>
          <w:sz w:val="28"/>
          <w:szCs w:val="28"/>
        </w:rPr>
        <w:t xml:space="preserve"> местного самоуправления муниципальных районов и городских округов, </w:t>
      </w:r>
      <w:r w:rsidRPr="00294593">
        <w:rPr>
          <w:sz w:val="28"/>
          <w:szCs w:val="28"/>
        </w:rPr>
        <w:lastRenderedPageBreak/>
        <w:t>расположенных на территории Свердловской области, осуществляющих управление в сфере образования (далее – органы власти).</w:t>
      </w:r>
    </w:p>
    <w:p w:rsidR="00E444F3" w:rsidRDefault="00E444F3" w:rsidP="00E444F3">
      <w:pPr>
        <w:jc w:val="both"/>
        <w:rPr>
          <w:sz w:val="28"/>
          <w:szCs w:val="28"/>
        </w:rPr>
      </w:pPr>
      <w:r w:rsidRPr="00294593">
        <w:rPr>
          <w:sz w:val="28"/>
          <w:szCs w:val="28"/>
        </w:rPr>
        <w:tab/>
        <w:t xml:space="preserve">5. Период работы в организациях и органах власти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при условии, что, перерыв в работе при переходе с одной работы на другую не превысил одного месяца.</w:t>
      </w:r>
    </w:p>
    <w:p w:rsidR="00E444F3" w:rsidRPr="005D103E" w:rsidRDefault="00E444F3" w:rsidP="00E444F3">
      <w:pPr>
        <w:ind w:firstLine="708"/>
        <w:jc w:val="both"/>
        <w:rPr>
          <w:sz w:val="28"/>
          <w:szCs w:val="28"/>
        </w:rPr>
      </w:pPr>
      <w:r>
        <w:rPr>
          <w:sz w:val="28"/>
          <w:szCs w:val="28"/>
        </w:rPr>
        <w:t xml:space="preserve">6. </w:t>
      </w:r>
      <w:proofErr w:type="gramStart"/>
      <w:r>
        <w:rPr>
          <w:sz w:val="28"/>
          <w:szCs w:val="28"/>
        </w:rPr>
        <w:t>При наличии перерыва в работе не более</w:t>
      </w:r>
      <w:r w:rsidRPr="00FF3282">
        <w:rPr>
          <w:sz w:val="28"/>
          <w:szCs w:val="28"/>
        </w:rPr>
        <w:t xml:space="preserve"> двух месяцев </w:t>
      </w:r>
      <w:r>
        <w:rPr>
          <w:sz w:val="28"/>
          <w:szCs w:val="28"/>
        </w:rPr>
        <w:t>п</w:t>
      </w:r>
      <w:r w:rsidRPr="00FF3282">
        <w:rPr>
          <w:sz w:val="28"/>
          <w:szCs w:val="28"/>
        </w:rPr>
        <w:t xml:space="preserve">ериод работы в организациях учитывается работнику </w:t>
      </w:r>
      <w:r>
        <w:rPr>
          <w:sz w:val="28"/>
          <w:szCs w:val="28"/>
        </w:rPr>
        <w:t xml:space="preserve">образовательного </w:t>
      </w:r>
      <w:r w:rsidRPr="00FF3282">
        <w:rPr>
          <w:sz w:val="28"/>
          <w:szCs w:val="28"/>
        </w:rPr>
        <w:t xml:space="preserve"> учреждения при исчислении стажа непрерывной работы </w:t>
      </w:r>
      <w:r>
        <w:rPr>
          <w:sz w:val="28"/>
          <w:szCs w:val="28"/>
        </w:rPr>
        <w:t xml:space="preserve">в случае </w:t>
      </w:r>
      <w:r w:rsidRPr="005D103E">
        <w:rPr>
          <w:sz w:val="28"/>
          <w:szCs w:val="28"/>
        </w:rPr>
        <w:t xml:space="preserve">увольнения из </w:t>
      </w:r>
      <w:r>
        <w:rPr>
          <w:sz w:val="28"/>
          <w:szCs w:val="28"/>
        </w:rPr>
        <w:t>организаций</w:t>
      </w:r>
      <w:r w:rsidRPr="005D103E">
        <w:rPr>
          <w:sz w:val="28"/>
          <w:szCs w:val="28"/>
        </w:rPr>
        <w:t xml:space="preserve"> </w:t>
      </w:r>
      <w:r>
        <w:rPr>
          <w:sz w:val="28"/>
          <w:szCs w:val="28"/>
        </w:rPr>
        <w:t xml:space="preserve">или органов власти </w:t>
      </w:r>
      <w:r w:rsidRPr="005D103E">
        <w:rPr>
          <w:sz w:val="28"/>
          <w:szCs w:val="28"/>
        </w:rPr>
        <w:t>после</w:t>
      </w:r>
      <w:r>
        <w:rPr>
          <w:sz w:val="28"/>
          <w:szCs w:val="28"/>
        </w:rPr>
        <w:t xml:space="preserve"> </w:t>
      </w:r>
      <w:r w:rsidRPr="005D103E">
        <w:rPr>
          <w:sz w:val="28"/>
          <w:szCs w:val="28"/>
        </w:rPr>
        <w:t>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r>
        <w:rPr>
          <w:sz w:val="28"/>
          <w:szCs w:val="28"/>
        </w:rPr>
        <w:t>.</w:t>
      </w:r>
      <w:proofErr w:type="gramEnd"/>
    </w:p>
    <w:p w:rsidR="00E444F3" w:rsidRPr="00294593" w:rsidRDefault="00E444F3" w:rsidP="00E444F3">
      <w:pPr>
        <w:jc w:val="both"/>
        <w:rPr>
          <w:sz w:val="28"/>
          <w:szCs w:val="28"/>
        </w:rPr>
      </w:pPr>
      <w:r w:rsidRPr="005D103E">
        <w:rPr>
          <w:sz w:val="28"/>
          <w:szCs w:val="28"/>
        </w:rPr>
        <w:tab/>
      </w:r>
      <w:r w:rsidRPr="00294593">
        <w:rPr>
          <w:sz w:val="28"/>
          <w:szCs w:val="28"/>
        </w:rPr>
        <w:t xml:space="preserve">7. При наличии перерыва в работе не более трех месяцев период работы в организациях учитывается работнику </w:t>
      </w:r>
      <w:r>
        <w:rPr>
          <w:sz w:val="28"/>
          <w:szCs w:val="28"/>
        </w:rPr>
        <w:t xml:space="preserve">образовательного </w:t>
      </w:r>
      <w:r w:rsidRPr="00294593">
        <w:rPr>
          <w:sz w:val="28"/>
          <w:szCs w:val="28"/>
        </w:rPr>
        <w:t xml:space="preserve"> учреждения при исчислении стажа непрерывной работы в следующих случаях:</w:t>
      </w:r>
    </w:p>
    <w:p w:rsidR="00E444F3" w:rsidRPr="00294593" w:rsidRDefault="00E444F3" w:rsidP="00E444F3">
      <w:pPr>
        <w:jc w:val="both"/>
        <w:rPr>
          <w:sz w:val="28"/>
          <w:szCs w:val="28"/>
        </w:rPr>
      </w:pPr>
      <w:r w:rsidRPr="00294593">
        <w:rPr>
          <w:sz w:val="28"/>
          <w:szCs w:val="28"/>
        </w:rPr>
        <w:tab/>
      </w:r>
      <w:r>
        <w:rPr>
          <w:sz w:val="28"/>
          <w:szCs w:val="28"/>
        </w:rPr>
        <w:t xml:space="preserve">1) </w:t>
      </w:r>
      <w:r w:rsidRPr="00294593">
        <w:rPr>
          <w:sz w:val="28"/>
          <w:szCs w:val="28"/>
        </w:rPr>
        <w:t>после окончания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E444F3" w:rsidRPr="00294593" w:rsidRDefault="00E444F3" w:rsidP="00E444F3">
      <w:pPr>
        <w:jc w:val="both"/>
        <w:rPr>
          <w:sz w:val="28"/>
          <w:szCs w:val="28"/>
        </w:rPr>
      </w:pPr>
      <w:r w:rsidRPr="00294593">
        <w:rPr>
          <w:sz w:val="28"/>
          <w:szCs w:val="28"/>
        </w:rPr>
        <w:tab/>
      </w:r>
      <w:r>
        <w:rPr>
          <w:sz w:val="28"/>
          <w:szCs w:val="28"/>
        </w:rPr>
        <w:t xml:space="preserve">2) </w:t>
      </w:r>
      <w:r w:rsidRPr="00294593">
        <w:rPr>
          <w:sz w:val="28"/>
          <w:szCs w:val="28"/>
        </w:rPr>
        <w:t>со дня увольнения в связи с реорганизацией, ликвидацией организации (структурного подразделения)</w:t>
      </w:r>
      <w:r>
        <w:rPr>
          <w:sz w:val="28"/>
          <w:szCs w:val="28"/>
        </w:rPr>
        <w:t xml:space="preserve">, органа власти (структурного подразделения) </w:t>
      </w:r>
      <w:r w:rsidRPr="00294593">
        <w:rPr>
          <w:sz w:val="28"/>
          <w:szCs w:val="28"/>
        </w:rPr>
        <w:t>либо сокращением численности или штата работников организации (структурного подразделения)</w:t>
      </w:r>
      <w:r>
        <w:rPr>
          <w:sz w:val="28"/>
          <w:szCs w:val="28"/>
        </w:rPr>
        <w:t xml:space="preserve"> или органа власти (структурного подразделения).</w:t>
      </w:r>
    </w:p>
    <w:p w:rsidR="00E444F3" w:rsidRPr="00294593" w:rsidRDefault="00E444F3" w:rsidP="00E444F3">
      <w:pPr>
        <w:jc w:val="both"/>
        <w:rPr>
          <w:sz w:val="28"/>
          <w:szCs w:val="28"/>
        </w:rPr>
      </w:pPr>
      <w:r w:rsidRPr="00294593">
        <w:rPr>
          <w:sz w:val="28"/>
          <w:szCs w:val="28"/>
        </w:rPr>
        <w:tab/>
        <w:t xml:space="preserve">8. </w:t>
      </w:r>
      <w:proofErr w:type="gramStart"/>
      <w:r w:rsidRPr="00294593">
        <w:rPr>
          <w:sz w:val="28"/>
          <w:szCs w:val="28"/>
        </w:rPr>
        <w:t>При исчислении стажа непрерывной работы в случае увольнения с военной службы перерыв при приеме на работу</w:t>
      </w:r>
      <w:proofErr w:type="gramEnd"/>
      <w:r w:rsidRPr="00294593">
        <w:rPr>
          <w:sz w:val="28"/>
          <w:szCs w:val="28"/>
        </w:rPr>
        <w:t xml:space="preserve">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организации</w:t>
      </w:r>
      <w:r w:rsidRPr="00601C16">
        <w:rPr>
          <w:sz w:val="28"/>
          <w:szCs w:val="28"/>
        </w:rPr>
        <w:t xml:space="preserve"> </w:t>
      </w:r>
      <w:r>
        <w:rPr>
          <w:sz w:val="28"/>
          <w:szCs w:val="28"/>
        </w:rPr>
        <w:t>или органе власти</w:t>
      </w:r>
      <w:r w:rsidRPr="00294593">
        <w:rPr>
          <w:sz w:val="28"/>
          <w:szCs w:val="28"/>
        </w:rPr>
        <w:t>.</w:t>
      </w:r>
    </w:p>
    <w:p w:rsidR="00E444F3" w:rsidRPr="00294593" w:rsidRDefault="00E444F3" w:rsidP="00E444F3">
      <w:pPr>
        <w:jc w:val="both"/>
        <w:rPr>
          <w:sz w:val="28"/>
          <w:szCs w:val="28"/>
        </w:rPr>
      </w:pPr>
      <w:r w:rsidRPr="00294593">
        <w:rPr>
          <w:sz w:val="28"/>
          <w:szCs w:val="28"/>
        </w:rPr>
        <w:tab/>
        <w:t>9. Стаж работы сохраняется</w:t>
      </w:r>
      <w:r w:rsidRPr="005D103E">
        <w:rPr>
          <w:sz w:val="28"/>
          <w:szCs w:val="28"/>
        </w:rPr>
        <w:t xml:space="preserve">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w:t>
      </w:r>
      <w:r w:rsidRPr="00294593">
        <w:rPr>
          <w:sz w:val="28"/>
          <w:szCs w:val="28"/>
        </w:rPr>
        <w:t>в организациях или органах власти:</w:t>
      </w:r>
    </w:p>
    <w:p w:rsidR="00E444F3" w:rsidRDefault="00E444F3" w:rsidP="00E444F3">
      <w:pPr>
        <w:jc w:val="both"/>
        <w:rPr>
          <w:sz w:val="28"/>
          <w:szCs w:val="28"/>
        </w:rPr>
      </w:pPr>
      <w:r>
        <w:rPr>
          <w:sz w:val="28"/>
          <w:szCs w:val="28"/>
        </w:rPr>
        <w:tab/>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E444F3" w:rsidRDefault="00E444F3" w:rsidP="00E444F3">
      <w:pPr>
        <w:jc w:val="both"/>
        <w:rPr>
          <w:sz w:val="28"/>
          <w:szCs w:val="28"/>
        </w:rPr>
      </w:pPr>
      <w:r>
        <w:rPr>
          <w:sz w:val="28"/>
          <w:szCs w:val="28"/>
        </w:rPr>
        <w:tab/>
      </w:r>
      <w:proofErr w:type="gramStart"/>
      <w:r>
        <w:rPr>
          <w:sz w:val="28"/>
          <w:szCs w:val="28"/>
        </w:rPr>
        <w:t>2) покинувшим постоянное место жительства и работу в связи с осложнением межнациональных отношений;</w:t>
      </w:r>
      <w:proofErr w:type="gramEnd"/>
    </w:p>
    <w:p w:rsidR="00E444F3" w:rsidRPr="005D103E" w:rsidRDefault="00E444F3" w:rsidP="00E444F3">
      <w:pPr>
        <w:jc w:val="both"/>
        <w:rPr>
          <w:sz w:val="28"/>
          <w:szCs w:val="28"/>
        </w:rPr>
      </w:pPr>
      <w:r>
        <w:rPr>
          <w:sz w:val="28"/>
          <w:szCs w:val="28"/>
        </w:rPr>
        <w:tab/>
        <w:t xml:space="preserve">3) гражданам, которые приобрели право на трудовую пенсию в период работы </w:t>
      </w:r>
      <w:r w:rsidRPr="00294593">
        <w:rPr>
          <w:sz w:val="28"/>
          <w:szCs w:val="28"/>
        </w:rPr>
        <w:t>в организациях;</w:t>
      </w:r>
    </w:p>
    <w:p w:rsidR="00E444F3" w:rsidRPr="005D103E" w:rsidRDefault="00E444F3" w:rsidP="00E444F3">
      <w:pPr>
        <w:jc w:val="both"/>
        <w:rPr>
          <w:sz w:val="28"/>
          <w:szCs w:val="28"/>
        </w:rPr>
      </w:pPr>
      <w:r w:rsidRPr="005D103E">
        <w:rPr>
          <w:sz w:val="28"/>
          <w:szCs w:val="28"/>
        </w:rPr>
        <w:tab/>
      </w:r>
      <w:r>
        <w:rPr>
          <w:sz w:val="28"/>
          <w:szCs w:val="28"/>
        </w:rPr>
        <w:t xml:space="preserve">4) </w:t>
      </w:r>
      <w:r w:rsidRPr="005D103E">
        <w:rPr>
          <w:sz w:val="28"/>
          <w:szCs w:val="28"/>
        </w:rPr>
        <w:t xml:space="preserve">супругам военнослужащих (сотрудников), увольняющимся с работы по собственному желанию </w:t>
      </w:r>
      <w:r w:rsidRPr="00294593">
        <w:rPr>
          <w:sz w:val="28"/>
          <w:szCs w:val="28"/>
        </w:rPr>
        <w:t>из организаций или органов власти в</w:t>
      </w:r>
      <w:r w:rsidRPr="005D103E">
        <w:rPr>
          <w:sz w:val="28"/>
          <w:szCs w:val="28"/>
        </w:rPr>
        <w:t xml:space="preserve"> связи с переводом </w:t>
      </w:r>
      <w:r w:rsidRPr="005D103E">
        <w:rPr>
          <w:sz w:val="28"/>
          <w:szCs w:val="28"/>
        </w:rPr>
        <w:lastRenderedPageBreak/>
        <w:t>военнослужащего (сотрудника) в другую местность или переездом в связи с увольнением с военной службы (службы);</w:t>
      </w:r>
    </w:p>
    <w:p w:rsidR="00E444F3" w:rsidRPr="005D103E" w:rsidRDefault="00E444F3" w:rsidP="00E444F3">
      <w:pPr>
        <w:jc w:val="both"/>
        <w:rPr>
          <w:sz w:val="28"/>
          <w:szCs w:val="28"/>
        </w:rPr>
      </w:pPr>
      <w:r w:rsidRPr="005D103E">
        <w:rPr>
          <w:sz w:val="28"/>
          <w:szCs w:val="28"/>
        </w:rPr>
        <w:tab/>
      </w:r>
      <w:proofErr w:type="gramStart"/>
      <w:r>
        <w:rPr>
          <w:sz w:val="28"/>
          <w:szCs w:val="28"/>
        </w:rPr>
        <w:t xml:space="preserve">5) </w:t>
      </w:r>
      <w:r w:rsidRPr="005D103E">
        <w:rPr>
          <w:sz w:val="28"/>
          <w:szCs w:val="28"/>
        </w:rPr>
        <w:t xml:space="preserve">занятым на сезонных работах </w:t>
      </w:r>
      <w:r w:rsidRPr="00294593">
        <w:rPr>
          <w:sz w:val="28"/>
          <w:szCs w:val="28"/>
        </w:rPr>
        <w:t>в организациях</w:t>
      </w:r>
      <w:r w:rsidRPr="005D103E">
        <w:rPr>
          <w:sz w:val="28"/>
          <w:szCs w:val="28"/>
        </w:rPr>
        <w:t xml:space="preserve"> с учетом времени, необходимого для переезда по направлению службы занятости</w:t>
      </w:r>
      <w:r>
        <w:rPr>
          <w:sz w:val="28"/>
          <w:szCs w:val="28"/>
        </w:rPr>
        <w:t>.</w:t>
      </w:r>
      <w:proofErr w:type="gramEnd"/>
    </w:p>
    <w:p w:rsidR="00E444F3" w:rsidRPr="00294593" w:rsidRDefault="00E444F3" w:rsidP="00E444F3">
      <w:pPr>
        <w:jc w:val="both"/>
        <w:rPr>
          <w:sz w:val="28"/>
          <w:szCs w:val="28"/>
        </w:rPr>
      </w:pPr>
      <w:r w:rsidRPr="005D103E">
        <w:rPr>
          <w:sz w:val="28"/>
          <w:szCs w:val="28"/>
        </w:rPr>
        <w:tab/>
      </w:r>
      <w:r w:rsidRPr="00294593">
        <w:rPr>
          <w:sz w:val="28"/>
          <w:szCs w:val="28"/>
        </w:rPr>
        <w:t>10. Стаж    работы    сохраняется    при</w:t>
      </w:r>
      <w:r w:rsidRPr="00294593">
        <w:rPr>
          <w:sz w:val="28"/>
          <w:szCs w:val="28"/>
        </w:rPr>
        <w:tab/>
        <w:t>расторжении трудового договора беременными женщинами, лицами, в связи с уходом за р</w:t>
      </w:r>
      <w:r>
        <w:rPr>
          <w:sz w:val="28"/>
          <w:szCs w:val="28"/>
        </w:rPr>
        <w:t xml:space="preserve">ебенком в возрасте </w:t>
      </w:r>
      <w:r w:rsidRPr="00294593">
        <w:rPr>
          <w:sz w:val="28"/>
          <w:szCs w:val="28"/>
        </w:rPr>
        <w:t xml:space="preserve"> до 14 лет или ребенком-инвалидом в возрасте до 18 лет (в том числе находящимся на их попечении), при поступлении на работу до достижения ребенком указанного возраста.</w:t>
      </w:r>
    </w:p>
    <w:p w:rsidR="00E444F3" w:rsidRDefault="00E444F3" w:rsidP="00E444F3">
      <w:pPr>
        <w:widowControl w:val="0"/>
        <w:autoSpaceDE w:val="0"/>
        <w:autoSpaceDN w:val="0"/>
        <w:adjustRightInd w:val="0"/>
        <w:ind w:firstLine="720"/>
        <w:jc w:val="both"/>
        <w:rPr>
          <w:sz w:val="28"/>
          <w:szCs w:val="28"/>
        </w:rPr>
      </w:pPr>
      <w:r w:rsidRPr="00294593">
        <w:rPr>
          <w:sz w:val="28"/>
          <w:szCs w:val="28"/>
        </w:rPr>
        <w:t>11. Стаж непрерывной работы,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E444F3" w:rsidRPr="00294593" w:rsidRDefault="00E444F3" w:rsidP="00E444F3">
      <w:pPr>
        <w:ind w:firstLine="709"/>
        <w:jc w:val="both"/>
        <w:rPr>
          <w:sz w:val="28"/>
          <w:szCs w:val="28"/>
        </w:rPr>
      </w:pPr>
      <w:bookmarkStart w:id="15" w:name="sub_81"/>
      <w:r w:rsidRPr="00294593">
        <w:rPr>
          <w:sz w:val="28"/>
          <w:szCs w:val="28"/>
        </w:rPr>
        <w:t>12. Под работой по специальности в сфере образования понимается работа:</w:t>
      </w:r>
    </w:p>
    <w:p w:rsidR="00E444F3" w:rsidRPr="00294593" w:rsidRDefault="00E444F3" w:rsidP="00E444F3">
      <w:pPr>
        <w:ind w:firstLine="709"/>
        <w:jc w:val="both"/>
        <w:rPr>
          <w:sz w:val="28"/>
          <w:szCs w:val="28"/>
        </w:rPr>
      </w:pPr>
      <w:r w:rsidRPr="00294593">
        <w:rPr>
          <w:sz w:val="28"/>
          <w:szCs w:val="28"/>
        </w:rPr>
        <w:t xml:space="preserve">1) на руководящих, педагогических, методических и других должностях специалистов, служащих и иных работников, утвержденных штатными расписаниями и тарификациями </w:t>
      </w:r>
      <w:r>
        <w:rPr>
          <w:sz w:val="28"/>
          <w:szCs w:val="28"/>
        </w:rPr>
        <w:t>учреждения</w:t>
      </w:r>
      <w:r w:rsidRPr="00294593">
        <w:rPr>
          <w:sz w:val="28"/>
          <w:szCs w:val="28"/>
        </w:rPr>
        <w:t>;</w:t>
      </w:r>
    </w:p>
    <w:p w:rsidR="00E444F3" w:rsidRDefault="00E444F3" w:rsidP="00E444F3">
      <w:pPr>
        <w:ind w:firstLine="709"/>
        <w:jc w:val="both"/>
        <w:rPr>
          <w:sz w:val="28"/>
          <w:szCs w:val="28"/>
        </w:rPr>
      </w:pPr>
      <w:r w:rsidRPr="00294593">
        <w:rPr>
          <w:sz w:val="28"/>
          <w:szCs w:val="28"/>
        </w:rPr>
        <w:t>2) на руководящих, инспекторских и других должностях специалистов органов власти;</w:t>
      </w:r>
    </w:p>
    <w:p w:rsidR="00E444F3" w:rsidRPr="00294593" w:rsidRDefault="00E444F3" w:rsidP="00E444F3">
      <w:pPr>
        <w:ind w:firstLine="709"/>
        <w:jc w:val="both"/>
        <w:rPr>
          <w:sz w:val="28"/>
          <w:szCs w:val="28"/>
        </w:rPr>
      </w:pPr>
      <w:proofErr w:type="gramStart"/>
      <w:r>
        <w:rPr>
          <w:color w:val="000000"/>
          <w:sz w:val="28"/>
          <w:szCs w:val="28"/>
        </w:rPr>
        <w:t>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дома учителя;</w:t>
      </w:r>
      <w:proofErr w:type="gramEnd"/>
      <w:r>
        <w:rPr>
          <w:color w:val="000000"/>
          <w:sz w:val="28"/>
          <w:szCs w:val="28"/>
        </w:rPr>
        <w:t xml:space="preserve"> </w:t>
      </w:r>
      <w:proofErr w:type="gramStart"/>
      <w:r>
        <w:rPr>
          <w:color w:val="000000"/>
          <w:sz w:val="28"/>
          <w:szCs w:val="28"/>
        </w:rPr>
        <w:t>комиссиях</w:t>
      </w:r>
      <w:proofErr w:type="gramEnd"/>
      <w:r>
        <w:rPr>
          <w:color w:val="000000"/>
          <w:sz w:val="28"/>
          <w:szCs w:val="28"/>
        </w:rPr>
        <w:t xml:space="preserve"> по делам несовершеннолетних и защите их прав или в отделах социально-правовой охраны несовершеннолетних, </w:t>
      </w:r>
      <w:r w:rsidRPr="00294593">
        <w:rPr>
          <w:color w:val="000000"/>
          <w:sz w:val="28"/>
          <w:szCs w:val="28"/>
        </w:rPr>
        <w:t>в подразделениях по делам несовершеннолетних органов внутренних дел;</w:t>
      </w:r>
    </w:p>
    <w:p w:rsidR="00E444F3" w:rsidRPr="00294593" w:rsidRDefault="00E444F3" w:rsidP="00E444F3">
      <w:pPr>
        <w:ind w:firstLine="709"/>
        <w:jc w:val="both"/>
        <w:rPr>
          <w:color w:val="000000"/>
          <w:sz w:val="28"/>
          <w:szCs w:val="28"/>
        </w:rPr>
      </w:pPr>
      <w:r w:rsidRPr="00294593">
        <w:rPr>
          <w:color w:val="000000"/>
          <w:sz w:val="28"/>
          <w:szCs w:val="28"/>
        </w:rPr>
        <w:t>4) время обучения (по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r w:rsidRPr="00294593">
        <w:rPr>
          <w:sz w:val="28"/>
          <w:szCs w:val="28"/>
        </w:rPr>
        <w:t>.</w:t>
      </w:r>
    </w:p>
    <w:bookmarkEnd w:id="15"/>
    <w:p w:rsidR="00E444F3" w:rsidRDefault="00E444F3" w:rsidP="00E444F3">
      <w:pPr>
        <w:ind w:firstLine="709"/>
        <w:jc w:val="both"/>
        <w:rPr>
          <w:color w:val="000000"/>
          <w:sz w:val="28"/>
          <w:szCs w:val="28"/>
        </w:rPr>
      </w:pPr>
      <w:r>
        <w:rPr>
          <w:color w:val="000000"/>
          <w:sz w:val="28"/>
          <w:szCs w:val="28"/>
        </w:rPr>
        <w:t>13</w:t>
      </w:r>
      <w:r w:rsidRPr="00294593">
        <w:rPr>
          <w:color w:val="000000"/>
          <w:sz w:val="28"/>
          <w:szCs w:val="28"/>
        </w:rPr>
        <w:t>. Право решать конкретные вопросы о соответствии специальности для определения стажа непрерывной работы в организациях</w:t>
      </w:r>
      <w:r w:rsidRPr="00294593">
        <w:rPr>
          <w:sz w:val="28"/>
          <w:szCs w:val="28"/>
        </w:rPr>
        <w:t xml:space="preserve"> </w:t>
      </w:r>
      <w:r w:rsidRPr="00294593">
        <w:rPr>
          <w:color w:val="000000"/>
          <w:sz w:val="28"/>
          <w:szCs w:val="28"/>
        </w:rPr>
        <w:t>профилю работ</w:t>
      </w:r>
      <w:r>
        <w:rPr>
          <w:color w:val="000000"/>
          <w:sz w:val="28"/>
          <w:szCs w:val="28"/>
        </w:rPr>
        <w:t xml:space="preserve">ы предоставляется руководителю образовательного </w:t>
      </w:r>
      <w:r w:rsidRPr="00294593">
        <w:rPr>
          <w:color w:val="000000"/>
          <w:sz w:val="28"/>
          <w:szCs w:val="28"/>
        </w:rPr>
        <w:t xml:space="preserve"> учреждения с учетом мнения </w:t>
      </w:r>
      <w:r w:rsidRPr="00294593">
        <w:rPr>
          <w:sz w:val="28"/>
          <w:szCs w:val="28"/>
        </w:rPr>
        <w:t xml:space="preserve">выборного органа первичной профсоюзной организации или иного представительного органа работников </w:t>
      </w:r>
      <w:r>
        <w:rPr>
          <w:sz w:val="28"/>
          <w:szCs w:val="28"/>
        </w:rPr>
        <w:t xml:space="preserve">образовательной </w:t>
      </w:r>
      <w:r w:rsidRPr="00294593">
        <w:rPr>
          <w:sz w:val="28"/>
          <w:szCs w:val="28"/>
        </w:rPr>
        <w:t xml:space="preserve"> учреждения</w:t>
      </w:r>
      <w:r>
        <w:rPr>
          <w:color w:val="000000"/>
          <w:sz w:val="28"/>
          <w:szCs w:val="28"/>
        </w:rPr>
        <w:t xml:space="preserve"> по согласованию с профсоюзным органом.</w:t>
      </w:r>
    </w:p>
    <w:p w:rsidR="00E444F3" w:rsidRPr="006B3955" w:rsidRDefault="00E444F3" w:rsidP="00E444F3">
      <w:pPr>
        <w:ind w:firstLine="709"/>
        <w:jc w:val="both"/>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autoSpaceDE w:val="0"/>
        <w:autoSpaceDN w:val="0"/>
        <w:adjustRightInd w:val="0"/>
        <w:ind w:left="5664" w:right="-285"/>
        <w:rPr>
          <w:sz w:val="28"/>
          <w:szCs w:val="28"/>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E444F3" w:rsidRDefault="00E444F3" w:rsidP="00E444F3">
      <w:pPr>
        <w:widowControl w:val="0"/>
        <w:autoSpaceDE w:val="0"/>
        <w:autoSpaceDN w:val="0"/>
        <w:adjustRightInd w:val="0"/>
        <w:ind w:left="540"/>
        <w:jc w:val="both"/>
        <w:rPr>
          <w:sz w:val="24"/>
          <w:szCs w:val="24"/>
        </w:rPr>
      </w:pPr>
    </w:p>
    <w:p w:rsidR="006C3AB9" w:rsidRDefault="006C3AB9"/>
    <w:sectPr w:rsidR="006C3AB9" w:rsidSect="00C1100A">
      <w:headerReference w:type="default" r:id="rId30"/>
      <w:pgSz w:w="11906" w:h="16838"/>
      <w:pgMar w:top="1134" w:right="851" w:bottom="1134" w:left="1418"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5EF" w:rsidRDefault="00BF15EF" w:rsidP="000F3E57">
      <w:r>
        <w:separator/>
      </w:r>
    </w:p>
  </w:endnote>
  <w:endnote w:type="continuationSeparator" w:id="0">
    <w:p w:rsidR="00BF15EF" w:rsidRDefault="00BF15EF" w:rsidP="000F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5EF" w:rsidRDefault="00BF15EF" w:rsidP="000F3E57">
      <w:r>
        <w:separator/>
      </w:r>
    </w:p>
  </w:footnote>
  <w:footnote w:type="continuationSeparator" w:id="0">
    <w:p w:rsidR="00BF15EF" w:rsidRDefault="00BF15EF" w:rsidP="000F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22" w:rsidRDefault="002C7A65" w:rsidP="00C1100A">
    <w:pPr>
      <w:pStyle w:val="a5"/>
      <w:framePr w:wrap="auto" w:vAnchor="text" w:hAnchor="margin" w:xAlign="center" w:y="1"/>
      <w:rPr>
        <w:rStyle w:val="af3"/>
      </w:rPr>
    </w:pPr>
    <w:r>
      <w:rPr>
        <w:rStyle w:val="af3"/>
      </w:rPr>
      <w:fldChar w:fldCharType="begin"/>
    </w:r>
    <w:r w:rsidR="009D0022">
      <w:rPr>
        <w:rStyle w:val="af3"/>
      </w:rPr>
      <w:instrText xml:space="preserve">PAGE  </w:instrText>
    </w:r>
    <w:r>
      <w:rPr>
        <w:rStyle w:val="af3"/>
      </w:rPr>
      <w:fldChar w:fldCharType="separate"/>
    </w:r>
    <w:r w:rsidR="009008E2">
      <w:rPr>
        <w:rStyle w:val="af3"/>
        <w:noProof/>
      </w:rPr>
      <w:t>35</w:t>
    </w:r>
    <w:r>
      <w:rPr>
        <w:rStyle w:val="af3"/>
      </w:rPr>
      <w:fldChar w:fldCharType="end"/>
    </w:r>
  </w:p>
  <w:p w:rsidR="009D0022" w:rsidRPr="002344C9" w:rsidRDefault="009D0022" w:rsidP="00C1100A">
    <w:pPr>
      <w:pStyle w:val="a5"/>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43D5"/>
    <w:multiLevelType w:val="hybridMultilevel"/>
    <w:tmpl w:val="9E50D73E"/>
    <w:lvl w:ilvl="0" w:tplc="F7CAA5F2">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BB22A7"/>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8A27F8"/>
    <w:multiLevelType w:val="hybridMultilevel"/>
    <w:tmpl w:val="783E87A8"/>
    <w:lvl w:ilvl="0" w:tplc="C3DC5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5D0D47"/>
    <w:multiLevelType w:val="hybridMultilevel"/>
    <w:tmpl w:val="1C5EBCC0"/>
    <w:lvl w:ilvl="0" w:tplc="3EDE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EF58A5"/>
    <w:multiLevelType w:val="hybridMultilevel"/>
    <w:tmpl w:val="D82EE35C"/>
    <w:lvl w:ilvl="0" w:tplc="252C748E">
      <w:start w:val="1"/>
      <w:numFmt w:val="decimal"/>
      <w:lvlText w:val="%1."/>
      <w:lvlJc w:val="left"/>
      <w:pPr>
        <w:ind w:left="1774" w:hanging="106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E444F3"/>
    <w:rsid w:val="00064A86"/>
    <w:rsid w:val="000F3E57"/>
    <w:rsid w:val="000F50F2"/>
    <w:rsid w:val="00100453"/>
    <w:rsid w:val="001A4E94"/>
    <w:rsid w:val="00254CF7"/>
    <w:rsid w:val="002612E6"/>
    <w:rsid w:val="002C7A65"/>
    <w:rsid w:val="006C3AB9"/>
    <w:rsid w:val="00727758"/>
    <w:rsid w:val="0075798C"/>
    <w:rsid w:val="009008E2"/>
    <w:rsid w:val="009C6001"/>
    <w:rsid w:val="009D0022"/>
    <w:rsid w:val="009F22CC"/>
    <w:rsid w:val="00A243EB"/>
    <w:rsid w:val="00A40EFD"/>
    <w:rsid w:val="00AC30F6"/>
    <w:rsid w:val="00B00C27"/>
    <w:rsid w:val="00BF15EF"/>
    <w:rsid w:val="00BF68D3"/>
    <w:rsid w:val="00C1100A"/>
    <w:rsid w:val="00C41886"/>
    <w:rsid w:val="00C51185"/>
    <w:rsid w:val="00D114B4"/>
    <w:rsid w:val="00D61CCF"/>
    <w:rsid w:val="00E124F0"/>
    <w:rsid w:val="00E257DE"/>
    <w:rsid w:val="00E444F3"/>
    <w:rsid w:val="00E67475"/>
    <w:rsid w:val="00E7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44F3"/>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44F3"/>
    <w:rPr>
      <w:rFonts w:ascii="Arial" w:eastAsia="Calibri" w:hAnsi="Arial" w:cs="Arial"/>
      <w:b/>
      <w:bCs/>
      <w:i/>
      <w:iCs/>
      <w:sz w:val="28"/>
      <w:szCs w:val="28"/>
      <w:lang w:eastAsia="ru-RU"/>
    </w:rPr>
  </w:style>
  <w:style w:type="character" w:customStyle="1" w:styleId="Heading2Char">
    <w:name w:val="Heading 2 Char"/>
    <w:basedOn w:val="a0"/>
    <w:uiPriority w:val="99"/>
    <w:semiHidden/>
    <w:locked/>
    <w:rsid w:val="00E444F3"/>
    <w:rPr>
      <w:rFonts w:ascii="Cambria" w:hAnsi="Cambria" w:cs="Cambria"/>
      <w:b/>
      <w:bCs/>
      <w:i/>
      <w:iCs/>
      <w:sz w:val="28"/>
      <w:szCs w:val="28"/>
    </w:rPr>
  </w:style>
  <w:style w:type="paragraph" w:customStyle="1" w:styleId="ConsPlusTitle">
    <w:name w:val="ConsPlusTitle"/>
    <w:rsid w:val="00E44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E444F3"/>
    <w:rPr>
      <w:rFonts w:ascii="Tahoma" w:eastAsia="Calibri" w:hAnsi="Tahoma" w:cs="Tahoma"/>
      <w:sz w:val="16"/>
      <w:szCs w:val="16"/>
    </w:rPr>
  </w:style>
  <w:style w:type="character" w:customStyle="1" w:styleId="a4">
    <w:name w:val="Текст выноски Знак"/>
    <w:basedOn w:val="a0"/>
    <w:link w:val="a3"/>
    <w:uiPriority w:val="99"/>
    <w:semiHidden/>
    <w:rsid w:val="00E444F3"/>
    <w:rPr>
      <w:rFonts w:ascii="Tahoma" w:eastAsia="Calibri" w:hAnsi="Tahoma" w:cs="Tahoma"/>
      <w:sz w:val="16"/>
      <w:szCs w:val="16"/>
      <w:lang w:eastAsia="ru-RU"/>
    </w:rPr>
  </w:style>
  <w:style w:type="paragraph" w:styleId="a5">
    <w:name w:val="header"/>
    <w:basedOn w:val="a"/>
    <w:link w:val="a6"/>
    <w:uiPriority w:val="99"/>
    <w:rsid w:val="00E444F3"/>
    <w:pPr>
      <w:tabs>
        <w:tab w:val="center" w:pos="4677"/>
        <w:tab w:val="right" w:pos="9355"/>
      </w:tabs>
    </w:pPr>
    <w:rPr>
      <w:rFonts w:eastAsia="Calibri"/>
    </w:rPr>
  </w:style>
  <w:style w:type="character" w:customStyle="1" w:styleId="a6">
    <w:name w:val="Верхний колонтитул Знак"/>
    <w:basedOn w:val="a0"/>
    <w:link w:val="a5"/>
    <w:uiPriority w:val="99"/>
    <w:rsid w:val="00E444F3"/>
    <w:rPr>
      <w:rFonts w:ascii="Times New Roman" w:eastAsia="Calibri" w:hAnsi="Times New Roman" w:cs="Times New Roman"/>
      <w:sz w:val="20"/>
      <w:szCs w:val="20"/>
      <w:lang w:eastAsia="ru-RU"/>
    </w:rPr>
  </w:style>
  <w:style w:type="paragraph" w:styleId="a7">
    <w:name w:val="footer"/>
    <w:basedOn w:val="a"/>
    <w:link w:val="a8"/>
    <w:uiPriority w:val="99"/>
    <w:rsid w:val="00E444F3"/>
    <w:pPr>
      <w:tabs>
        <w:tab w:val="center" w:pos="4677"/>
        <w:tab w:val="right" w:pos="9355"/>
      </w:tabs>
    </w:pPr>
    <w:rPr>
      <w:rFonts w:eastAsia="Calibri"/>
    </w:rPr>
  </w:style>
  <w:style w:type="character" w:customStyle="1" w:styleId="a8">
    <w:name w:val="Нижний колонтитул Знак"/>
    <w:basedOn w:val="a0"/>
    <w:link w:val="a7"/>
    <w:uiPriority w:val="99"/>
    <w:rsid w:val="00E444F3"/>
    <w:rPr>
      <w:rFonts w:ascii="Times New Roman" w:eastAsia="Calibri" w:hAnsi="Times New Roman" w:cs="Times New Roman"/>
      <w:sz w:val="20"/>
      <w:szCs w:val="20"/>
      <w:lang w:eastAsia="ru-RU"/>
    </w:rPr>
  </w:style>
  <w:style w:type="paragraph" w:styleId="a9">
    <w:name w:val="List Paragraph"/>
    <w:basedOn w:val="a"/>
    <w:uiPriority w:val="34"/>
    <w:qFormat/>
    <w:rsid w:val="00E444F3"/>
    <w:pPr>
      <w:ind w:left="720"/>
    </w:pPr>
  </w:style>
  <w:style w:type="paragraph" w:customStyle="1" w:styleId="ConsPlusNormal">
    <w:name w:val="ConsPlusNormal"/>
    <w:rsid w:val="00E44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uiPriority w:val="99"/>
    <w:qFormat/>
    <w:rsid w:val="00E444F3"/>
    <w:pPr>
      <w:jc w:val="center"/>
    </w:pPr>
    <w:rPr>
      <w:rFonts w:eastAsia="Calibri"/>
      <w:b/>
      <w:bCs/>
    </w:rPr>
  </w:style>
  <w:style w:type="character" w:customStyle="1" w:styleId="ab">
    <w:name w:val="Название Знак"/>
    <w:basedOn w:val="a0"/>
    <w:link w:val="aa"/>
    <w:uiPriority w:val="99"/>
    <w:rsid w:val="00E444F3"/>
    <w:rPr>
      <w:rFonts w:ascii="Times New Roman" w:eastAsia="Calibri" w:hAnsi="Times New Roman" w:cs="Times New Roman"/>
      <w:b/>
      <w:bCs/>
      <w:sz w:val="20"/>
      <w:szCs w:val="20"/>
      <w:lang w:eastAsia="ru-RU"/>
    </w:rPr>
  </w:style>
  <w:style w:type="character" w:customStyle="1" w:styleId="RTFNum21">
    <w:name w:val="RTF_Num 2 1"/>
    <w:uiPriority w:val="99"/>
    <w:rsid w:val="00E444F3"/>
    <w:rPr>
      <w:rFonts w:ascii="Symbol" w:hAnsi="Symbol" w:cs="Symbol"/>
    </w:rPr>
  </w:style>
  <w:style w:type="character" w:customStyle="1" w:styleId="RTFNum211">
    <w:name w:val="RTF_Num 2 11"/>
    <w:uiPriority w:val="99"/>
    <w:rsid w:val="00E444F3"/>
    <w:rPr>
      <w:rFonts w:ascii="Symbol" w:hAnsi="Symbol" w:cs="Symbol"/>
    </w:rPr>
  </w:style>
  <w:style w:type="character" w:customStyle="1" w:styleId="RTFNum22">
    <w:name w:val="RTF_Num 2 2"/>
    <w:uiPriority w:val="99"/>
    <w:rsid w:val="00E444F3"/>
    <w:rPr>
      <w:rFonts w:ascii="Courier New" w:hAnsi="Courier New" w:cs="Courier New"/>
    </w:rPr>
  </w:style>
  <w:style w:type="character" w:customStyle="1" w:styleId="RTFNum23">
    <w:name w:val="RTF_Num 2 3"/>
    <w:uiPriority w:val="99"/>
    <w:rsid w:val="00E444F3"/>
    <w:rPr>
      <w:rFonts w:ascii="Wingdings" w:hAnsi="Wingdings" w:cs="Wingdings"/>
    </w:rPr>
  </w:style>
  <w:style w:type="character" w:customStyle="1" w:styleId="RTFNum24">
    <w:name w:val="RTF_Num 2 4"/>
    <w:uiPriority w:val="99"/>
    <w:rsid w:val="00E444F3"/>
    <w:rPr>
      <w:rFonts w:ascii="Symbol" w:hAnsi="Symbol" w:cs="Symbol"/>
    </w:rPr>
  </w:style>
  <w:style w:type="character" w:customStyle="1" w:styleId="RTFNum25">
    <w:name w:val="RTF_Num 2 5"/>
    <w:uiPriority w:val="99"/>
    <w:rsid w:val="00E444F3"/>
    <w:rPr>
      <w:rFonts w:ascii="Courier New" w:hAnsi="Courier New" w:cs="Courier New"/>
    </w:rPr>
  </w:style>
  <w:style w:type="character" w:customStyle="1" w:styleId="RTFNum26">
    <w:name w:val="RTF_Num 2 6"/>
    <w:uiPriority w:val="99"/>
    <w:rsid w:val="00E444F3"/>
    <w:rPr>
      <w:rFonts w:ascii="Wingdings" w:hAnsi="Wingdings" w:cs="Wingdings"/>
    </w:rPr>
  </w:style>
  <w:style w:type="character" w:customStyle="1" w:styleId="RTFNum27">
    <w:name w:val="RTF_Num 2 7"/>
    <w:uiPriority w:val="99"/>
    <w:rsid w:val="00E444F3"/>
    <w:rPr>
      <w:rFonts w:ascii="Symbol" w:hAnsi="Symbol" w:cs="Symbol"/>
    </w:rPr>
  </w:style>
  <w:style w:type="character" w:customStyle="1" w:styleId="RTFNum28">
    <w:name w:val="RTF_Num 2 8"/>
    <w:uiPriority w:val="99"/>
    <w:rsid w:val="00E444F3"/>
    <w:rPr>
      <w:rFonts w:ascii="Courier New" w:hAnsi="Courier New" w:cs="Courier New"/>
    </w:rPr>
  </w:style>
  <w:style w:type="character" w:customStyle="1" w:styleId="RTFNum29">
    <w:name w:val="RTF_Num 2 9"/>
    <w:uiPriority w:val="99"/>
    <w:rsid w:val="00E444F3"/>
    <w:rPr>
      <w:rFonts w:ascii="Wingdings" w:hAnsi="Wingdings" w:cs="Wingdings"/>
    </w:rPr>
  </w:style>
  <w:style w:type="character" w:customStyle="1" w:styleId="RTFNum31">
    <w:name w:val="RTF_Num 3 1"/>
    <w:uiPriority w:val="99"/>
    <w:rsid w:val="00E444F3"/>
    <w:rPr>
      <w:rFonts w:ascii="Symbol" w:hAnsi="Symbol" w:cs="Symbol"/>
    </w:rPr>
  </w:style>
  <w:style w:type="character" w:customStyle="1" w:styleId="RTFNum32">
    <w:name w:val="RTF_Num 3 2"/>
    <w:uiPriority w:val="99"/>
    <w:rsid w:val="00E444F3"/>
    <w:rPr>
      <w:rFonts w:ascii="Courier New" w:hAnsi="Courier New" w:cs="Courier New"/>
    </w:rPr>
  </w:style>
  <w:style w:type="character" w:customStyle="1" w:styleId="RTFNum33">
    <w:name w:val="RTF_Num 3 3"/>
    <w:uiPriority w:val="99"/>
    <w:rsid w:val="00E444F3"/>
    <w:rPr>
      <w:rFonts w:ascii="Wingdings" w:hAnsi="Wingdings" w:cs="Wingdings"/>
    </w:rPr>
  </w:style>
  <w:style w:type="character" w:customStyle="1" w:styleId="RTFNum34">
    <w:name w:val="RTF_Num 3 4"/>
    <w:uiPriority w:val="99"/>
    <w:rsid w:val="00E444F3"/>
    <w:rPr>
      <w:rFonts w:ascii="Symbol" w:hAnsi="Symbol" w:cs="Symbol"/>
    </w:rPr>
  </w:style>
  <w:style w:type="character" w:customStyle="1" w:styleId="RTFNum35">
    <w:name w:val="RTF_Num 3 5"/>
    <w:uiPriority w:val="99"/>
    <w:rsid w:val="00E444F3"/>
    <w:rPr>
      <w:rFonts w:ascii="Courier New" w:hAnsi="Courier New" w:cs="Courier New"/>
    </w:rPr>
  </w:style>
  <w:style w:type="character" w:customStyle="1" w:styleId="RTFNum36">
    <w:name w:val="RTF_Num 3 6"/>
    <w:uiPriority w:val="99"/>
    <w:rsid w:val="00E444F3"/>
    <w:rPr>
      <w:rFonts w:ascii="Wingdings" w:hAnsi="Wingdings" w:cs="Wingdings"/>
    </w:rPr>
  </w:style>
  <w:style w:type="character" w:customStyle="1" w:styleId="RTFNum37">
    <w:name w:val="RTF_Num 3 7"/>
    <w:uiPriority w:val="99"/>
    <w:rsid w:val="00E444F3"/>
    <w:rPr>
      <w:rFonts w:ascii="Symbol" w:hAnsi="Symbol" w:cs="Symbol"/>
    </w:rPr>
  </w:style>
  <w:style w:type="character" w:customStyle="1" w:styleId="RTFNum38">
    <w:name w:val="RTF_Num 3 8"/>
    <w:uiPriority w:val="99"/>
    <w:rsid w:val="00E444F3"/>
    <w:rPr>
      <w:rFonts w:ascii="Courier New" w:hAnsi="Courier New" w:cs="Courier New"/>
    </w:rPr>
  </w:style>
  <w:style w:type="character" w:customStyle="1" w:styleId="RTFNum39">
    <w:name w:val="RTF_Num 3 9"/>
    <w:uiPriority w:val="99"/>
    <w:rsid w:val="00E444F3"/>
    <w:rPr>
      <w:rFonts w:ascii="Wingdings" w:hAnsi="Wingdings" w:cs="Wingdings"/>
    </w:rPr>
  </w:style>
  <w:style w:type="character" w:customStyle="1" w:styleId="RTFNum41">
    <w:name w:val="RTF_Num 4 1"/>
    <w:uiPriority w:val="99"/>
    <w:rsid w:val="00E444F3"/>
    <w:rPr>
      <w:rFonts w:ascii="Symbol" w:hAnsi="Symbol" w:cs="Symbol"/>
    </w:rPr>
  </w:style>
  <w:style w:type="character" w:customStyle="1" w:styleId="RTFNum42">
    <w:name w:val="RTF_Num 4 2"/>
    <w:uiPriority w:val="99"/>
    <w:rsid w:val="00E444F3"/>
  </w:style>
  <w:style w:type="character" w:customStyle="1" w:styleId="RTFNum43">
    <w:name w:val="RTF_Num 4 3"/>
    <w:uiPriority w:val="99"/>
    <w:rsid w:val="00E444F3"/>
  </w:style>
  <w:style w:type="character" w:customStyle="1" w:styleId="RTFNum44">
    <w:name w:val="RTF_Num 4 4"/>
    <w:uiPriority w:val="99"/>
    <w:rsid w:val="00E444F3"/>
  </w:style>
  <w:style w:type="character" w:customStyle="1" w:styleId="RTFNum45">
    <w:name w:val="RTF_Num 4 5"/>
    <w:uiPriority w:val="99"/>
    <w:rsid w:val="00E444F3"/>
  </w:style>
  <w:style w:type="character" w:customStyle="1" w:styleId="RTFNum46">
    <w:name w:val="RTF_Num 4 6"/>
    <w:uiPriority w:val="99"/>
    <w:rsid w:val="00E444F3"/>
  </w:style>
  <w:style w:type="character" w:customStyle="1" w:styleId="RTFNum47">
    <w:name w:val="RTF_Num 4 7"/>
    <w:uiPriority w:val="99"/>
    <w:rsid w:val="00E444F3"/>
  </w:style>
  <w:style w:type="character" w:customStyle="1" w:styleId="RTFNum48">
    <w:name w:val="RTF_Num 4 8"/>
    <w:uiPriority w:val="99"/>
    <w:rsid w:val="00E444F3"/>
  </w:style>
  <w:style w:type="character" w:customStyle="1" w:styleId="RTFNum49">
    <w:name w:val="RTF_Num 4 9"/>
    <w:uiPriority w:val="99"/>
    <w:rsid w:val="00E444F3"/>
  </w:style>
  <w:style w:type="character" w:customStyle="1" w:styleId="RTFNum51">
    <w:name w:val="RTF_Num 5 1"/>
    <w:uiPriority w:val="99"/>
    <w:rsid w:val="00E444F3"/>
    <w:rPr>
      <w:rFonts w:ascii="Symbol" w:hAnsi="Symbol" w:cs="Symbol"/>
    </w:rPr>
  </w:style>
  <w:style w:type="character" w:customStyle="1" w:styleId="RTFNum52">
    <w:name w:val="RTF_Num 5 2"/>
    <w:uiPriority w:val="99"/>
    <w:rsid w:val="00E444F3"/>
    <w:rPr>
      <w:rFonts w:ascii="Courier New" w:hAnsi="Courier New" w:cs="Courier New"/>
    </w:rPr>
  </w:style>
  <w:style w:type="character" w:customStyle="1" w:styleId="RTFNum53">
    <w:name w:val="RTF_Num 5 3"/>
    <w:uiPriority w:val="99"/>
    <w:rsid w:val="00E444F3"/>
    <w:rPr>
      <w:rFonts w:ascii="Wingdings" w:hAnsi="Wingdings" w:cs="Wingdings"/>
    </w:rPr>
  </w:style>
  <w:style w:type="character" w:customStyle="1" w:styleId="RTFNum54">
    <w:name w:val="RTF_Num 5 4"/>
    <w:uiPriority w:val="99"/>
    <w:rsid w:val="00E444F3"/>
    <w:rPr>
      <w:rFonts w:ascii="Symbol" w:hAnsi="Symbol" w:cs="Symbol"/>
    </w:rPr>
  </w:style>
  <w:style w:type="character" w:customStyle="1" w:styleId="RTFNum55">
    <w:name w:val="RTF_Num 5 5"/>
    <w:uiPriority w:val="99"/>
    <w:rsid w:val="00E444F3"/>
    <w:rPr>
      <w:rFonts w:ascii="Courier New" w:hAnsi="Courier New" w:cs="Courier New"/>
    </w:rPr>
  </w:style>
  <w:style w:type="character" w:customStyle="1" w:styleId="RTFNum56">
    <w:name w:val="RTF_Num 5 6"/>
    <w:uiPriority w:val="99"/>
    <w:rsid w:val="00E444F3"/>
    <w:rPr>
      <w:rFonts w:ascii="Wingdings" w:hAnsi="Wingdings" w:cs="Wingdings"/>
    </w:rPr>
  </w:style>
  <w:style w:type="character" w:customStyle="1" w:styleId="RTFNum57">
    <w:name w:val="RTF_Num 5 7"/>
    <w:uiPriority w:val="99"/>
    <w:rsid w:val="00E444F3"/>
    <w:rPr>
      <w:rFonts w:ascii="Symbol" w:hAnsi="Symbol" w:cs="Symbol"/>
    </w:rPr>
  </w:style>
  <w:style w:type="character" w:customStyle="1" w:styleId="RTFNum58">
    <w:name w:val="RTF_Num 5 8"/>
    <w:uiPriority w:val="99"/>
    <w:rsid w:val="00E444F3"/>
    <w:rPr>
      <w:rFonts w:ascii="Courier New" w:hAnsi="Courier New" w:cs="Courier New"/>
    </w:rPr>
  </w:style>
  <w:style w:type="character" w:customStyle="1" w:styleId="RTFNum59">
    <w:name w:val="RTF_Num 5 9"/>
    <w:uiPriority w:val="99"/>
    <w:rsid w:val="00E444F3"/>
    <w:rPr>
      <w:rFonts w:ascii="Wingdings" w:hAnsi="Wingdings" w:cs="Wingdings"/>
    </w:rPr>
  </w:style>
  <w:style w:type="character" w:customStyle="1" w:styleId="RTFNum61">
    <w:name w:val="RTF_Num 6 1"/>
    <w:uiPriority w:val="99"/>
    <w:rsid w:val="00E444F3"/>
    <w:rPr>
      <w:rFonts w:ascii="Symbol" w:hAnsi="Symbol" w:cs="Symbol"/>
    </w:rPr>
  </w:style>
  <w:style w:type="character" w:customStyle="1" w:styleId="RTFNum62">
    <w:name w:val="RTF_Num 6 2"/>
    <w:uiPriority w:val="99"/>
    <w:rsid w:val="00E444F3"/>
  </w:style>
  <w:style w:type="character" w:customStyle="1" w:styleId="RTFNum63">
    <w:name w:val="RTF_Num 6 3"/>
    <w:uiPriority w:val="99"/>
    <w:rsid w:val="00E444F3"/>
  </w:style>
  <w:style w:type="character" w:customStyle="1" w:styleId="RTFNum64">
    <w:name w:val="RTF_Num 6 4"/>
    <w:uiPriority w:val="99"/>
    <w:rsid w:val="00E444F3"/>
  </w:style>
  <w:style w:type="character" w:customStyle="1" w:styleId="RTFNum65">
    <w:name w:val="RTF_Num 6 5"/>
    <w:uiPriority w:val="99"/>
    <w:rsid w:val="00E444F3"/>
  </w:style>
  <w:style w:type="character" w:customStyle="1" w:styleId="RTFNum66">
    <w:name w:val="RTF_Num 6 6"/>
    <w:uiPriority w:val="99"/>
    <w:rsid w:val="00E444F3"/>
  </w:style>
  <w:style w:type="character" w:customStyle="1" w:styleId="RTFNum67">
    <w:name w:val="RTF_Num 6 7"/>
    <w:uiPriority w:val="99"/>
    <w:rsid w:val="00E444F3"/>
  </w:style>
  <w:style w:type="character" w:customStyle="1" w:styleId="RTFNum68">
    <w:name w:val="RTF_Num 6 8"/>
    <w:uiPriority w:val="99"/>
    <w:rsid w:val="00E444F3"/>
  </w:style>
  <w:style w:type="character" w:customStyle="1" w:styleId="RTFNum69">
    <w:name w:val="RTF_Num 6 9"/>
    <w:uiPriority w:val="99"/>
    <w:rsid w:val="00E444F3"/>
  </w:style>
  <w:style w:type="character" w:customStyle="1" w:styleId="1">
    <w:name w:val="Основной шрифт абзаца1"/>
    <w:uiPriority w:val="99"/>
    <w:rsid w:val="00E444F3"/>
  </w:style>
  <w:style w:type="character" w:styleId="ac">
    <w:name w:val="Hyperlink"/>
    <w:basedOn w:val="a0"/>
    <w:uiPriority w:val="99"/>
    <w:rsid w:val="00E444F3"/>
    <w:rPr>
      <w:color w:val="0000FF"/>
      <w:u w:val="single"/>
    </w:rPr>
  </w:style>
  <w:style w:type="character" w:customStyle="1" w:styleId="BodyTextChar">
    <w:name w:val="Body Text Char"/>
    <w:uiPriority w:val="99"/>
    <w:rsid w:val="00E444F3"/>
    <w:rPr>
      <w:rFonts w:ascii="Calibri" w:hAnsi="Calibri" w:cs="Calibri"/>
      <w:lang w:eastAsia="ar-SA" w:bidi="ar-SA"/>
    </w:rPr>
  </w:style>
  <w:style w:type="paragraph" w:customStyle="1" w:styleId="ad">
    <w:name w:val="Заголовок"/>
    <w:basedOn w:val="a"/>
    <w:next w:val="ae"/>
    <w:uiPriority w:val="99"/>
    <w:rsid w:val="00E444F3"/>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E444F3"/>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rsid w:val="00E444F3"/>
    <w:rPr>
      <w:rFonts w:ascii="Calibri" w:eastAsia="Times New Roman" w:hAnsi="Calibri" w:cs="Calibri"/>
      <w:sz w:val="20"/>
      <w:szCs w:val="20"/>
      <w:lang w:eastAsia="ar-SA"/>
    </w:rPr>
  </w:style>
  <w:style w:type="paragraph" w:styleId="af0">
    <w:name w:val="List"/>
    <w:basedOn w:val="ae"/>
    <w:uiPriority w:val="99"/>
    <w:rsid w:val="00E444F3"/>
    <w:rPr>
      <w:rFonts w:ascii="Arial" w:hAnsi="Arial" w:cs="Arial"/>
    </w:rPr>
  </w:style>
  <w:style w:type="paragraph" w:customStyle="1" w:styleId="10">
    <w:name w:val="Название1"/>
    <w:basedOn w:val="a"/>
    <w:uiPriority w:val="99"/>
    <w:rsid w:val="00E444F3"/>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E444F3"/>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E444F3"/>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E444F3"/>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E444F3"/>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E444F3"/>
    <w:pPr>
      <w:jc w:val="center"/>
    </w:pPr>
    <w:rPr>
      <w:b/>
      <w:bCs/>
    </w:rPr>
  </w:style>
  <w:style w:type="character" w:styleId="af3">
    <w:name w:val="page number"/>
    <w:basedOn w:val="a0"/>
    <w:uiPriority w:val="99"/>
    <w:rsid w:val="00E444F3"/>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E444F3"/>
    <w:pPr>
      <w:spacing w:after="200" w:line="276" w:lineRule="auto"/>
    </w:pPr>
    <w:rPr>
      <w:rFonts w:ascii="Calibri" w:eastAsia="Calibri" w:hAnsi="Calibri"/>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uiPriority w:val="99"/>
    <w:semiHidden/>
    <w:rsid w:val="00E444F3"/>
    <w:rPr>
      <w:rFonts w:ascii="Calibri" w:eastAsia="Calibri" w:hAnsi="Calibri"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E444F3"/>
    <w:rPr>
      <w:rFonts w:ascii="Times New Roman" w:hAnsi="Times New Roman" w:cs="Times New Roman"/>
      <w:sz w:val="20"/>
      <w:szCs w:val="20"/>
    </w:rPr>
  </w:style>
  <w:style w:type="character" w:styleId="af6">
    <w:name w:val="footnote reference"/>
    <w:basedOn w:val="a0"/>
    <w:uiPriority w:val="99"/>
    <w:semiHidden/>
    <w:rsid w:val="00E444F3"/>
    <w:rPr>
      <w:vertAlign w:val="superscript"/>
    </w:rPr>
  </w:style>
  <w:style w:type="table" w:styleId="af7">
    <w:name w:val="Table Grid"/>
    <w:basedOn w:val="a1"/>
    <w:uiPriority w:val="99"/>
    <w:rsid w:val="00E44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E444F3"/>
    <w:pPr>
      <w:jc w:val="center"/>
    </w:pPr>
    <w:rPr>
      <w:color w:val="000000"/>
      <w:kern w:val="28"/>
      <w:sz w:val="24"/>
      <w:szCs w:val="24"/>
    </w:rPr>
  </w:style>
  <w:style w:type="paragraph" w:customStyle="1" w:styleId="ConsPlusNonformat">
    <w:name w:val="ConsPlusNonformat"/>
    <w:uiPriority w:val="99"/>
    <w:rsid w:val="00E44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444F3"/>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8">
    <w:name w:val="Strong"/>
    <w:basedOn w:val="a0"/>
    <w:uiPriority w:val="99"/>
    <w:qFormat/>
    <w:rsid w:val="00E444F3"/>
    <w:rPr>
      <w:b/>
      <w:bCs/>
    </w:rPr>
  </w:style>
  <w:style w:type="paragraph" w:customStyle="1" w:styleId="15">
    <w:name w:val="Знак1"/>
    <w:basedOn w:val="a"/>
    <w:uiPriority w:val="99"/>
    <w:rsid w:val="00E444F3"/>
    <w:pPr>
      <w:spacing w:after="160" w:line="240" w:lineRule="exact"/>
    </w:pPr>
    <w:rPr>
      <w:rFonts w:ascii="Verdana" w:hAnsi="Verdana" w:cs="Verdana"/>
      <w:lang w:val="en-US" w:eastAsia="en-US"/>
    </w:rPr>
  </w:style>
  <w:style w:type="paragraph" w:customStyle="1" w:styleId="16">
    <w:name w:val="Обычный1"/>
    <w:uiPriority w:val="99"/>
    <w:rsid w:val="00E444F3"/>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rsid w:val="00E444F3"/>
    <w:pPr>
      <w:spacing w:before="100" w:beforeAutospacing="1" w:after="100" w:afterAutospacing="1"/>
    </w:pPr>
    <w:rPr>
      <w:sz w:val="24"/>
      <w:szCs w:val="24"/>
    </w:rPr>
  </w:style>
  <w:style w:type="paragraph" w:styleId="af9">
    <w:name w:val="Normal (Web)"/>
    <w:basedOn w:val="a"/>
    <w:uiPriority w:val="99"/>
    <w:rsid w:val="00E444F3"/>
    <w:pPr>
      <w:spacing w:before="100" w:beforeAutospacing="1" w:after="119"/>
    </w:pPr>
    <w:rPr>
      <w:sz w:val="24"/>
      <w:szCs w:val="24"/>
    </w:rPr>
  </w:style>
  <w:style w:type="character" w:styleId="afa">
    <w:name w:val="FollowedHyperlink"/>
    <w:basedOn w:val="a0"/>
    <w:uiPriority w:val="99"/>
    <w:rsid w:val="00E444F3"/>
    <w:rPr>
      <w:color w:val="800080"/>
      <w:u w:val="single"/>
    </w:rPr>
  </w:style>
  <w:style w:type="character" w:styleId="afb">
    <w:name w:val="Emphasis"/>
    <w:basedOn w:val="a0"/>
    <w:uiPriority w:val="99"/>
    <w:qFormat/>
    <w:rsid w:val="00E444F3"/>
    <w:rPr>
      <w:i/>
      <w:iCs/>
    </w:rPr>
  </w:style>
  <w:style w:type="character" w:customStyle="1" w:styleId="b-predefined-field">
    <w:name w:val="b-predefined-field"/>
    <w:uiPriority w:val="99"/>
    <w:rsid w:val="00E444F3"/>
  </w:style>
  <w:style w:type="character" w:customStyle="1" w:styleId="daria-action">
    <w:name w:val="daria-action"/>
    <w:uiPriority w:val="99"/>
    <w:rsid w:val="00E444F3"/>
  </w:style>
  <w:style w:type="character" w:customStyle="1" w:styleId="b-linki">
    <w:name w:val="b-link__i"/>
    <w:uiPriority w:val="99"/>
    <w:rsid w:val="00E444F3"/>
  </w:style>
  <w:style w:type="paragraph" w:customStyle="1" w:styleId="21">
    <w:name w:val="Абзац списка2"/>
    <w:basedOn w:val="a"/>
    <w:uiPriority w:val="99"/>
    <w:rsid w:val="00E444F3"/>
    <w:pPr>
      <w:spacing w:after="200" w:line="276" w:lineRule="auto"/>
      <w:ind w:left="720"/>
    </w:pPr>
    <w:rPr>
      <w:rFonts w:ascii="Calibri" w:hAnsi="Calibri" w:cs="Calibri"/>
      <w:sz w:val="22"/>
      <w:szCs w:val="22"/>
      <w:lang w:eastAsia="en-US"/>
    </w:rPr>
  </w:style>
  <w:style w:type="paragraph" w:customStyle="1" w:styleId="17">
    <w:name w:val="Без интервала1"/>
    <w:uiPriority w:val="99"/>
    <w:rsid w:val="00E444F3"/>
    <w:pPr>
      <w:spacing w:after="0" w:line="240" w:lineRule="auto"/>
    </w:pPr>
    <w:rPr>
      <w:rFonts w:ascii="Times New Roman" w:eastAsia="Calibri" w:hAnsi="Times New Roman" w:cs="Times New Roman"/>
      <w:sz w:val="20"/>
      <w:szCs w:val="20"/>
      <w:lang w:eastAsia="ru-RU"/>
    </w:rPr>
  </w:style>
  <w:style w:type="paragraph" w:customStyle="1" w:styleId="ConsPlusCell">
    <w:name w:val="ConsPlusCell"/>
    <w:uiPriority w:val="99"/>
    <w:rsid w:val="00E444F3"/>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44F3"/>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44F3"/>
    <w:rPr>
      <w:rFonts w:ascii="Arial" w:eastAsia="Calibri" w:hAnsi="Arial" w:cs="Arial"/>
      <w:b/>
      <w:bCs/>
      <w:i/>
      <w:iCs/>
      <w:sz w:val="28"/>
      <w:szCs w:val="28"/>
      <w:lang w:eastAsia="ru-RU"/>
    </w:rPr>
  </w:style>
  <w:style w:type="character" w:customStyle="1" w:styleId="Heading2Char">
    <w:name w:val="Heading 2 Char"/>
    <w:basedOn w:val="a0"/>
    <w:uiPriority w:val="99"/>
    <w:semiHidden/>
    <w:locked/>
    <w:rsid w:val="00E444F3"/>
    <w:rPr>
      <w:rFonts w:ascii="Cambria" w:hAnsi="Cambria" w:cs="Cambria"/>
      <w:b/>
      <w:bCs/>
      <w:i/>
      <w:iCs/>
      <w:sz w:val="28"/>
      <w:szCs w:val="28"/>
    </w:rPr>
  </w:style>
  <w:style w:type="paragraph" w:customStyle="1" w:styleId="ConsPlusTitle">
    <w:name w:val="ConsPlusTitle"/>
    <w:rsid w:val="00E44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rsid w:val="00E444F3"/>
    <w:rPr>
      <w:rFonts w:ascii="Tahoma" w:eastAsia="Calibri" w:hAnsi="Tahoma" w:cs="Tahoma"/>
      <w:sz w:val="16"/>
      <w:szCs w:val="16"/>
    </w:rPr>
  </w:style>
  <w:style w:type="character" w:customStyle="1" w:styleId="a4">
    <w:name w:val="Текст выноски Знак"/>
    <w:basedOn w:val="a0"/>
    <w:link w:val="a3"/>
    <w:uiPriority w:val="99"/>
    <w:semiHidden/>
    <w:rsid w:val="00E444F3"/>
    <w:rPr>
      <w:rFonts w:ascii="Tahoma" w:eastAsia="Calibri" w:hAnsi="Tahoma" w:cs="Tahoma"/>
      <w:sz w:val="16"/>
      <w:szCs w:val="16"/>
      <w:lang w:eastAsia="ru-RU"/>
    </w:rPr>
  </w:style>
  <w:style w:type="paragraph" w:styleId="a5">
    <w:name w:val="header"/>
    <w:basedOn w:val="a"/>
    <w:link w:val="a6"/>
    <w:uiPriority w:val="99"/>
    <w:rsid w:val="00E444F3"/>
    <w:pPr>
      <w:tabs>
        <w:tab w:val="center" w:pos="4677"/>
        <w:tab w:val="right" w:pos="9355"/>
      </w:tabs>
    </w:pPr>
    <w:rPr>
      <w:rFonts w:eastAsia="Calibri"/>
    </w:rPr>
  </w:style>
  <w:style w:type="character" w:customStyle="1" w:styleId="a6">
    <w:name w:val="Верхний колонтитул Знак"/>
    <w:basedOn w:val="a0"/>
    <w:link w:val="a5"/>
    <w:uiPriority w:val="99"/>
    <w:rsid w:val="00E444F3"/>
    <w:rPr>
      <w:rFonts w:ascii="Times New Roman" w:eastAsia="Calibri" w:hAnsi="Times New Roman" w:cs="Times New Roman"/>
      <w:sz w:val="20"/>
      <w:szCs w:val="20"/>
      <w:lang w:eastAsia="ru-RU"/>
    </w:rPr>
  </w:style>
  <w:style w:type="paragraph" w:styleId="a7">
    <w:name w:val="footer"/>
    <w:basedOn w:val="a"/>
    <w:link w:val="a8"/>
    <w:uiPriority w:val="99"/>
    <w:rsid w:val="00E444F3"/>
    <w:pPr>
      <w:tabs>
        <w:tab w:val="center" w:pos="4677"/>
        <w:tab w:val="right" w:pos="9355"/>
      </w:tabs>
    </w:pPr>
    <w:rPr>
      <w:rFonts w:eastAsia="Calibri"/>
    </w:rPr>
  </w:style>
  <w:style w:type="character" w:customStyle="1" w:styleId="a8">
    <w:name w:val="Нижний колонтитул Знак"/>
    <w:basedOn w:val="a0"/>
    <w:link w:val="a7"/>
    <w:uiPriority w:val="99"/>
    <w:rsid w:val="00E444F3"/>
    <w:rPr>
      <w:rFonts w:ascii="Times New Roman" w:eastAsia="Calibri" w:hAnsi="Times New Roman" w:cs="Times New Roman"/>
      <w:sz w:val="20"/>
      <w:szCs w:val="20"/>
      <w:lang w:eastAsia="ru-RU"/>
    </w:rPr>
  </w:style>
  <w:style w:type="paragraph" w:styleId="a9">
    <w:name w:val="List Paragraph"/>
    <w:basedOn w:val="a"/>
    <w:uiPriority w:val="34"/>
    <w:qFormat/>
    <w:rsid w:val="00E444F3"/>
    <w:pPr>
      <w:ind w:left="720"/>
    </w:pPr>
  </w:style>
  <w:style w:type="paragraph" w:customStyle="1" w:styleId="ConsPlusNormal">
    <w:name w:val="ConsPlusNormal"/>
    <w:rsid w:val="00E44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uiPriority w:val="99"/>
    <w:qFormat/>
    <w:rsid w:val="00E444F3"/>
    <w:pPr>
      <w:jc w:val="center"/>
    </w:pPr>
    <w:rPr>
      <w:rFonts w:eastAsia="Calibri"/>
      <w:b/>
      <w:bCs/>
    </w:rPr>
  </w:style>
  <w:style w:type="character" w:customStyle="1" w:styleId="ab">
    <w:name w:val="Название Знак"/>
    <w:basedOn w:val="a0"/>
    <w:link w:val="aa"/>
    <w:uiPriority w:val="99"/>
    <w:rsid w:val="00E444F3"/>
    <w:rPr>
      <w:rFonts w:ascii="Times New Roman" w:eastAsia="Calibri" w:hAnsi="Times New Roman" w:cs="Times New Roman"/>
      <w:b/>
      <w:bCs/>
      <w:sz w:val="20"/>
      <w:szCs w:val="20"/>
      <w:lang w:eastAsia="ru-RU"/>
    </w:rPr>
  </w:style>
  <w:style w:type="character" w:customStyle="1" w:styleId="RTFNum21">
    <w:name w:val="RTF_Num 2 1"/>
    <w:uiPriority w:val="99"/>
    <w:rsid w:val="00E444F3"/>
    <w:rPr>
      <w:rFonts w:ascii="Symbol" w:hAnsi="Symbol" w:cs="Symbol"/>
    </w:rPr>
  </w:style>
  <w:style w:type="character" w:customStyle="1" w:styleId="RTFNum211">
    <w:name w:val="RTF_Num 2 11"/>
    <w:uiPriority w:val="99"/>
    <w:rsid w:val="00E444F3"/>
    <w:rPr>
      <w:rFonts w:ascii="Symbol" w:hAnsi="Symbol" w:cs="Symbol"/>
    </w:rPr>
  </w:style>
  <w:style w:type="character" w:customStyle="1" w:styleId="RTFNum22">
    <w:name w:val="RTF_Num 2 2"/>
    <w:uiPriority w:val="99"/>
    <w:rsid w:val="00E444F3"/>
    <w:rPr>
      <w:rFonts w:ascii="Courier New" w:hAnsi="Courier New" w:cs="Courier New"/>
    </w:rPr>
  </w:style>
  <w:style w:type="character" w:customStyle="1" w:styleId="RTFNum23">
    <w:name w:val="RTF_Num 2 3"/>
    <w:uiPriority w:val="99"/>
    <w:rsid w:val="00E444F3"/>
    <w:rPr>
      <w:rFonts w:ascii="Wingdings" w:hAnsi="Wingdings" w:cs="Wingdings"/>
    </w:rPr>
  </w:style>
  <w:style w:type="character" w:customStyle="1" w:styleId="RTFNum24">
    <w:name w:val="RTF_Num 2 4"/>
    <w:uiPriority w:val="99"/>
    <w:rsid w:val="00E444F3"/>
    <w:rPr>
      <w:rFonts w:ascii="Symbol" w:hAnsi="Symbol" w:cs="Symbol"/>
    </w:rPr>
  </w:style>
  <w:style w:type="character" w:customStyle="1" w:styleId="RTFNum25">
    <w:name w:val="RTF_Num 2 5"/>
    <w:uiPriority w:val="99"/>
    <w:rsid w:val="00E444F3"/>
    <w:rPr>
      <w:rFonts w:ascii="Courier New" w:hAnsi="Courier New" w:cs="Courier New"/>
    </w:rPr>
  </w:style>
  <w:style w:type="character" w:customStyle="1" w:styleId="RTFNum26">
    <w:name w:val="RTF_Num 2 6"/>
    <w:uiPriority w:val="99"/>
    <w:rsid w:val="00E444F3"/>
    <w:rPr>
      <w:rFonts w:ascii="Wingdings" w:hAnsi="Wingdings" w:cs="Wingdings"/>
    </w:rPr>
  </w:style>
  <w:style w:type="character" w:customStyle="1" w:styleId="RTFNum27">
    <w:name w:val="RTF_Num 2 7"/>
    <w:uiPriority w:val="99"/>
    <w:rsid w:val="00E444F3"/>
    <w:rPr>
      <w:rFonts w:ascii="Symbol" w:hAnsi="Symbol" w:cs="Symbol"/>
    </w:rPr>
  </w:style>
  <w:style w:type="character" w:customStyle="1" w:styleId="RTFNum28">
    <w:name w:val="RTF_Num 2 8"/>
    <w:uiPriority w:val="99"/>
    <w:rsid w:val="00E444F3"/>
    <w:rPr>
      <w:rFonts w:ascii="Courier New" w:hAnsi="Courier New" w:cs="Courier New"/>
    </w:rPr>
  </w:style>
  <w:style w:type="character" w:customStyle="1" w:styleId="RTFNum29">
    <w:name w:val="RTF_Num 2 9"/>
    <w:uiPriority w:val="99"/>
    <w:rsid w:val="00E444F3"/>
    <w:rPr>
      <w:rFonts w:ascii="Wingdings" w:hAnsi="Wingdings" w:cs="Wingdings"/>
    </w:rPr>
  </w:style>
  <w:style w:type="character" w:customStyle="1" w:styleId="RTFNum31">
    <w:name w:val="RTF_Num 3 1"/>
    <w:uiPriority w:val="99"/>
    <w:rsid w:val="00E444F3"/>
    <w:rPr>
      <w:rFonts w:ascii="Symbol" w:hAnsi="Symbol" w:cs="Symbol"/>
    </w:rPr>
  </w:style>
  <w:style w:type="character" w:customStyle="1" w:styleId="RTFNum32">
    <w:name w:val="RTF_Num 3 2"/>
    <w:uiPriority w:val="99"/>
    <w:rsid w:val="00E444F3"/>
    <w:rPr>
      <w:rFonts w:ascii="Courier New" w:hAnsi="Courier New" w:cs="Courier New"/>
    </w:rPr>
  </w:style>
  <w:style w:type="character" w:customStyle="1" w:styleId="RTFNum33">
    <w:name w:val="RTF_Num 3 3"/>
    <w:uiPriority w:val="99"/>
    <w:rsid w:val="00E444F3"/>
    <w:rPr>
      <w:rFonts w:ascii="Wingdings" w:hAnsi="Wingdings" w:cs="Wingdings"/>
    </w:rPr>
  </w:style>
  <w:style w:type="character" w:customStyle="1" w:styleId="RTFNum34">
    <w:name w:val="RTF_Num 3 4"/>
    <w:uiPriority w:val="99"/>
    <w:rsid w:val="00E444F3"/>
    <w:rPr>
      <w:rFonts w:ascii="Symbol" w:hAnsi="Symbol" w:cs="Symbol"/>
    </w:rPr>
  </w:style>
  <w:style w:type="character" w:customStyle="1" w:styleId="RTFNum35">
    <w:name w:val="RTF_Num 3 5"/>
    <w:uiPriority w:val="99"/>
    <w:rsid w:val="00E444F3"/>
    <w:rPr>
      <w:rFonts w:ascii="Courier New" w:hAnsi="Courier New" w:cs="Courier New"/>
    </w:rPr>
  </w:style>
  <w:style w:type="character" w:customStyle="1" w:styleId="RTFNum36">
    <w:name w:val="RTF_Num 3 6"/>
    <w:uiPriority w:val="99"/>
    <w:rsid w:val="00E444F3"/>
    <w:rPr>
      <w:rFonts w:ascii="Wingdings" w:hAnsi="Wingdings" w:cs="Wingdings"/>
    </w:rPr>
  </w:style>
  <w:style w:type="character" w:customStyle="1" w:styleId="RTFNum37">
    <w:name w:val="RTF_Num 3 7"/>
    <w:uiPriority w:val="99"/>
    <w:rsid w:val="00E444F3"/>
    <w:rPr>
      <w:rFonts w:ascii="Symbol" w:hAnsi="Symbol" w:cs="Symbol"/>
    </w:rPr>
  </w:style>
  <w:style w:type="character" w:customStyle="1" w:styleId="RTFNum38">
    <w:name w:val="RTF_Num 3 8"/>
    <w:uiPriority w:val="99"/>
    <w:rsid w:val="00E444F3"/>
    <w:rPr>
      <w:rFonts w:ascii="Courier New" w:hAnsi="Courier New" w:cs="Courier New"/>
    </w:rPr>
  </w:style>
  <w:style w:type="character" w:customStyle="1" w:styleId="RTFNum39">
    <w:name w:val="RTF_Num 3 9"/>
    <w:uiPriority w:val="99"/>
    <w:rsid w:val="00E444F3"/>
    <w:rPr>
      <w:rFonts w:ascii="Wingdings" w:hAnsi="Wingdings" w:cs="Wingdings"/>
    </w:rPr>
  </w:style>
  <w:style w:type="character" w:customStyle="1" w:styleId="RTFNum41">
    <w:name w:val="RTF_Num 4 1"/>
    <w:uiPriority w:val="99"/>
    <w:rsid w:val="00E444F3"/>
    <w:rPr>
      <w:rFonts w:ascii="Symbol" w:hAnsi="Symbol" w:cs="Symbol"/>
    </w:rPr>
  </w:style>
  <w:style w:type="character" w:customStyle="1" w:styleId="RTFNum42">
    <w:name w:val="RTF_Num 4 2"/>
    <w:uiPriority w:val="99"/>
    <w:rsid w:val="00E444F3"/>
  </w:style>
  <w:style w:type="character" w:customStyle="1" w:styleId="RTFNum43">
    <w:name w:val="RTF_Num 4 3"/>
    <w:uiPriority w:val="99"/>
    <w:rsid w:val="00E444F3"/>
  </w:style>
  <w:style w:type="character" w:customStyle="1" w:styleId="RTFNum44">
    <w:name w:val="RTF_Num 4 4"/>
    <w:uiPriority w:val="99"/>
    <w:rsid w:val="00E444F3"/>
  </w:style>
  <w:style w:type="character" w:customStyle="1" w:styleId="RTFNum45">
    <w:name w:val="RTF_Num 4 5"/>
    <w:uiPriority w:val="99"/>
    <w:rsid w:val="00E444F3"/>
  </w:style>
  <w:style w:type="character" w:customStyle="1" w:styleId="RTFNum46">
    <w:name w:val="RTF_Num 4 6"/>
    <w:uiPriority w:val="99"/>
    <w:rsid w:val="00E444F3"/>
  </w:style>
  <w:style w:type="character" w:customStyle="1" w:styleId="RTFNum47">
    <w:name w:val="RTF_Num 4 7"/>
    <w:uiPriority w:val="99"/>
    <w:rsid w:val="00E444F3"/>
  </w:style>
  <w:style w:type="character" w:customStyle="1" w:styleId="RTFNum48">
    <w:name w:val="RTF_Num 4 8"/>
    <w:uiPriority w:val="99"/>
    <w:rsid w:val="00E444F3"/>
  </w:style>
  <w:style w:type="character" w:customStyle="1" w:styleId="RTFNum49">
    <w:name w:val="RTF_Num 4 9"/>
    <w:uiPriority w:val="99"/>
    <w:rsid w:val="00E444F3"/>
  </w:style>
  <w:style w:type="character" w:customStyle="1" w:styleId="RTFNum51">
    <w:name w:val="RTF_Num 5 1"/>
    <w:uiPriority w:val="99"/>
    <w:rsid w:val="00E444F3"/>
    <w:rPr>
      <w:rFonts w:ascii="Symbol" w:hAnsi="Symbol" w:cs="Symbol"/>
    </w:rPr>
  </w:style>
  <w:style w:type="character" w:customStyle="1" w:styleId="RTFNum52">
    <w:name w:val="RTF_Num 5 2"/>
    <w:uiPriority w:val="99"/>
    <w:rsid w:val="00E444F3"/>
    <w:rPr>
      <w:rFonts w:ascii="Courier New" w:hAnsi="Courier New" w:cs="Courier New"/>
    </w:rPr>
  </w:style>
  <w:style w:type="character" w:customStyle="1" w:styleId="RTFNum53">
    <w:name w:val="RTF_Num 5 3"/>
    <w:uiPriority w:val="99"/>
    <w:rsid w:val="00E444F3"/>
    <w:rPr>
      <w:rFonts w:ascii="Wingdings" w:hAnsi="Wingdings" w:cs="Wingdings"/>
    </w:rPr>
  </w:style>
  <w:style w:type="character" w:customStyle="1" w:styleId="RTFNum54">
    <w:name w:val="RTF_Num 5 4"/>
    <w:uiPriority w:val="99"/>
    <w:rsid w:val="00E444F3"/>
    <w:rPr>
      <w:rFonts w:ascii="Symbol" w:hAnsi="Symbol" w:cs="Symbol"/>
    </w:rPr>
  </w:style>
  <w:style w:type="character" w:customStyle="1" w:styleId="RTFNum55">
    <w:name w:val="RTF_Num 5 5"/>
    <w:uiPriority w:val="99"/>
    <w:rsid w:val="00E444F3"/>
    <w:rPr>
      <w:rFonts w:ascii="Courier New" w:hAnsi="Courier New" w:cs="Courier New"/>
    </w:rPr>
  </w:style>
  <w:style w:type="character" w:customStyle="1" w:styleId="RTFNum56">
    <w:name w:val="RTF_Num 5 6"/>
    <w:uiPriority w:val="99"/>
    <w:rsid w:val="00E444F3"/>
    <w:rPr>
      <w:rFonts w:ascii="Wingdings" w:hAnsi="Wingdings" w:cs="Wingdings"/>
    </w:rPr>
  </w:style>
  <w:style w:type="character" w:customStyle="1" w:styleId="RTFNum57">
    <w:name w:val="RTF_Num 5 7"/>
    <w:uiPriority w:val="99"/>
    <w:rsid w:val="00E444F3"/>
    <w:rPr>
      <w:rFonts w:ascii="Symbol" w:hAnsi="Symbol" w:cs="Symbol"/>
    </w:rPr>
  </w:style>
  <w:style w:type="character" w:customStyle="1" w:styleId="RTFNum58">
    <w:name w:val="RTF_Num 5 8"/>
    <w:uiPriority w:val="99"/>
    <w:rsid w:val="00E444F3"/>
    <w:rPr>
      <w:rFonts w:ascii="Courier New" w:hAnsi="Courier New" w:cs="Courier New"/>
    </w:rPr>
  </w:style>
  <w:style w:type="character" w:customStyle="1" w:styleId="RTFNum59">
    <w:name w:val="RTF_Num 5 9"/>
    <w:uiPriority w:val="99"/>
    <w:rsid w:val="00E444F3"/>
    <w:rPr>
      <w:rFonts w:ascii="Wingdings" w:hAnsi="Wingdings" w:cs="Wingdings"/>
    </w:rPr>
  </w:style>
  <w:style w:type="character" w:customStyle="1" w:styleId="RTFNum61">
    <w:name w:val="RTF_Num 6 1"/>
    <w:uiPriority w:val="99"/>
    <w:rsid w:val="00E444F3"/>
    <w:rPr>
      <w:rFonts w:ascii="Symbol" w:hAnsi="Symbol" w:cs="Symbol"/>
    </w:rPr>
  </w:style>
  <w:style w:type="character" w:customStyle="1" w:styleId="RTFNum62">
    <w:name w:val="RTF_Num 6 2"/>
    <w:uiPriority w:val="99"/>
    <w:rsid w:val="00E444F3"/>
  </w:style>
  <w:style w:type="character" w:customStyle="1" w:styleId="RTFNum63">
    <w:name w:val="RTF_Num 6 3"/>
    <w:uiPriority w:val="99"/>
    <w:rsid w:val="00E444F3"/>
  </w:style>
  <w:style w:type="character" w:customStyle="1" w:styleId="RTFNum64">
    <w:name w:val="RTF_Num 6 4"/>
    <w:uiPriority w:val="99"/>
    <w:rsid w:val="00E444F3"/>
  </w:style>
  <w:style w:type="character" w:customStyle="1" w:styleId="RTFNum65">
    <w:name w:val="RTF_Num 6 5"/>
    <w:uiPriority w:val="99"/>
    <w:rsid w:val="00E444F3"/>
  </w:style>
  <w:style w:type="character" w:customStyle="1" w:styleId="RTFNum66">
    <w:name w:val="RTF_Num 6 6"/>
    <w:uiPriority w:val="99"/>
    <w:rsid w:val="00E444F3"/>
  </w:style>
  <w:style w:type="character" w:customStyle="1" w:styleId="RTFNum67">
    <w:name w:val="RTF_Num 6 7"/>
    <w:uiPriority w:val="99"/>
    <w:rsid w:val="00E444F3"/>
  </w:style>
  <w:style w:type="character" w:customStyle="1" w:styleId="RTFNum68">
    <w:name w:val="RTF_Num 6 8"/>
    <w:uiPriority w:val="99"/>
    <w:rsid w:val="00E444F3"/>
  </w:style>
  <w:style w:type="character" w:customStyle="1" w:styleId="RTFNum69">
    <w:name w:val="RTF_Num 6 9"/>
    <w:uiPriority w:val="99"/>
    <w:rsid w:val="00E444F3"/>
  </w:style>
  <w:style w:type="character" w:customStyle="1" w:styleId="1">
    <w:name w:val="Основной шрифт абзаца1"/>
    <w:uiPriority w:val="99"/>
    <w:rsid w:val="00E444F3"/>
  </w:style>
  <w:style w:type="character" w:styleId="ac">
    <w:name w:val="Hyperlink"/>
    <w:basedOn w:val="a0"/>
    <w:uiPriority w:val="99"/>
    <w:rsid w:val="00E444F3"/>
    <w:rPr>
      <w:color w:val="0000FF"/>
      <w:u w:val="single"/>
    </w:rPr>
  </w:style>
  <w:style w:type="character" w:customStyle="1" w:styleId="BodyTextChar">
    <w:name w:val="Body Text Char"/>
    <w:uiPriority w:val="99"/>
    <w:rsid w:val="00E444F3"/>
    <w:rPr>
      <w:rFonts w:ascii="Calibri" w:hAnsi="Calibri" w:cs="Calibri"/>
      <w:lang w:eastAsia="ar-SA" w:bidi="ar-SA"/>
    </w:rPr>
  </w:style>
  <w:style w:type="paragraph" w:customStyle="1" w:styleId="ad">
    <w:name w:val="Заголовок"/>
    <w:basedOn w:val="a"/>
    <w:next w:val="ae"/>
    <w:uiPriority w:val="99"/>
    <w:rsid w:val="00E444F3"/>
    <w:pPr>
      <w:keepNext/>
      <w:widowControl w:val="0"/>
      <w:suppressAutoHyphens/>
      <w:overflowPunct w:val="0"/>
      <w:autoSpaceDE w:val="0"/>
      <w:spacing w:before="240" w:after="120"/>
    </w:pPr>
    <w:rPr>
      <w:rFonts w:ascii="Arial" w:eastAsia="Calibri" w:hAnsi="Arial" w:cs="Arial"/>
      <w:sz w:val="28"/>
      <w:szCs w:val="28"/>
      <w:lang w:eastAsia="ar-SA"/>
    </w:rPr>
  </w:style>
  <w:style w:type="paragraph" w:styleId="ae">
    <w:name w:val="Body Text"/>
    <w:basedOn w:val="a"/>
    <w:link w:val="af"/>
    <w:uiPriority w:val="99"/>
    <w:rsid w:val="00E444F3"/>
    <w:pPr>
      <w:widowControl w:val="0"/>
      <w:suppressAutoHyphens/>
      <w:spacing w:after="120" w:line="276" w:lineRule="auto"/>
    </w:pPr>
    <w:rPr>
      <w:rFonts w:ascii="Calibri" w:hAnsi="Calibri" w:cs="Calibri"/>
      <w:lang w:eastAsia="ar-SA"/>
    </w:rPr>
  </w:style>
  <w:style w:type="character" w:customStyle="1" w:styleId="af">
    <w:name w:val="Основной текст Знак"/>
    <w:basedOn w:val="a0"/>
    <w:link w:val="ae"/>
    <w:uiPriority w:val="99"/>
    <w:rsid w:val="00E444F3"/>
    <w:rPr>
      <w:rFonts w:ascii="Calibri" w:eastAsia="Times New Roman" w:hAnsi="Calibri" w:cs="Calibri"/>
      <w:sz w:val="20"/>
      <w:szCs w:val="20"/>
      <w:lang w:eastAsia="ar-SA"/>
    </w:rPr>
  </w:style>
  <w:style w:type="paragraph" w:styleId="af0">
    <w:name w:val="List"/>
    <w:basedOn w:val="ae"/>
    <w:uiPriority w:val="99"/>
    <w:rsid w:val="00E444F3"/>
    <w:rPr>
      <w:rFonts w:ascii="Arial" w:hAnsi="Arial" w:cs="Arial"/>
    </w:rPr>
  </w:style>
  <w:style w:type="paragraph" w:customStyle="1" w:styleId="10">
    <w:name w:val="Название1"/>
    <w:basedOn w:val="a"/>
    <w:uiPriority w:val="99"/>
    <w:rsid w:val="00E444F3"/>
    <w:pPr>
      <w:widowControl w:val="0"/>
      <w:suppressLineNumbers/>
      <w:suppressAutoHyphens/>
      <w:overflowPunct w:val="0"/>
      <w:autoSpaceDE w:val="0"/>
      <w:spacing w:before="120" w:after="120"/>
    </w:pPr>
    <w:rPr>
      <w:rFonts w:ascii="Arial" w:eastAsia="Calibri" w:hAnsi="Arial" w:cs="Arial"/>
      <w:i/>
      <w:iCs/>
      <w:lang w:eastAsia="ar-SA"/>
    </w:rPr>
  </w:style>
  <w:style w:type="paragraph" w:customStyle="1" w:styleId="11">
    <w:name w:val="Указатель1"/>
    <w:basedOn w:val="a"/>
    <w:uiPriority w:val="99"/>
    <w:rsid w:val="00E444F3"/>
    <w:pPr>
      <w:widowControl w:val="0"/>
      <w:suppressLineNumbers/>
      <w:suppressAutoHyphens/>
      <w:overflowPunct w:val="0"/>
      <w:autoSpaceDE w:val="0"/>
    </w:pPr>
    <w:rPr>
      <w:rFonts w:ascii="Arial" w:eastAsia="Calibri" w:hAnsi="Arial" w:cs="Arial"/>
      <w:lang w:eastAsia="ar-SA"/>
    </w:rPr>
  </w:style>
  <w:style w:type="paragraph" w:customStyle="1" w:styleId="12">
    <w:name w:val="Абзац списка1"/>
    <w:basedOn w:val="a"/>
    <w:uiPriority w:val="99"/>
    <w:rsid w:val="00E444F3"/>
    <w:pPr>
      <w:widowControl w:val="0"/>
      <w:suppressAutoHyphens/>
      <w:spacing w:after="200" w:line="276" w:lineRule="auto"/>
      <w:ind w:left="720"/>
    </w:pPr>
    <w:rPr>
      <w:rFonts w:ascii="Calibri" w:eastAsia="Calibri" w:hAnsi="Calibri" w:cs="Calibri"/>
      <w:sz w:val="22"/>
      <w:szCs w:val="22"/>
      <w:lang w:eastAsia="ar-SA"/>
    </w:rPr>
  </w:style>
  <w:style w:type="paragraph" w:customStyle="1" w:styleId="13">
    <w:name w:val="Обычный (веб)1"/>
    <w:basedOn w:val="a"/>
    <w:uiPriority w:val="99"/>
    <w:rsid w:val="00E444F3"/>
    <w:pPr>
      <w:widowControl w:val="0"/>
      <w:suppressAutoHyphens/>
      <w:spacing w:before="100" w:after="119"/>
    </w:pPr>
    <w:rPr>
      <w:rFonts w:eastAsia="Calibri"/>
      <w:sz w:val="24"/>
      <w:szCs w:val="24"/>
      <w:lang w:eastAsia="ar-SA"/>
    </w:rPr>
  </w:style>
  <w:style w:type="paragraph" w:customStyle="1" w:styleId="af1">
    <w:name w:val="Содержимое таблицы"/>
    <w:basedOn w:val="a"/>
    <w:uiPriority w:val="99"/>
    <w:rsid w:val="00E444F3"/>
    <w:pPr>
      <w:widowControl w:val="0"/>
      <w:suppressLineNumbers/>
      <w:suppressAutoHyphens/>
      <w:overflowPunct w:val="0"/>
      <w:autoSpaceDE w:val="0"/>
    </w:pPr>
    <w:rPr>
      <w:rFonts w:eastAsia="Calibri"/>
      <w:lang w:eastAsia="ar-SA"/>
    </w:rPr>
  </w:style>
  <w:style w:type="paragraph" w:customStyle="1" w:styleId="af2">
    <w:name w:val="Заголовок таблицы"/>
    <w:basedOn w:val="af1"/>
    <w:uiPriority w:val="99"/>
    <w:rsid w:val="00E444F3"/>
    <w:pPr>
      <w:jc w:val="center"/>
    </w:pPr>
    <w:rPr>
      <w:b/>
      <w:bCs/>
    </w:rPr>
  </w:style>
  <w:style w:type="character" w:styleId="af3">
    <w:name w:val="page number"/>
    <w:basedOn w:val="a0"/>
    <w:uiPriority w:val="99"/>
    <w:rsid w:val="00E444F3"/>
  </w:style>
  <w:style w:type="paragraph" w:styleId="af4">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5"/>
    <w:uiPriority w:val="99"/>
    <w:semiHidden/>
    <w:rsid w:val="00E444F3"/>
    <w:pPr>
      <w:spacing w:after="200" w:line="276" w:lineRule="auto"/>
    </w:pPr>
    <w:rPr>
      <w:rFonts w:ascii="Calibri" w:eastAsia="Calibri" w:hAnsi="Calibri"/>
    </w:rPr>
  </w:style>
  <w:style w:type="character" w:customStyle="1" w:styleId="af5">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4"/>
    <w:uiPriority w:val="99"/>
    <w:semiHidden/>
    <w:rsid w:val="00E444F3"/>
    <w:rPr>
      <w:rFonts w:ascii="Calibri" w:eastAsia="Calibri" w:hAnsi="Calibri"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E444F3"/>
    <w:rPr>
      <w:rFonts w:ascii="Times New Roman" w:hAnsi="Times New Roman" w:cs="Times New Roman"/>
      <w:sz w:val="20"/>
      <w:szCs w:val="20"/>
    </w:rPr>
  </w:style>
  <w:style w:type="character" w:styleId="af6">
    <w:name w:val="footnote reference"/>
    <w:basedOn w:val="a0"/>
    <w:uiPriority w:val="99"/>
    <w:semiHidden/>
    <w:rsid w:val="00E444F3"/>
    <w:rPr>
      <w:vertAlign w:val="superscript"/>
    </w:rPr>
  </w:style>
  <w:style w:type="table" w:styleId="af7">
    <w:name w:val="Table Grid"/>
    <w:basedOn w:val="a1"/>
    <w:uiPriority w:val="99"/>
    <w:rsid w:val="00E44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
    <w:basedOn w:val="a"/>
    <w:uiPriority w:val="99"/>
    <w:rsid w:val="00E444F3"/>
    <w:pPr>
      <w:jc w:val="center"/>
    </w:pPr>
    <w:rPr>
      <w:color w:val="000000"/>
      <w:kern w:val="28"/>
      <w:sz w:val="24"/>
      <w:szCs w:val="24"/>
    </w:rPr>
  </w:style>
  <w:style w:type="paragraph" w:customStyle="1" w:styleId="ConsPlusNonformat">
    <w:name w:val="ConsPlusNonformat"/>
    <w:uiPriority w:val="99"/>
    <w:rsid w:val="00E44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444F3"/>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8">
    <w:name w:val="Strong"/>
    <w:basedOn w:val="a0"/>
    <w:uiPriority w:val="99"/>
    <w:qFormat/>
    <w:rsid w:val="00E444F3"/>
    <w:rPr>
      <w:b/>
      <w:bCs/>
    </w:rPr>
  </w:style>
  <w:style w:type="paragraph" w:customStyle="1" w:styleId="15">
    <w:name w:val="Знак1"/>
    <w:basedOn w:val="a"/>
    <w:uiPriority w:val="99"/>
    <w:rsid w:val="00E444F3"/>
    <w:pPr>
      <w:spacing w:after="160" w:line="240" w:lineRule="exact"/>
    </w:pPr>
    <w:rPr>
      <w:rFonts w:ascii="Verdana" w:hAnsi="Verdana" w:cs="Verdana"/>
      <w:lang w:val="en-US" w:eastAsia="en-US"/>
    </w:rPr>
  </w:style>
  <w:style w:type="paragraph" w:customStyle="1" w:styleId="16">
    <w:name w:val="Обычный1"/>
    <w:uiPriority w:val="99"/>
    <w:rsid w:val="00E444F3"/>
    <w:pPr>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uiPriority w:val="99"/>
    <w:rsid w:val="00E444F3"/>
    <w:pPr>
      <w:spacing w:before="100" w:beforeAutospacing="1" w:after="100" w:afterAutospacing="1"/>
    </w:pPr>
    <w:rPr>
      <w:sz w:val="24"/>
      <w:szCs w:val="24"/>
    </w:rPr>
  </w:style>
  <w:style w:type="paragraph" w:styleId="af9">
    <w:name w:val="Normal (Web)"/>
    <w:basedOn w:val="a"/>
    <w:uiPriority w:val="99"/>
    <w:rsid w:val="00E444F3"/>
    <w:pPr>
      <w:spacing w:before="100" w:beforeAutospacing="1" w:after="119"/>
    </w:pPr>
    <w:rPr>
      <w:sz w:val="24"/>
      <w:szCs w:val="24"/>
    </w:rPr>
  </w:style>
  <w:style w:type="character" w:styleId="afa">
    <w:name w:val="FollowedHyperlink"/>
    <w:basedOn w:val="a0"/>
    <w:uiPriority w:val="99"/>
    <w:rsid w:val="00E444F3"/>
    <w:rPr>
      <w:color w:val="800080"/>
      <w:u w:val="single"/>
    </w:rPr>
  </w:style>
  <w:style w:type="character" w:styleId="afb">
    <w:name w:val="Emphasis"/>
    <w:basedOn w:val="a0"/>
    <w:uiPriority w:val="99"/>
    <w:qFormat/>
    <w:rsid w:val="00E444F3"/>
    <w:rPr>
      <w:i/>
      <w:iCs/>
    </w:rPr>
  </w:style>
  <w:style w:type="character" w:customStyle="1" w:styleId="b-predefined-field">
    <w:name w:val="b-predefined-field"/>
    <w:uiPriority w:val="99"/>
    <w:rsid w:val="00E444F3"/>
  </w:style>
  <w:style w:type="character" w:customStyle="1" w:styleId="daria-action">
    <w:name w:val="daria-action"/>
    <w:uiPriority w:val="99"/>
    <w:rsid w:val="00E444F3"/>
  </w:style>
  <w:style w:type="character" w:customStyle="1" w:styleId="b-linki">
    <w:name w:val="b-link__i"/>
    <w:uiPriority w:val="99"/>
    <w:rsid w:val="00E444F3"/>
  </w:style>
  <w:style w:type="paragraph" w:customStyle="1" w:styleId="21">
    <w:name w:val="Абзац списка2"/>
    <w:basedOn w:val="a"/>
    <w:uiPriority w:val="99"/>
    <w:rsid w:val="00E444F3"/>
    <w:pPr>
      <w:spacing w:after="200" w:line="276" w:lineRule="auto"/>
      <w:ind w:left="720"/>
    </w:pPr>
    <w:rPr>
      <w:rFonts w:ascii="Calibri" w:hAnsi="Calibri" w:cs="Calibri"/>
      <w:sz w:val="22"/>
      <w:szCs w:val="22"/>
      <w:lang w:eastAsia="en-US"/>
    </w:rPr>
  </w:style>
  <w:style w:type="paragraph" w:customStyle="1" w:styleId="17">
    <w:name w:val="Без интервала1"/>
    <w:uiPriority w:val="99"/>
    <w:rsid w:val="00E444F3"/>
    <w:pPr>
      <w:spacing w:after="0" w:line="240" w:lineRule="auto"/>
    </w:pPr>
    <w:rPr>
      <w:rFonts w:ascii="Times New Roman" w:eastAsia="Calibri" w:hAnsi="Times New Roman" w:cs="Times New Roman"/>
      <w:sz w:val="20"/>
      <w:szCs w:val="20"/>
      <w:lang w:eastAsia="ru-RU"/>
    </w:rPr>
  </w:style>
  <w:style w:type="paragraph" w:customStyle="1" w:styleId="ConsPlusCell">
    <w:name w:val="ConsPlusCell"/>
    <w:uiPriority w:val="99"/>
    <w:rsid w:val="00E444F3"/>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DE3F91E097A83D39F8BDEA531C1CC5E0967D8A868BBD975A1FEDE1F932606FB1ACFD4EE5FuDI" TargetMode="External"/><Relationship Id="rId13" Type="http://schemas.openxmlformats.org/officeDocument/2006/relationships/hyperlink" Target="consultantplus://offline/ref=AEF5F026E2161C76B3844D85619C8EF2E6A1381EE3325E8049623FF6A81E611413E2751F4F55A1822DI6J" TargetMode="External"/><Relationship Id="rId18" Type="http://schemas.openxmlformats.org/officeDocument/2006/relationships/hyperlink" Target="consultantplus://offline/ref=1B9D033611DFE2236E55A1A6F15998DA31DD0D44800CFBF9926FB98000B52704A4499CB72C8EFE15NEp2I" TargetMode="External"/><Relationship Id="rId26" Type="http://schemas.openxmlformats.org/officeDocument/2006/relationships/hyperlink" Target="consultantplus://offline/ref=9B0DE3F91E097A83D39F8BDEA531C1CC5B0062D6AF6AE6D37DF8F2DC189C7911FC53C3D2E7FF325BuBI" TargetMode="External"/><Relationship Id="rId3" Type="http://schemas.openxmlformats.org/officeDocument/2006/relationships/settings" Target="settings.xml"/><Relationship Id="rId21" Type="http://schemas.openxmlformats.org/officeDocument/2006/relationships/hyperlink" Target="consultantplus://offline/ref=9B0DE3F91E097A83D39F8BDEA531C1CC540D66D7AB6AE6D37DF8F2DC189C7911FC53C3D2E7FF325BuBI" TargetMode="External"/><Relationship Id="rId7" Type="http://schemas.openxmlformats.org/officeDocument/2006/relationships/image" Target="media/image1.jpeg"/><Relationship Id="rId12" Type="http://schemas.openxmlformats.org/officeDocument/2006/relationships/hyperlink" Target="consultantplus://offline/ref=AEF5F026E2161C76B3844D85619C8EF2EFA53E18EC39038A413B33F42AIFJ" TargetMode="External"/><Relationship Id="rId17" Type="http://schemas.openxmlformats.org/officeDocument/2006/relationships/hyperlink" Target="consultantplus://offline/ref=1B9D033611DFE2236E55A1A6F15998DA31DD0D44800CFBF9926FB98000B52704A4499CB72C8EFE15NEp2I" TargetMode="External"/><Relationship Id="rId25" Type="http://schemas.openxmlformats.org/officeDocument/2006/relationships/hyperlink" Target="consultantplus://offline/ref=9B0DE3F91E097A83D39F8BDEA531C1CC540861D2A76AE6D37DF8F2DC51u8I"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B9D033611DFE2236E55A1A6F15998DA34DC0F438A00A6F39A36B582N0p7I" TargetMode="External"/><Relationship Id="rId20" Type="http://schemas.openxmlformats.org/officeDocument/2006/relationships/hyperlink" Target="consultantplus://offline/ref=9B0DE3F91E097A83D39F8BDEA531C1CC5D006FD8A668BBD975A1FEDE1F59u3I" TargetMode="External"/><Relationship Id="rId29" Type="http://schemas.openxmlformats.org/officeDocument/2006/relationships/hyperlink" Target="consultantplus://offline/ref=9B0DE3F91E097A83D39F8BDEA531C1CC540861D2A76AE6D37DF8F2DC51u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F5F026E2161C76B3844D85619C8EF2E6A1381EE3325E8049623FF6A81E611413E2751F4F55A1822DI6J" TargetMode="External"/><Relationship Id="rId24" Type="http://schemas.openxmlformats.org/officeDocument/2006/relationships/hyperlink" Target="consultantplus://offline/ref=9B0DE3F91E097A83D39F8BDEA531C1CC5B0F66D5A86AE6D37DF8F2DC189C7911FC53C3D2E7FF325Bu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B9D033611DFE2236E55A1A6F15998DA31DA0841820FFBF9926FB98000NBp5I" TargetMode="External"/><Relationship Id="rId23" Type="http://schemas.openxmlformats.org/officeDocument/2006/relationships/hyperlink" Target="consultantplus://offline/ref=9B0DE3F91E097A83D39F8BDEA531C1CC5B0862D1A86AE6D37DF8F2DC189C7911FC53C3D2E7FF325BuBI" TargetMode="External"/><Relationship Id="rId28" Type="http://schemas.openxmlformats.org/officeDocument/2006/relationships/hyperlink" Target="consultantplus://offline/ref=9B0DE3F91E097A83D39F8BDEA531C1CC540861D2A76AE6D37DF8F2DC51u8I" TargetMode="External"/><Relationship Id="rId10" Type="http://schemas.openxmlformats.org/officeDocument/2006/relationships/hyperlink" Target="consultantplus://offline/ref=AEF5F026E2161C76B3844D85619C8EF2EFA53E18EC39038A413B33F42AIFJ" TargetMode="External"/><Relationship Id="rId19" Type="http://schemas.openxmlformats.org/officeDocument/2006/relationships/hyperlink" Target="consultantplus://offline/ref=9B0DE3F91E097A83D39F8BDEA531C1CC5E0965D1AE60BBD975A1FEDE1F59u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F5F026E2161C76B3844D85619C8EF2E6A53E19E33A5E8049623FF6A81E611413E2751F4F55A1822DI6J" TargetMode="External"/><Relationship Id="rId14" Type="http://schemas.openxmlformats.org/officeDocument/2006/relationships/hyperlink" Target="consultantplus://offline/ref=AEF5F026E2161C76B3844D85619C8EF2E6A53E19E33A5E8049623FF6A81E611413E2751F4F55A1822DI6J" TargetMode="External"/><Relationship Id="rId22" Type="http://schemas.openxmlformats.org/officeDocument/2006/relationships/hyperlink" Target="consultantplus://offline/ref=9B0DE3F91E097A83D39F8BDEA531C1CC5D086ED0AB63BBD975A1FEDE1F932606FB1ACFD3E7FF32B252u5I" TargetMode="External"/><Relationship Id="rId27" Type="http://schemas.openxmlformats.org/officeDocument/2006/relationships/hyperlink" Target="consultantplus://offline/ref=9B0DE3F91E097A83D39F8BDEA531C1CC55016FD9AC6AE6D37DF8F2DC51u8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Юрист</cp:lastModifiedBy>
  <cp:revision>6</cp:revision>
  <cp:lastPrinted>2017-12-25T04:02:00Z</cp:lastPrinted>
  <dcterms:created xsi:type="dcterms:W3CDTF">2017-12-25T03:53:00Z</dcterms:created>
  <dcterms:modified xsi:type="dcterms:W3CDTF">2017-12-25T04:32:00Z</dcterms:modified>
</cp:coreProperties>
</file>