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E546C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DF7A36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3CAB" w:rsidRDefault="00833CAB" w:rsidP="009A58FE">
      <w:pPr>
        <w:jc w:val="center"/>
        <w:rPr>
          <w:b/>
          <w:sz w:val="28"/>
          <w:szCs w:val="28"/>
        </w:rPr>
      </w:pP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3229F9">
        <w:rPr>
          <w:i w:val="0"/>
          <w:sz w:val="28"/>
          <w:szCs w:val="28"/>
          <w:u w:val="none"/>
        </w:rPr>
        <w:t>25.06.2020</w:t>
      </w:r>
      <w:r>
        <w:rPr>
          <w:i w:val="0"/>
          <w:sz w:val="28"/>
          <w:szCs w:val="28"/>
          <w:u w:val="none"/>
        </w:rPr>
        <w:t xml:space="preserve">года  № </w:t>
      </w:r>
      <w:r w:rsidR="003229F9">
        <w:rPr>
          <w:i w:val="0"/>
          <w:sz w:val="28"/>
          <w:szCs w:val="28"/>
          <w:u w:val="none"/>
        </w:rPr>
        <w:t>133</w:t>
      </w:r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307D" w:rsidRDefault="00E546CE" w:rsidP="00E546C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 внесении изменений в распоряжение главы Камышловского городского округа от 19.04.2018 №112-Р «О</w:t>
      </w:r>
      <w:r w:rsidR="00DF7A36">
        <w:rPr>
          <w:b/>
          <w:bCs/>
          <w:i/>
          <w:iCs/>
          <w:sz w:val="28"/>
        </w:rPr>
        <w:t>б утверждении комиссии по вводу в эксплуатацию объектов, расположенных на территории Камышловского городского округа</w:t>
      </w:r>
      <w:r>
        <w:rPr>
          <w:b/>
          <w:bCs/>
          <w:i/>
          <w:iCs/>
          <w:sz w:val="28"/>
        </w:rPr>
        <w:t>»</w:t>
      </w:r>
    </w:p>
    <w:p w:rsidR="00FC307D" w:rsidRDefault="00FC307D" w:rsidP="00FC307D">
      <w:pPr>
        <w:rPr>
          <w:sz w:val="28"/>
        </w:rPr>
      </w:pPr>
    </w:p>
    <w:p w:rsidR="00C00B7D" w:rsidRDefault="00FC307D" w:rsidP="00B8116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211927" w:rsidRPr="00F27B8F">
        <w:rPr>
          <w:sz w:val="28"/>
          <w:szCs w:val="28"/>
        </w:rPr>
        <w:t xml:space="preserve"> </w:t>
      </w:r>
      <w:r w:rsidR="00E546CE">
        <w:rPr>
          <w:sz w:val="28"/>
          <w:szCs w:val="28"/>
        </w:rPr>
        <w:t>Руководствуясь Федеральным законом от 06.10.2003 № 131-ФЗ «Об общих принципах местного самоуправления в Российской Федерации», Уставом Камышловского городского округа, в целях приведения правового акта в соответствие с действующим законодательством Российской Федерации, в связи с изменениями кадрового состава</w:t>
      </w:r>
      <w:r w:rsidR="00F46593" w:rsidRPr="00F27B8F">
        <w:rPr>
          <w:sz w:val="28"/>
          <w:szCs w:val="28"/>
        </w:rPr>
        <w:t>,</w:t>
      </w:r>
    </w:p>
    <w:p w:rsidR="00E546CE" w:rsidRPr="00E546CE" w:rsidRDefault="00E546CE" w:rsidP="00E546CE">
      <w:pPr>
        <w:pStyle w:val="af"/>
        <w:numPr>
          <w:ilvl w:val="0"/>
          <w:numId w:val="19"/>
        </w:numPr>
        <w:ind w:left="0" w:firstLine="567"/>
        <w:jc w:val="both"/>
        <w:rPr>
          <w:bCs/>
          <w:iCs/>
          <w:sz w:val="28"/>
        </w:rPr>
      </w:pPr>
      <w:r w:rsidRPr="00E546CE">
        <w:rPr>
          <w:bCs/>
          <w:iCs/>
          <w:sz w:val="28"/>
        </w:rPr>
        <w:t>Внести следующие изменения в распоряжение главы Камышловского городского округа от 19.04.2018 №112-Р «Об утверждении комиссии по вводу в эксплуатацию объектов, расположенных на территории Камышловского городского округа»:</w:t>
      </w:r>
    </w:p>
    <w:p w:rsidR="000767D2" w:rsidRPr="000767D2" w:rsidRDefault="00974FF8" w:rsidP="000767D2">
      <w:pPr>
        <w:pStyle w:val="af"/>
        <w:numPr>
          <w:ilvl w:val="1"/>
          <w:numId w:val="19"/>
        </w:numPr>
        <w:jc w:val="both"/>
        <w:rPr>
          <w:sz w:val="28"/>
          <w:szCs w:val="28"/>
        </w:rPr>
      </w:pPr>
      <w:r w:rsidRPr="000767D2">
        <w:rPr>
          <w:sz w:val="28"/>
          <w:szCs w:val="28"/>
        </w:rPr>
        <w:t>в пункте 2.1</w:t>
      </w:r>
      <w:r w:rsidR="000767D2" w:rsidRPr="000767D2">
        <w:rPr>
          <w:sz w:val="28"/>
          <w:szCs w:val="28"/>
        </w:rPr>
        <w:t>:</w:t>
      </w:r>
    </w:p>
    <w:p w:rsidR="00974FF8" w:rsidRPr="000767D2" w:rsidRDefault="00974FF8" w:rsidP="000767D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0767D2">
        <w:rPr>
          <w:sz w:val="28"/>
          <w:szCs w:val="28"/>
        </w:rPr>
        <w:t>слова: «- главный специалист отдела администрации Камышловского городского округа – Гаан Александр Иоганесович;» заменить на слова: «- главный специалист юридического отдела администрации Камышловского городского округа – Рой Екатерина Александровна;»</w:t>
      </w:r>
      <w:r w:rsidR="000767D2" w:rsidRPr="000767D2">
        <w:rPr>
          <w:sz w:val="28"/>
          <w:szCs w:val="28"/>
        </w:rPr>
        <w:t>;</w:t>
      </w:r>
    </w:p>
    <w:p w:rsidR="000767D2" w:rsidRPr="000767D2" w:rsidRDefault="000767D2" w:rsidP="000767D2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слова: «</w:t>
      </w:r>
      <w:r w:rsidRPr="00430FE1">
        <w:rPr>
          <w:sz w:val="28"/>
          <w:szCs w:val="28"/>
        </w:rPr>
        <w:t>- представитель общественной палаты Камышловского городского округа</w:t>
      </w:r>
      <w:r>
        <w:rPr>
          <w:sz w:val="28"/>
          <w:szCs w:val="28"/>
        </w:rPr>
        <w:t xml:space="preserve"> -Алеев Аллям Андреевич (по согласоанию);» заменить на слова: «</w:t>
      </w:r>
      <w:r w:rsidRPr="00430FE1">
        <w:rPr>
          <w:sz w:val="28"/>
          <w:szCs w:val="28"/>
        </w:rPr>
        <w:t>представитель общественной</w:t>
      </w:r>
      <w:r>
        <w:rPr>
          <w:sz w:val="28"/>
          <w:szCs w:val="28"/>
        </w:rPr>
        <w:t xml:space="preserve"> организации Камышловского городского округа».</w:t>
      </w:r>
    </w:p>
    <w:p w:rsidR="0035009D" w:rsidRPr="00DC35FA" w:rsidRDefault="00974FF8" w:rsidP="00DE2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E6E">
        <w:rPr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sz w:val="28"/>
          <w:szCs w:val="28"/>
        </w:rPr>
        <w:t>п</w:t>
      </w:r>
      <w:r w:rsidR="00DE2E6E">
        <w:rPr>
          <w:sz w:val="28"/>
          <w:szCs w:val="28"/>
        </w:rPr>
        <w:t xml:space="preserve">ервого заместителя </w:t>
      </w:r>
      <w:r w:rsidR="007C3EA1">
        <w:rPr>
          <w:sz w:val="28"/>
          <w:szCs w:val="28"/>
        </w:rPr>
        <w:t>главы</w:t>
      </w:r>
      <w:r w:rsidR="00D77112">
        <w:rPr>
          <w:sz w:val="28"/>
          <w:szCs w:val="28"/>
        </w:rPr>
        <w:t xml:space="preserve"> администрации</w:t>
      </w:r>
      <w:r w:rsidR="007C3EA1">
        <w:rPr>
          <w:sz w:val="28"/>
          <w:szCs w:val="28"/>
        </w:rPr>
        <w:t xml:space="preserve"> Камышловского </w:t>
      </w:r>
      <w:r w:rsidR="00D77112">
        <w:rPr>
          <w:sz w:val="28"/>
          <w:szCs w:val="28"/>
        </w:rPr>
        <w:t>городского округа Бессонова Е.А</w:t>
      </w:r>
      <w:r w:rsidR="00DC35FA">
        <w:rPr>
          <w:sz w:val="28"/>
          <w:szCs w:val="28"/>
        </w:rPr>
        <w:t>.</w:t>
      </w:r>
    </w:p>
    <w:p w:rsidR="0035009D" w:rsidRDefault="0035009D" w:rsidP="0035009D">
      <w:pPr>
        <w:jc w:val="both"/>
        <w:rPr>
          <w:sz w:val="28"/>
          <w:szCs w:val="28"/>
        </w:rPr>
      </w:pPr>
    </w:p>
    <w:p w:rsidR="0035009D" w:rsidRDefault="0035009D" w:rsidP="0035009D">
      <w:pPr>
        <w:jc w:val="both"/>
        <w:rPr>
          <w:sz w:val="28"/>
          <w:szCs w:val="28"/>
        </w:rPr>
      </w:pPr>
    </w:p>
    <w:p w:rsidR="0035009D" w:rsidRDefault="0035009D" w:rsidP="0035009D">
      <w:pPr>
        <w:jc w:val="both"/>
        <w:rPr>
          <w:sz w:val="28"/>
          <w:szCs w:val="28"/>
        </w:rPr>
      </w:pPr>
    </w:p>
    <w:p w:rsidR="0035009D" w:rsidRDefault="007414B1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>Г</w:t>
      </w:r>
      <w:r w:rsidR="003500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5009D">
        <w:rPr>
          <w:sz w:val="28"/>
          <w:szCs w:val="28"/>
        </w:rPr>
        <w:t>Камышловского</w:t>
      </w:r>
      <w:r w:rsidR="00454D1A">
        <w:rPr>
          <w:sz w:val="28"/>
          <w:szCs w:val="28"/>
        </w:rPr>
        <w:t xml:space="preserve"> </w:t>
      </w:r>
      <w:r w:rsidR="0035009D">
        <w:rPr>
          <w:sz w:val="28"/>
          <w:szCs w:val="28"/>
        </w:rPr>
        <w:t xml:space="preserve">городского округа               </w:t>
      </w:r>
      <w:r>
        <w:rPr>
          <w:sz w:val="28"/>
          <w:szCs w:val="28"/>
        </w:rPr>
        <w:t xml:space="preserve">        </w:t>
      </w:r>
      <w:r w:rsidR="002A3734">
        <w:rPr>
          <w:sz w:val="28"/>
          <w:szCs w:val="28"/>
        </w:rPr>
        <w:t xml:space="preserve">          </w:t>
      </w:r>
      <w:r w:rsidR="0035009D">
        <w:rPr>
          <w:sz w:val="28"/>
          <w:szCs w:val="28"/>
        </w:rPr>
        <w:t xml:space="preserve">   </w:t>
      </w:r>
      <w:r w:rsidR="000B40D1">
        <w:rPr>
          <w:sz w:val="28"/>
          <w:szCs w:val="28"/>
        </w:rPr>
        <w:t>А</w:t>
      </w:r>
      <w:r w:rsidR="0035009D">
        <w:rPr>
          <w:sz w:val="28"/>
          <w:szCs w:val="28"/>
        </w:rPr>
        <w:t>.</w:t>
      </w:r>
      <w:r w:rsidR="000B40D1">
        <w:rPr>
          <w:sz w:val="28"/>
          <w:szCs w:val="28"/>
        </w:rPr>
        <w:t>В</w:t>
      </w:r>
      <w:r w:rsidR="0035009D">
        <w:rPr>
          <w:sz w:val="28"/>
          <w:szCs w:val="28"/>
        </w:rPr>
        <w:t>.</w:t>
      </w:r>
      <w:r w:rsidR="009D735C">
        <w:rPr>
          <w:sz w:val="28"/>
          <w:szCs w:val="28"/>
        </w:rPr>
        <w:t xml:space="preserve"> </w:t>
      </w:r>
      <w:r w:rsidR="000B40D1">
        <w:rPr>
          <w:sz w:val="28"/>
          <w:szCs w:val="28"/>
        </w:rPr>
        <w:t>Половников</w:t>
      </w:r>
    </w:p>
    <w:p w:rsidR="0035009D" w:rsidRDefault="0035009D" w:rsidP="0035009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  <w:bookmarkStart w:id="2" w:name="_GoBack"/>
      <w:bookmarkEnd w:id="2"/>
    </w:p>
    <w:sectPr w:rsidR="009A58FE" w:rsidSect="00522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BB" w:rsidRDefault="007264BB" w:rsidP="00DD5F27">
      <w:r>
        <w:separator/>
      </w:r>
    </w:p>
  </w:endnote>
  <w:endnote w:type="continuationSeparator" w:id="0">
    <w:p w:rsidR="007264BB" w:rsidRDefault="007264BB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BB" w:rsidRDefault="007264BB" w:rsidP="00DD5F27">
      <w:r>
        <w:separator/>
      </w:r>
    </w:p>
  </w:footnote>
  <w:footnote w:type="continuationSeparator" w:id="0">
    <w:p w:rsidR="007264BB" w:rsidRDefault="007264BB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65E"/>
    <w:multiLevelType w:val="multilevel"/>
    <w:tmpl w:val="4C326C5C"/>
    <w:lvl w:ilvl="0">
      <w:start w:val="1"/>
      <w:numFmt w:val="decimal"/>
      <w:lvlText w:val="%1."/>
      <w:lvlJc w:val="left"/>
      <w:pPr>
        <w:ind w:left="915" w:hanging="4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1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4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607A3"/>
    <w:multiLevelType w:val="multilevel"/>
    <w:tmpl w:val="B0345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9014BA"/>
    <w:multiLevelType w:val="multilevel"/>
    <w:tmpl w:val="222C6E2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4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2EE552F"/>
    <w:multiLevelType w:val="hybridMultilevel"/>
    <w:tmpl w:val="023894B8"/>
    <w:lvl w:ilvl="0" w:tplc="86D0453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5"/>
  </w:num>
  <w:num w:numId="18">
    <w:abstractNumId w:val="6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5120"/>
    <w:rsid w:val="000655E7"/>
    <w:rsid w:val="0006579B"/>
    <w:rsid w:val="00072544"/>
    <w:rsid w:val="00075F9E"/>
    <w:rsid w:val="000767D2"/>
    <w:rsid w:val="00076A17"/>
    <w:rsid w:val="00081028"/>
    <w:rsid w:val="000823BC"/>
    <w:rsid w:val="00093435"/>
    <w:rsid w:val="0009527D"/>
    <w:rsid w:val="00095D85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565B"/>
    <w:rsid w:val="000E0E9C"/>
    <w:rsid w:val="000F22E8"/>
    <w:rsid w:val="000F3009"/>
    <w:rsid w:val="000F6A51"/>
    <w:rsid w:val="00102F71"/>
    <w:rsid w:val="00104FBE"/>
    <w:rsid w:val="0010697D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B3218"/>
    <w:rsid w:val="001B3CAA"/>
    <w:rsid w:val="001B47D1"/>
    <w:rsid w:val="001B4F14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2E54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87C2E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C773D"/>
    <w:rsid w:val="002D0115"/>
    <w:rsid w:val="002D11F5"/>
    <w:rsid w:val="002D2316"/>
    <w:rsid w:val="002D2659"/>
    <w:rsid w:val="002D4F7D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29F9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5CAB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4565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0FE1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2B5B"/>
    <w:rsid w:val="00504BDE"/>
    <w:rsid w:val="00504C4C"/>
    <w:rsid w:val="005100D8"/>
    <w:rsid w:val="00510364"/>
    <w:rsid w:val="00512D60"/>
    <w:rsid w:val="005156BB"/>
    <w:rsid w:val="00515815"/>
    <w:rsid w:val="00515B9D"/>
    <w:rsid w:val="00516019"/>
    <w:rsid w:val="0052000A"/>
    <w:rsid w:val="00521B60"/>
    <w:rsid w:val="00522D45"/>
    <w:rsid w:val="0052473F"/>
    <w:rsid w:val="00524C35"/>
    <w:rsid w:val="00533050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E42"/>
    <w:rsid w:val="00590E9A"/>
    <w:rsid w:val="005912F9"/>
    <w:rsid w:val="00592AC3"/>
    <w:rsid w:val="0059609E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719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21E1"/>
    <w:rsid w:val="006A27EB"/>
    <w:rsid w:val="006A68C6"/>
    <w:rsid w:val="006A75E7"/>
    <w:rsid w:val="006A7A91"/>
    <w:rsid w:val="006B5911"/>
    <w:rsid w:val="006B7CFE"/>
    <w:rsid w:val="006C298D"/>
    <w:rsid w:val="006C2B0D"/>
    <w:rsid w:val="006C41A9"/>
    <w:rsid w:val="006C5123"/>
    <w:rsid w:val="006C57DF"/>
    <w:rsid w:val="006C6E46"/>
    <w:rsid w:val="006C7682"/>
    <w:rsid w:val="006D1338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264BB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90D"/>
    <w:rsid w:val="00765D90"/>
    <w:rsid w:val="0076648A"/>
    <w:rsid w:val="00770255"/>
    <w:rsid w:val="00771F87"/>
    <w:rsid w:val="00772DBB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CAB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4849"/>
    <w:rsid w:val="0091549F"/>
    <w:rsid w:val="00920E04"/>
    <w:rsid w:val="009265D4"/>
    <w:rsid w:val="00934059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4FF8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0D10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2E80"/>
    <w:rsid w:val="00A43433"/>
    <w:rsid w:val="00A43C9C"/>
    <w:rsid w:val="00A43CDB"/>
    <w:rsid w:val="00A50F7C"/>
    <w:rsid w:val="00A522EE"/>
    <w:rsid w:val="00A6226F"/>
    <w:rsid w:val="00A62798"/>
    <w:rsid w:val="00A636F8"/>
    <w:rsid w:val="00A66D7E"/>
    <w:rsid w:val="00A67003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3B88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A9E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12AD3"/>
    <w:rsid w:val="00C12BF5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C16E3"/>
    <w:rsid w:val="00CC49BB"/>
    <w:rsid w:val="00CC56C4"/>
    <w:rsid w:val="00CC5F91"/>
    <w:rsid w:val="00CC78C1"/>
    <w:rsid w:val="00CD0F72"/>
    <w:rsid w:val="00CE47D6"/>
    <w:rsid w:val="00CE5171"/>
    <w:rsid w:val="00CE6BF3"/>
    <w:rsid w:val="00CE77ED"/>
    <w:rsid w:val="00CE79D9"/>
    <w:rsid w:val="00CF63AC"/>
    <w:rsid w:val="00CF6682"/>
    <w:rsid w:val="00D012D5"/>
    <w:rsid w:val="00D0136A"/>
    <w:rsid w:val="00D10508"/>
    <w:rsid w:val="00D12AE8"/>
    <w:rsid w:val="00D13F19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2E6E"/>
    <w:rsid w:val="00DE35A8"/>
    <w:rsid w:val="00DE440E"/>
    <w:rsid w:val="00DF0627"/>
    <w:rsid w:val="00DF1D9B"/>
    <w:rsid w:val="00DF20A3"/>
    <w:rsid w:val="00DF67E8"/>
    <w:rsid w:val="00DF6910"/>
    <w:rsid w:val="00DF7A36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6E"/>
    <w:rsid w:val="00E42B85"/>
    <w:rsid w:val="00E52FB7"/>
    <w:rsid w:val="00E546CE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643D4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307D"/>
    <w:rsid w:val="00FC50E7"/>
    <w:rsid w:val="00FD0AA5"/>
    <w:rsid w:val="00FD2102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1E2CA-A8C4-4B8D-B9BB-3BEE7ED8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0D565B"/>
    <w:pPr>
      <w:ind w:left="720"/>
      <w:contextualSpacing/>
    </w:pPr>
  </w:style>
  <w:style w:type="character" w:customStyle="1" w:styleId="blk">
    <w:name w:val="blk"/>
    <w:basedOn w:val="a0"/>
    <w:rsid w:val="000D565B"/>
  </w:style>
  <w:style w:type="character" w:styleId="af0">
    <w:name w:val="Hyperlink"/>
    <w:basedOn w:val="a0"/>
    <w:uiPriority w:val="99"/>
    <w:semiHidden/>
    <w:unhideWhenUsed/>
    <w:rsid w:val="000D565B"/>
    <w:rPr>
      <w:color w:val="0000FF"/>
      <w:u w:val="single"/>
    </w:rPr>
  </w:style>
  <w:style w:type="paragraph" w:styleId="af1">
    <w:name w:val="No Spacing"/>
    <w:qFormat/>
    <w:rsid w:val="00974F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07B7-8B02-4169-B5C4-0956674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5</cp:revision>
  <cp:lastPrinted>2020-06-16T05:43:00Z</cp:lastPrinted>
  <dcterms:created xsi:type="dcterms:W3CDTF">2020-06-02T09:23:00Z</dcterms:created>
  <dcterms:modified xsi:type="dcterms:W3CDTF">2020-08-18T08:21:00Z</dcterms:modified>
</cp:coreProperties>
</file>