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widowControl/>
        <w:pBdr>
          <w:top w:val="double" w:sz="12" w:space="1" w:color="000000"/>
        </w:pBdr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tabs>
          <w:tab w:val="clear" w:pos="709"/>
          <w:tab w:val="left" w:pos="108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8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14.03.2022</w:t>
      </w: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 xml:space="preserve">  N </w:t>
      </w: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>20</w:t>
      </w: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</w:rPr>
        <w:t>3</w:t>
      </w:r>
    </w:p>
    <w:p>
      <w:pPr>
        <w:pStyle w:val="Style20"/>
        <w:tabs>
          <w:tab w:val="clear" w:pos="709"/>
          <w:tab w:val="left" w:pos="1080" w:leader="none"/>
        </w:tabs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20"/>
        <w:tabs>
          <w:tab w:val="clear" w:pos="709"/>
          <w:tab w:val="left" w:pos="1080" w:leader="none"/>
        </w:tabs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состав Координационного совета по инвестициям </w:t>
      </w:r>
    </w:p>
    <w:p>
      <w:pPr>
        <w:pStyle w:val="Style20"/>
        <w:tabs>
          <w:tab w:val="clear" w:pos="709"/>
          <w:tab w:val="left" w:pos="1080" w:leader="none"/>
        </w:tabs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и развитию предпринимательства при администрации Камышловского городского округа, утвержденного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п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остановлением главы Камышловского городского округа от 30.06.2015 года № 957 (с учетом внесенных изменений от 09.11.2016 года №1144, от 04.05.2017 года №419, от 23.06.2017 года №610, от 09.08.2017 года №749, от 11.04.2018 года №315, от 23.05.2019 №452)</w:t>
      </w:r>
    </w:p>
    <w:p>
      <w:pPr>
        <w:pStyle w:val="Style20"/>
        <w:tabs>
          <w:tab w:val="clear" w:pos="709"/>
          <w:tab w:val="left" w:pos="1080" w:leader="none"/>
        </w:tabs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соответствии с Федеральным законом от 25 февраля 1999 года №39-ФЗ «Об инвестиционной деятельности в Российской Федерации, осуществляемой в форме капитальных вложений», от 24 июля 2007 года №209-ФЗ «О развитии малого и среднего предпринимательства в Российской Федерации», Законами Свердловской области от 30 июня 2006 года № 43-ОЗ «О государственной поддержке субъектов инвестиционной деятельности в Свердловской области» и от 04 февраля 2008 года № 10-ОЗ «О развитии малого и среднего предпринимательства в Свердловской области», Законом Свердловской области от 14 июля 2014 г.№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постановлением Правительства Свердловской области от 26.11.2014 г.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области», в целях реализации Указа Губернатора Свердловской области от 02.06.2015 г. №252-УГ «Об утверждении основных направлений инвестиционной политики Свердловской области на период до 2030 года», а также в соответствии с постановлением администрации Камышловского городского округа от 16.02.2022 №131 «О проведении оценки регулирующего воздействия проектов нормативных правовых актов Камышловского городского округа и экспертизы нормативных правовых актов Камышловского городского округа»,</w:t>
      </w:r>
      <w:r>
        <w:rPr>
          <w:rFonts w:cs="Times New Roman" w:ascii="Liberation Serif" w:hAnsi="Liberation Serif"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руководствуясь Уставом Камышловского городского округа,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кадровыми изменениями, </w:t>
      </w:r>
      <w:r>
        <w:rPr>
          <w:rFonts w:cs="Times New Roman"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sectPr>
          <w:headerReference w:type="default" r:id="rId3"/>
          <w:type w:val="nextPage"/>
          <w:pgSz w:w="11906" w:h="16838"/>
          <w:pgMar w:left="1701" w:right="567" w:header="964" w:top="1106" w:footer="0" w:bottom="964" w:gutter="0"/>
          <w:pgNumType w:fmt="decimal"/>
          <w:formProt w:val="false"/>
          <w:textDirection w:val="lrTb"/>
          <w:docGrid w:type="default" w:linePitch="360" w:charSpace="4096"/>
        </w:sectPr>
        <w:pStyle w:val="Style20"/>
        <w:numPr>
          <w:ilvl w:val="0"/>
          <w:numId w:val="2"/>
        </w:numPr>
        <w:ind w:left="0" w:right="0" w:firstLine="709"/>
        <w:jc w:val="both"/>
        <w:rPr/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состав Координационного совета по инвестициям и развитию предпринимательства   при  администрации </w:t>
      </w:r>
      <w:r>
        <w:rPr>
          <w:rFonts w:ascii="Liberation Serif" w:hAnsi="Liberation Serif"/>
          <w:sz w:val="28"/>
          <w:szCs w:val="28"/>
        </w:rPr>
        <w:t>Камышловского городского округа,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20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утвержденного </w:t>
      </w:r>
      <w:r>
        <w:rPr>
          <w:rFonts w:ascii="Liberation Serif" w:hAnsi="Liberation Serif"/>
          <w:b w:val="false"/>
          <w:bCs w:val="false"/>
          <w:sz w:val="28"/>
          <w:szCs w:val="28"/>
        </w:rPr>
        <w:t>п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остановлением главы Камышловского городского </w:t>
      </w:r>
      <w:r>
        <w:rPr>
          <w:rFonts w:ascii="Liberation Serif" w:hAnsi="Liberation Serif"/>
          <w:b w:val="false"/>
          <w:bCs w:val="false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круга от 30.06.2015 года №957</w:t>
      </w:r>
      <w:r>
        <w:rPr>
          <w:rFonts w:ascii="Liberation Serif" w:hAnsi="Liberation Serif"/>
          <w:b/>
          <w:i/>
          <w:sz w:val="28"/>
          <w:szCs w:val="28"/>
        </w:rPr>
        <w:t>(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с учетом внесенных изменений от 09.11.2016 года №1144, от 04.05.2017 года №419, от 23.06.2017 года №610, от 09.08.2017 года №749, от 11.04.2018 года №315, от 23.05.2019 №452</w:t>
      </w:r>
      <w:r>
        <w:rPr>
          <w:rFonts w:ascii="Liberation Serif" w:hAnsi="Liberation Serif"/>
          <w:b/>
          <w:i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внести следующие изменения:</w:t>
      </w:r>
    </w:p>
    <w:p>
      <w:pPr>
        <w:pStyle w:val="Style20"/>
        <w:ind w:left="0" w:right="0" w:firstLine="709"/>
        <w:rPr>
          <w:rFonts w:ascii="Liberation Serif" w:hAnsi="Liberation Serif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1) исключить:</w:t>
      </w:r>
    </w:p>
    <w:p>
      <w:pPr>
        <w:pStyle w:val="Style20"/>
        <w:ind w:left="0" w:right="0" w:firstLine="709"/>
        <w:rPr>
          <w:rFonts w:ascii="Liberation Serif" w:hAnsi="Liberation Serif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-Бессонова Евгения Александровича, первого заместителя главы администрации Камышловского городского округа;</w:t>
      </w:r>
    </w:p>
    <w:p>
      <w:pPr>
        <w:pStyle w:val="Style20"/>
        <w:ind w:left="0" w:right="0" w:firstLine="709"/>
        <w:rPr/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Calibri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Шелковкин</w:t>
      </w:r>
      <w:r>
        <w:rPr>
          <w:rFonts w:eastAsia="Calibri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eastAsia="Calibri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 Анастаси</w:t>
      </w:r>
      <w:r>
        <w:rPr>
          <w:rFonts w:eastAsia="Calibri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ю</w:t>
      </w:r>
      <w:r>
        <w:rPr>
          <w:rFonts w:eastAsia="Calibri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 Владимировн</w:t>
      </w:r>
      <w:r>
        <w:rPr>
          <w:rFonts w:eastAsia="Calibri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у, </w:t>
      </w:r>
      <w:r>
        <w:rPr>
          <w:rFonts w:eastAsia="Calibri" w:cs="Times New Roman" w:ascii="Liberation Serif" w:hAnsi="Liberation Serif"/>
          <w:color w:val="000000"/>
          <w:kern w:val="0"/>
          <w:sz w:val="28"/>
          <w:szCs w:val="28"/>
          <w:highlight w:val="white"/>
          <w:lang w:val="ru-RU" w:eastAsia="ru-RU" w:bidi="ar-SA"/>
        </w:rPr>
        <w:t>управляющ</w:t>
      </w:r>
      <w:r>
        <w:rPr>
          <w:rFonts w:eastAsia="Calibri" w:cs="Times New Roman" w:ascii="Liberation Serif" w:hAnsi="Liberation Serif"/>
          <w:color w:val="000000"/>
          <w:kern w:val="0"/>
          <w:sz w:val="28"/>
          <w:szCs w:val="28"/>
          <w:highlight w:val="white"/>
          <w:lang w:val="ru-RU" w:eastAsia="ru-RU" w:bidi="ar-SA"/>
        </w:rPr>
        <w:t>ую</w:t>
      </w:r>
      <w:r>
        <w:rPr>
          <w:rFonts w:eastAsia="Calibri" w:cs="Times New Roman" w:ascii="Liberation Serif" w:hAnsi="Liberation Serif"/>
          <w:color w:val="000000"/>
          <w:kern w:val="0"/>
          <w:sz w:val="28"/>
          <w:szCs w:val="28"/>
          <w:highlight w:val="white"/>
          <w:lang w:val="ru-RU" w:eastAsia="ru-RU" w:bidi="ar-SA"/>
        </w:rPr>
        <w:t> дополнительным офисом «</w:t>
      </w:r>
      <w:r>
        <w:rPr>
          <w:rFonts w:eastAsia="Calibri" w:cs="Times New Roman" w:ascii="Liberation Serif" w:hAnsi="Liberation Serif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Камышловский</w:t>
      </w:r>
      <w:r>
        <w:rPr>
          <w:rFonts w:eastAsia="Calibri" w:cs="Times New Roman" w:ascii="Liberation Serif" w:hAnsi="Liberation Serif"/>
          <w:color w:val="000000"/>
          <w:kern w:val="0"/>
          <w:sz w:val="28"/>
          <w:szCs w:val="28"/>
          <w:highlight w:val="white"/>
          <w:lang w:val="ru-RU" w:eastAsia="ru-RU" w:bidi="ar-SA"/>
        </w:rPr>
        <w:t>» ПАО «</w:t>
      </w:r>
      <w:r>
        <w:rPr>
          <w:rFonts w:eastAsia="Calibri" w:cs="Times New Roman" w:ascii="Liberation Serif" w:hAnsi="Liberation Serif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СКБ</w:t>
      </w:r>
      <w:r>
        <w:rPr>
          <w:rFonts w:eastAsia="Calibri" w:cs="Times New Roman" w:ascii="Liberation Serif" w:hAnsi="Liberation Serif"/>
          <w:color w:val="000000"/>
          <w:kern w:val="0"/>
          <w:sz w:val="28"/>
          <w:szCs w:val="28"/>
          <w:highlight w:val="white"/>
          <w:lang w:val="ru-RU" w:eastAsia="ru-RU" w:bidi="ar-SA"/>
        </w:rPr>
        <w:t>-</w:t>
      </w:r>
      <w:r>
        <w:rPr>
          <w:rFonts w:eastAsia="Calibri" w:cs="Times New Roman" w:ascii="Liberation Serif" w:hAnsi="Liberation Serif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банк</w:t>
      </w:r>
      <w:r>
        <w:rPr>
          <w:rFonts w:eastAsia="Calibri" w:cs="Times New Roman" w:ascii="Liberation Serif" w:hAnsi="Liberation Serif"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». </w:t>
      </w:r>
    </w:p>
    <w:p>
      <w:pPr>
        <w:pStyle w:val="Style20"/>
        <w:ind w:left="0" w:right="0" w:firstLine="709"/>
        <w:rPr>
          <w:rFonts w:ascii="Liberation Serif" w:hAnsi="Liberation Serif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2) включить:</w:t>
      </w:r>
    </w:p>
    <w:p>
      <w:pPr>
        <w:pStyle w:val="Style20"/>
        <w:ind w:left="0" w:right="0" w:firstLine="709"/>
        <w:rPr>
          <w:rFonts w:ascii="Liberation Serif" w:hAnsi="Liberation Serif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- Мартьянова Константина Евгеньевича,  первого заместителя главы администрации Камышловского городского округа;</w:t>
      </w:r>
    </w:p>
    <w:p>
      <w:pPr>
        <w:pStyle w:val="Style20"/>
        <w:ind w:left="0" w:right="0" w:firstLine="709"/>
        <w:rPr/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Розину Светлану Сергеевну, </w:t>
      </w:r>
      <w:r>
        <w:rPr>
          <w:rFonts w:eastAsia="Calibri" w:cs="Times New Roman" w:ascii="Liberation Serif" w:hAnsi="Liberation Serif"/>
          <w:color w:val="000000"/>
          <w:kern w:val="0"/>
          <w:sz w:val="28"/>
          <w:szCs w:val="28"/>
          <w:highlight w:val="white"/>
          <w:lang w:val="ru-RU" w:eastAsia="ru-RU" w:bidi="ar-SA"/>
        </w:rPr>
        <w:t>управляющую дополнительным офисом Свердловского регионального филиала АО «Россельхозбанк» в городе Камышлове.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. Настоящее постановление разместить на официальном сайте Камышловского городского округа.</w:t>
      </w:r>
    </w:p>
    <w:p>
      <w:pPr>
        <w:pStyle w:val="Normal"/>
        <w:tabs>
          <w:tab w:val="clear" w:pos="709"/>
          <w:tab w:val="left" w:pos="9639" w:leader="none"/>
        </w:tabs>
        <w:ind w:left="0" w:right="139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Liberation Serif" w:hAnsi="Liberation Serif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27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6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tabs>
        <w:tab w:val="clear" w:pos="709"/>
        <w:tab w:val="left" w:pos="4380" w:leader="none"/>
      </w:tabs>
      <w:spacing w:lineRule="auto" w:line="240" w:before="0" w:after="0"/>
      <w:outlineLvl w:val="0"/>
    </w:pPr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>
    <w:name w:val="Название Знак"/>
    <w:basedOn w:val="DefaultParagraphFont"/>
    <w:qFormat/>
    <w:rPr>
      <w:rFonts w:ascii="Arial" w:hAnsi="Arial" w:eastAsia="Times New Roman" w:cs="Times New Roman"/>
      <w:b/>
      <w:i/>
      <w:sz w:val="32"/>
      <w:szCs w:val="20"/>
      <w:lang w:eastAsia="ru-RU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qFormat/>
    <w:pPr>
      <w:spacing w:lineRule="auto" w:line="240" w:before="0" w:after="0"/>
      <w:jc w:val="center"/>
    </w:pPr>
    <w:rPr>
      <w:rFonts w:ascii="Arial" w:hAnsi="Arial" w:eastAsia="Times New Roman" w:cs="Times New Roman"/>
      <w:b/>
      <w:i/>
      <w:sz w:val="32"/>
      <w:szCs w:val="20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LibreOffice/6.4.7.2$Linux_X86_64 LibreOffice_project/40$Build-2</Application>
  <Pages>2</Pages>
  <Words>415</Words>
  <Characters>2953</Characters>
  <CharactersWithSpaces>3401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2018-03-29T11:21:00Z</dcterms:created>
  <dc:creator>Наталья Витальевна</dc:creator>
  <dc:description/>
  <dc:language>ru-RU</dc:language>
  <cp:lastModifiedBy/>
  <cp:lastPrinted>2022-03-15T09:07:46Z</cp:lastPrinted>
  <dcterms:modified xsi:type="dcterms:W3CDTF">2022-03-15T09:08:38Z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