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8F" w:rsidRPr="00C1418F" w:rsidRDefault="00C1418F" w:rsidP="00C14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" cy="451485"/>
            <wp:effectExtent l="0" t="0" r="5715" b="571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8F" w:rsidRPr="00C1418F" w:rsidRDefault="00C1418F" w:rsidP="00C1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КАМЫШЛОВСКОГО ГОРОДСКОГО ОКРУГА</w:t>
      </w:r>
    </w:p>
    <w:p w:rsidR="00C1418F" w:rsidRPr="00C1418F" w:rsidRDefault="00C1418F" w:rsidP="00C1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1418F" w:rsidRPr="00C1418F" w:rsidRDefault="00C1418F" w:rsidP="00C1418F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18F" w:rsidRPr="008B175F" w:rsidRDefault="00C1418F" w:rsidP="00C1418F">
      <w:pPr>
        <w:keepNext/>
        <w:spacing w:after="0" w:line="240" w:lineRule="auto"/>
        <w:ind w:left="-284" w:firstLine="567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/>
        </w:rPr>
      </w:pPr>
      <w:r w:rsidRPr="00C1418F">
        <w:rPr>
          <w:rFonts w:ascii="Times New Roman" w:eastAsia="Arial Unicode MS" w:hAnsi="Times New Roman" w:cs="Times New Roman"/>
          <w:bCs/>
          <w:sz w:val="28"/>
          <w:szCs w:val="28"/>
          <w:lang/>
        </w:rPr>
        <w:t xml:space="preserve">от </w:t>
      </w:r>
      <w:r w:rsidR="00DF4A8E">
        <w:rPr>
          <w:rFonts w:ascii="Times New Roman" w:eastAsia="Arial Unicode MS" w:hAnsi="Times New Roman" w:cs="Times New Roman"/>
          <w:bCs/>
          <w:sz w:val="28"/>
          <w:szCs w:val="28"/>
          <w:lang/>
        </w:rPr>
        <w:t>30</w:t>
      </w:r>
      <w:r w:rsidRPr="00C1418F">
        <w:rPr>
          <w:rFonts w:ascii="Times New Roman" w:eastAsia="Arial Unicode MS" w:hAnsi="Times New Roman" w:cs="Times New Roman"/>
          <w:bCs/>
          <w:sz w:val="28"/>
          <w:szCs w:val="28"/>
          <w:lang/>
        </w:rPr>
        <w:t>.08.</w:t>
      </w:r>
      <w:r w:rsidRPr="00C1418F">
        <w:rPr>
          <w:rFonts w:ascii="Times New Roman" w:eastAsia="Arial Unicode MS" w:hAnsi="Times New Roman" w:cs="Times New Roman"/>
          <w:bCs/>
          <w:sz w:val="28"/>
          <w:szCs w:val="28"/>
          <w:lang/>
        </w:rPr>
        <w:t>201</w:t>
      </w:r>
      <w:r w:rsidR="008B175F">
        <w:rPr>
          <w:rFonts w:ascii="Times New Roman" w:eastAsia="Arial Unicode MS" w:hAnsi="Times New Roman" w:cs="Times New Roman"/>
          <w:bCs/>
          <w:sz w:val="28"/>
          <w:szCs w:val="28"/>
          <w:lang/>
        </w:rPr>
        <w:t>7</w:t>
      </w:r>
      <w:r w:rsidRPr="00C1418F">
        <w:rPr>
          <w:rFonts w:ascii="Times New Roman" w:eastAsia="Arial Unicode MS" w:hAnsi="Times New Roman" w:cs="Times New Roman"/>
          <w:bCs/>
          <w:sz w:val="28"/>
          <w:szCs w:val="28"/>
          <w:lang/>
        </w:rPr>
        <w:t xml:space="preserve">  года   </w:t>
      </w:r>
      <w:r w:rsidRPr="00C1418F">
        <w:rPr>
          <w:rFonts w:ascii="Times New Roman" w:eastAsia="Arial Unicode MS" w:hAnsi="Times New Roman" w:cs="Times New Roman"/>
          <w:bCs/>
          <w:sz w:val="28"/>
          <w:szCs w:val="28"/>
          <w:lang/>
        </w:rPr>
        <w:t xml:space="preserve">   </w:t>
      </w:r>
      <w:r w:rsidRPr="00C1418F">
        <w:rPr>
          <w:rFonts w:ascii="Times New Roman" w:eastAsia="Arial Unicode MS" w:hAnsi="Times New Roman" w:cs="Times New Roman"/>
          <w:bCs/>
          <w:sz w:val="28"/>
          <w:szCs w:val="28"/>
          <w:lang/>
        </w:rPr>
        <w:t xml:space="preserve">№ </w:t>
      </w:r>
      <w:r w:rsidR="00DF4A8E">
        <w:rPr>
          <w:rFonts w:ascii="Times New Roman" w:eastAsia="Arial Unicode MS" w:hAnsi="Times New Roman" w:cs="Times New Roman"/>
          <w:bCs/>
          <w:sz w:val="28"/>
          <w:szCs w:val="28"/>
          <w:lang/>
        </w:rPr>
        <w:t>811</w:t>
      </w:r>
    </w:p>
    <w:p w:rsidR="00C1418F" w:rsidRPr="00C1418F" w:rsidRDefault="00C1418F" w:rsidP="00C1418F">
      <w:pPr>
        <w:keepNext/>
        <w:spacing w:after="0" w:line="240" w:lineRule="auto"/>
        <w:ind w:left="-284" w:firstLine="567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/>
        </w:rPr>
      </w:pPr>
      <w:r w:rsidRPr="00C1418F">
        <w:rPr>
          <w:rFonts w:ascii="Times New Roman" w:eastAsia="Arial Unicode MS" w:hAnsi="Times New Roman" w:cs="Times New Roman"/>
          <w:bCs/>
          <w:sz w:val="28"/>
          <w:szCs w:val="28"/>
          <w:lang/>
        </w:rPr>
        <w:t>г.  Камышлов</w:t>
      </w:r>
    </w:p>
    <w:p w:rsidR="00C1418F" w:rsidRPr="00C1418F" w:rsidRDefault="00C1418F" w:rsidP="00C1418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8F" w:rsidRPr="00C1418F" w:rsidRDefault="00C1418F" w:rsidP="00C1418F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  <w:lang w:eastAsia="ru-RU"/>
        </w:rPr>
        <w:t xml:space="preserve">О месячнике </w:t>
      </w:r>
      <w:r w:rsidRPr="00C14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подготовке населения Камышловского городского округа</w:t>
      </w:r>
    </w:p>
    <w:p w:rsidR="00C1418F" w:rsidRPr="00C1418F" w:rsidRDefault="00C1418F" w:rsidP="00C1418F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 действиям при возникновении чрезвычайных ситуаций</w:t>
      </w:r>
    </w:p>
    <w:p w:rsidR="00C1418F" w:rsidRDefault="00C1418F" w:rsidP="00C1418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4A8E" w:rsidRPr="00C1418F" w:rsidRDefault="00DF4A8E" w:rsidP="00C1418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418F" w:rsidRPr="00C1418F" w:rsidRDefault="00C1418F" w:rsidP="00C1418F">
      <w:pPr>
        <w:widowControl w:val="0"/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Правительства Российской Федерации от 02.11.2000 г. № 841 «Об утверждении положения об организации обучения населения в области гражданской обороны»</w:t>
      </w:r>
      <w:r w:rsidR="0061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№226, 24.11.2000 г.)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распоряжения правительства Свердловской области </w:t>
      </w:r>
      <w:r w:rsidRPr="00C141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 30.08.2010г.  № 1154-РП</w:t>
      </w:r>
      <w:r w:rsidRPr="00C1418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C1418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«О месячнике 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населения Свердловской области к действиям при возникновении чрезвычайных ситуаций» и в целях активизации работы по подготовке населения Камышловского городского округа к действиям</w:t>
      </w:r>
      <w:proofErr w:type="gramEnd"/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чрезвычайных ситуаций природного и техногенного характера, пропаганды знаний по гражданской обороне</w:t>
      </w:r>
    </w:p>
    <w:p w:rsidR="00C1418F" w:rsidRPr="00C1418F" w:rsidRDefault="00C1418F" w:rsidP="00C1418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1418F" w:rsidRPr="00C1418F" w:rsidRDefault="00C1418F" w:rsidP="00C1418F">
      <w:pPr>
        <w:widowControl w:val="0"/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Провести с 4 сентября по 4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C1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территории Камышловского городского округа   месячник 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населения к действиям при возникновении чрезвычайных ситуаций</w:t>
      </w:r>
      <w:r w:rsidRPr="00C1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18F" w:rsidRPr="00C1418F" w:rsidRDefault="00C1418F" w:rsidP="00C14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Утвердить:</w:t>
      </w:r>
    </w:p>
    <w:p w:rsidR="00C1418F" w:rsidRPr="00C1418F" w:rsidRDefault="00C1418F" w:rsidP="00C1418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C1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о месячнике 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населения Камышловского городского округа к действиям при возникновении чрезвычайных ситуаций </w:t>
      </w:r>
      <w:r w:rsidRPr="00C1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(прилагается);</w:t>
      </w:r>
    </w:p>
    <w:p w:rsidR="00C1418F" w:rsidRPr="00C1418F" w:rsidRDefault="00C1418F" w:rsidP="00C1418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61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1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</w:t>
      </w:r>
      <w:r w:rsidRPr="00C1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организационного комитета по подготовке и проведению </w:t>
      </w:r>
      <w:r w:rsidRPr="00C1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месячника 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населения Камышловского городского округа к действиям при возникновении чрезвычайных ситуаций</w:t>
      </w:r>
      <w:r w:rsidRPr="00C1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18F" w:rsidRPr="00C1418F" w:rsidRDefault="00C1418F" w:rsidP="00C1418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10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14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основных мероприятий, проводимых в Камышловском городском округе в ходе </w:t>
      </w:r>
      <w:r w:rsidRPr="00C1418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месячника 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населения Камышловского городского округа</w:t>
      </w:r>
      <w:r w:rsidRPr="00C1418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действиям при возникновении чрезвычайных ситуаций (прилагается).</w:t>
      </w:r>
    </w:p>
    <w:p w:rsidR="00C1418F" w:rsidRPr="00C1418F" w:rsidRDefault="00C1418F" w:rsidP="00C1418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организаций, независимо от формы собственности, расположенных на территории Камышловского городского округа, в ходе проведения месячника:</w:t>
      </w:r>
    </w:p>
    <w:p w:rsidR="00C1418F" w:rsidRPr="00C1418F" w:rsidRDefault="00C1418F" w:rsidP="00C1418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05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до 28 августа 2017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планы проведения месячника, исходя из специфики своей деятельности;</w:t>
      </w:r>
    </w:p>
    <w:p w:rsidR="00C1418F" w:rsidRPr="00C1418F" w:rsidRDefault="00C1418F" w:rsidP="00C1418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мероприятий использовать все формы и методы организационной, методической и пропагандистской работы, активно привлекая средства массовой информации;</w:t>
      </w:r>
    </w:p>
    <w:p w:rsidR="00C1418F" w:rsidRPr="00C1418F" w:rsidRDefault="00C1418F" w:rsidP="00C1418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6105E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до 02 октября 2017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отчеты о проделанной работе в адрес  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Камышловского городского округа, с приложением фотографий, образцов памяток, стенной печати и других материалов о проведении месячника.</w:t>
      </w:r>
    </w:p>
    <w:p w:rsidR="00C1418F" w:rsidRPr="00C1418F" w:rsidRDefault="00C1418F" w:rsidP="00C1418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 в сети «Интернет».</w:t>
      </w:r>
    </w:p>
    <w:p w:rsidR="00C1418F" w:rsidRPr="00C1418F" w:rsidRDefault="00C1418F" w:rsidP="00C1418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постановления оставляю за собой. </w:t>
      </w:r>
    </w:p>
    <w:p w:rsidR="00C1418F" w:rsidRPr="00C1418F" w:rsidRDefault="00C1418F" w:rsidP="00C1418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8E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0"/>
          <w:lang w:eastAsia="ru-RU"/>
        </w:rPr>
        <w:t>И.о. главы</w:t>
      </w: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Камышловского городского округа </w:t>
      </w:r>
      <w:r w:rsidRPr="00C141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41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</w:t>
      </w:r>
      <w:r w:rsidR="00DF4A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C141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А.В. Половников   </w:t>
      </w: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1418F" w:rsidRPr="00C1418F" w:rsidRDefault="00C1418F" w:rsidP="00C1418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Default="00C1418F" w:rsidP="00C1418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43A" w:rsidRDefault="00C7243A" w:rsidP="00C1418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43A" w:rsidRPr="00C1418F" w:rsidRDefault="00C7243A" w:rsidP="00C1418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C1418F" w:rsidRPr="00C1418F" w:rsidTr="00C7243A">
        <w:tc>
          <w:tcPr>
            <w:tcW w:w="4926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C1418F" w:rsidRPr="00C1418F" w:rsidRDefault="00C1418F" w:rsidP="00C1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</w:t>
            </w:r>
          </w:p>
          <w:p w:rsidR="00C1418F" w:rsidRPr="00C1418F" w:rsidRDefault="00C1418F" w:rsidP="00C14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главы</w:t>
            </w:r>
          </w:p>
          <w:p w:rsidR="00C1418F" w:rsidRPr="00C1418F" w:rsidRDefault="00C1418F" w:rsidP="00C14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C1418F" w:rsidRPr="00C1418F" w:rsidRDefault="00C1418F" w:rsidP="00DF4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DF4A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C1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.08.201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C141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 №  </w:t>
            </w:r>
            <w:r w:rsidR="00DF4A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811</w:t>
            </w:r>
          </w:p>
        </w:tc>
      </w:tr>
    </w:tbl>
    <w:p w:rsidR="00C1418F" w:rsidRPr="00C1418F" w:rsidRDefault="00C1418F" w:rsidP="00C1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1418F" w:rsidRPr="00C1418F" w:rsidRDefault="00C1418F" w:rsidP="00C1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месячнике </w:t>
      </w:r>
      <w:r w:rsidRPr="00C1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населения Камышловского городского округа к действиям при возникновении чрезвычайных ситуаций</w:t>
      </w:r>
    </w:p>
    <w:p w:rsidR="00C1418F" w:rsidRPr="00C1418F" w:rsidRDefault="00C1418F" w:rsidP="00C1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C1418F" w:rsidRPr="00C1418F" w:rsidRDefault="00C1418F" w:rsidP="00C14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Pr="00C1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месячнике 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населения Камышловского городского округа к действиям при возникновении чрезвычайных ситуаций (далее – Месячник) определяет цели, принципы планирования и порядок его проведения. </w:t>
      </w:r>
    </w:p>
    <w:p w:rsidR="00C1418F" w:rsidRPr="00C1418F" w:rsidRDefault="00C1418F" w:rsidP="00C1418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Месячник проводится на основании планов основных мероприятий в области гражданской обороны, предупреждения и ликвидации </w:t>
      </w:r>
      <w:r w:rsidRPr="00C141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ситуаций, обеспечения пожарной безопасности и безопасности людей на водных объектах Камышловского городского округа,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области),   организаций и учреждений Камышловского городского округа на текущий год.</w:t>
      </w:r>
    </w:p>
    <w:p w:rsidR="00C1418F" w:rsidRPr="00C1418F" w:rsidRDefault="00C1418F" w:rsidP="00C14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Цели Месячника</w:t>
      </w:r>
    </w:p>
    <w:p w:rsidR="00C1418F" w:rsidRPr="00C1418F" w:rsidRDefault="00C1418F" w:rsidP="00C141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месячника являются:</w:t>
      </w:r>
    </w:p>
    <w:p w:rsidR="00C1418F" w:rsidRPr="00C1418F" w:rsidRDefault="00C1418F" w:rsidP="00C14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Совершенствование форм и методов организаторской, воспитательной работы  органами местного самоуправления, руководителями организаций и учреждений, образовательных учреждений, взаимодействующих структур по выполнению требований федеральных законов и постановлений Правительства Российской Федерации, приказов и директив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подготовке населения к действиям при возникновении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C1418F" w:rsidRPr="00C1418F" w:rsidRDefault="00C1418F" w:rsidP="00C14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Максимальное привлечение и участие в подготовке и проведении Месячника руководителей, органов местного самоуправления, организаций и учреждений, образовательных учреждений, выполнение программ подготовки и обучения руководящего состава, специалистов гражданской обороны, всех категорий населения в области гражданской обороны и защиты от чрезвычайных ситуаций.</w:t>
      </w:r>
    </w:p>
    <w:p w:rsidR="00C1418F" w:rsidRPr="00C1418F" w:rsidRDefault="00C1418F" w:rsidP="00C14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2.1.3. Пропаганда героических традиций местной противовоздушной обороны СССР, гражданской обороны СССР, МЧС России в мирное и военное время, обобщение положительного опыта, выявление нерешенных проблем, возможностей и резервов их устранения.</w:t>
      </w:r>
    </w:p>
    <w:p w:rsidR="00C1418F" w:rsidRPr="00C1418F" w:rsidRDefault="00C1418F" w:rsidP="00C1418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Совершенствование и эффективное использование </w:t>
      </w:r>
      <w:proofErr w:type="spellStart"/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консультационных пунктов по гражданской обороне, всей учебно-материальной базы. </w:t>
      </w:r>
    </w:p>
    <w:p w:rsidR="00C1418F" w:rsidRPr="00C1418F" w:rsidRDefault="00C1418F" w:rsidP="00C1418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Проверка готовности подсистемы единой государственной системы предупреждения и ликвидации чрезвычайных ситуаций Камышловск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городского округа (далее – 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подсистемы РСЧС Камышловского городского округа) к действиям по предупреждению и ликвидации последствий чрезвычайных ситуаций различного характера; проверка готовности к действиям по предназначению и оснащенности нештатных аварийно-спасательных формирований.</w:t>
      </w:r>
    </w:p>
    <w:p w:rsidR="00C1418F" w:rsidRPr="00C1418F" w:rsidRDefault="00C1418F" w:rsidP="00C1418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Демонстрация населению возможностей специальной техники и оборудования, распространения опыта деятельности спасателей, практическое обучение населения действиям в условиях возникновения чрезвычайных ситуаций.</w:t>
      </w:r>
    </w:p>
    <w:p w:rsidR="00C1418F" w:rsidRPr="00C1418F" w:rsidRDefault="00C1418F" w:rsidP="00C1418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Дальнейшее развитие Всероссийского детско-юношеского движения «Школа безопасности», активизация работы по созданию в Камышловском городском округе кадетских корпусов, школ и классов «Юный спасатель».</w:t>
      </w:r>
    </w:p>
    <w:p w:rsidR="00C1418F" w:rsidRPr="00C1418F" w:rsidRDefault="00C1418F" w:rsidP="00C1418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Укрепление делового сотрудничества со средствами массовой информации, пропаганда подвигов и самоотверженного выполнения своего долга сотрудниками МЧС России, рядовыми гражданами при ликвидации последствий чрезвычайных ситуаций.</w:t>
      </w:r>
    </w:p>
    <w:p w:rsidR="00C1418F" w:rsidRPr="00C1418F" w:rsidRDefault="00C1418F" w:rsidP="00C1418F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Разработка и осуществление мероприятий по предупреждению совершения террористических актов.</w:t>
      </w: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Основные требования по планированию и организации проведения Месячника</w:t>
      </w:r>
    </w:p>
    <w:p w:rsidR="00C1418F" w:rsidRPr="00C1418F" w:rsidRDefault="00C1418F" w:rsidP="00C1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Месячник проводится в период с 4 сентября по 4 октября 2016 года, его окончание приурочивается к празднованию годовщины местной противовоздушной обороны СССР, гражданской обороны СССР, МЧС России. Сроки проведения Месячника включаются в планы основных мероприятий в области гражданской обороны, предупреждения и ликвидации</w:t>
      </w:r>
      <w:r w:rsidRPr="00C1418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ситуаций, обеспечения пожарной безопасности и безопасности людей на водных объектах Камышловского городского округа, ГУ МЧС России по Свердловской области, организаций и учреждений на текущий год.</w:t>
      </w:r>
    </w:p>
    <w:p w:rsidR="00C1418F" w:rsidRPr="00C1418F" w:rsidRDefault="00C1418F" w:rsidP="00C1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Порядок проведения Месячника определяется распоряжением Правительства Свердловской области, на основании которого разрабатываются нормативные документы в Камышловском городском округе организациях и учреждениях.</w:t>
      </w:r>
    </w:p>
    <w:p w:rsidR="00C1418F" w:rsidRPr="00C1418F" w:rsidRDefault="00C1418F" w:rsidP="00C1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Планирование, общее руководство и контроль проведения Месячника осуществляют:</w:t>
      </w:r>
    </w:p>
    <w:p w:rsidR="00C1418F" w:rsidRPr="00C1418F" w:rsidRDefault="00C1418F" w:rsidP="00C1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3.3.1.в Камышло</w:t>
      </w:r>
      <w:r w:rsidR="00C460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 городском округе   – глава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округа;</w:t>
      </w:r>
    </w:p>
    <w:p w:rsidR="00C1418F" w:rsidRPr="00C1418F" w:rsidRDefault="00C1418F" w:rsidP="00C1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3.3.2.в организациях, учреждениях - руководители организаций и учреждений.</w:t>
      </w:r>
    </w:p>
    <w:p w:rsidR="00C1418F" w:rsidRPr="00C1418F" w:rsidRDefault="00C1418F" w:rsidP="00C1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планах проведения Месячника предусматриваются следующие мероприятия:</w:t>
      </w:r>
    </w:p>
    <w:p w:rsidR="00C1418F" w:rsidRPr="00C1418F" w:rsidRDefault="00C1418F" w:rsidP="00C14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</w:t>
      </w:r>
      <w:r w:rsidR="00C4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на заседаниях комиссий по предупреждению чрезвычайных </w:t>
      </w:r>
      <w:proofErr w:type="gramStart"/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вопросов обеспечения защиты граждан</w:t>
      </w:r>
      <w:proofErr w:type="gramEnd"/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ситуаций;</w:t>
      </w:r>
    </w:p>
    <w:p w:rsidR="00C1418F" w:rsidRPr="00C1418F" w:rsidRDefault="00C1418F" w:rsidP="00C14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3.4.2. выступление сотрудников ГУ МЧС России по Свердловской области, структурных подразделений (работников), уполномоченных на решение задач в области гражданской обороны, Камышловского городского округа перед работниками органов местного самоуправления по вопросам предупреждения чрезвычайных ситуаций;</w:t>
      </w:r>
    </w:p>
    <w:p w:rsidR="00C1418F" w:rsidRPr="00C1418F" w:rsidRDefault="00C1418F" w:rsidP="00C1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проведение конференций, встреч с представителями организаций и учреждений, образовательных учреждений по вопросам организации и проведения Месячника; </w:t>
      </w:r>
    </w:p>
    <w:p w:rsidR="00C1418F" w:rsidRPr="00C1418F" w:rsidRDefault="00C1418F" w:rsidP="00C1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организация встреч с представителями ГУ МЧС России по Свердловской области, структурных подразделений, уполномоченных на решение задач в области гражданской обороны, Камышловского городского округа с населением для разъяснения целей и задач Месячника, информирования о мерах, принимаемых для обеспечения безопасности населения в случаях возникновения чрезвычайных ситуаций;</w:t>
      </w:r>
    </w:p>
    <w:p w:rsidR="00C1418F" w:rsidRPr="00C1418F" w:rsidRDefault="00C1418F" w:rsidP="00C1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выступление руководителей и специалистов ГУ МЧС России по Свердловской области, руководителей органов местного самоуправления Камышловского городского округа, структурных подразделений, уполномоченных на решение задач в области гражданской обороны, Камышловского городского округа по местному телевидению и радио, выпуск теле- и радиопередач, выпуски печатных изданий о мерах, принимаемых для обеспечения безопасности населения в условиях чрезвычайных ситуаций;</w:t>
      </w:r>
      <w:proofErr w:type="gramEnd"/>
    </w:p>
    <w:p w:rsidR="00C1418F" w:rsidRPr="00C1418F" w:rsidRDefault="00C1418F" w:rsidP="00C1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разработка и распространение информационных материалов для населения об истории и боевых традициях местной противовоздушной обороны СССР, гражданской обороны СССР, МЧС России, целях и задачах МЧС России и его структурных подразделений, повседневной деятельности поисково-спасательных формирований;</w:t>
      </w:r>
    </w:p>
    <w:p w:rsidR="00C1418F" w:rsidRPr="00C1418F" w:rsidRDefault="00C1418F" w:rsidP="00C1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3.4.7. оформление в клубах, библиотеках, </w:t>
      </w:r>
      <w:proofErr w:type="spellStart"/>
      <w:proofErr w:type="gramStart"/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консультационных</w:t>
      </w:r>
      <w:proofErr w:type="gramEnd"/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по гражданской обороне, организациях и учреждениях, образовательных учреждениях и местах массового скопления населения книжных выставок, стендов, информационных уголков о правилах поведения при возникновении чрезвычайных ситуаций;</w:t>
      </w:r>
    </w:p>
    <w:p w:rsidR="00C1418F" w:rsidRPr="00C1418F" w:rsidRDefault="00C1418F" w:rsidP="00C1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3.4.8. организация и проведение лекций, докладов, бесед, тематических вечеров, встреч с ветеранами, участниками ликвидации последствий аварий и катастроф для работников организаций, учреждений и неработающего населения. Проведение в образовательных учреждениях открытых уроков, 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конкурсов и викторин, других мероприятий, обеспечивающих ознакомление учащихся с правилами поведения в условиях чрезвычайных ситуаций;</w:t>
      </w:r>
    </w:p>
    <w:p w:rsidR="00C1418F" w:rsidRPr="00C1418F" w:rsidRDefault="00C1418F" w:rsidP="00C1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3.4.9. организация выставок специальной спасательной техники и оборудования, показательных выступлений спасателей с практическим использованием аварийно-спасательной техники аварийно-спасательных формирований (далее – АСФ) для работников организаций, учреждений, образовательных учреждений и неработающего населения;</w:t>
      </w:r>
    </w:p>
    <w:p w:rsidR="00C1418F" w:rsidRPr="00C1418F" w:rsidRDefault="00C1418F" w:rsidP="00C1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3.4.10. проведение показательных, совместных учений (тренировок) нештатных АСФ потенциально опасных объектов с </w:t>
      </w:r>
      <w:proofErr w:type="gramStart"/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</w:t>
      </w:r>
      <w:proofErr w:type="gramEnd"/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АСФ. Практические мероприятия (комплексные учения, тренировки) в организациях, учреждениях, образовательных учреждениях по вопросам оповещения персонала, проверки готовности нештатных АСФ к действиям в чрезвычайных ситуациях, оказанию первой помощи пострадавшим, использованию средств защиты, проведению спасательных работ;</w:t>
      </w:r>
    </w:p>
    <w:p w:rsidR="00C1418F" w:rsidRPr="00C1418F" w:rsidRDefault="00C1418F" w:rsidP="00C1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3.4.11. активное привлечение к проведению мероприятий Месячника спасателей  учащихся кадетских классов (секций, кружков) «Юный спасатель»;</w:t>
      </w:r>
    </w:p>
    <w:p w:rsidR="00C1418F" w:rsidRPr="00C1418F" w:rsidRDefault="00C1418F" w:rsidP="00C1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3.4.12. проведение других мероприятий с учетом особенностей местных условий.</w:t>
      </w:r>
    </w:p>
    <w:p w:rsidR="00C1418F" w:rsidRPr="00C1418F" w:rsidRDefault="00C1418F" w:rsidP="00C1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целях обеспечения качественного руководства подготовкой и проведением Месячника создается оргкомитет, в состав</w:t>
      </w:r>
      <w:r w:rsidR="00C46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входят представители 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МЧС России по Свердловской области, администрации Камышловского городского округа, осуществляющие управление в сфере образования, общественных и молодежных организаций, средств массовой информации.</w:t>
      </w:r>
    </w:p>
    <w:p w:rsidR="00C1418F" w:rsidRPr="00C1418F" w:rsidRDefault="00C1418F" w:rsidP="00C1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 окончанию Месячника в Камышловском городском округе, организациях и учреждениях, образовательных учреждениях проводится подведение его итогов.</w:t>
      </w:r>
    </w:p>
    <w:p w:rsidR="00C1418F" w:rsidRPr="00C1418F" w:rsidRDefault="00C1418F" w:rsidP="00C1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Руководители организаций предприятий и учреждений, отчеты о проведении и итогах Месячника с приложением видеозаписей, фотографий и печатных материалов в течение недели со дня его окончания представляются в администрацию Камышловского городского округа.  </w:t>
      </w:r>
    </w:p>
    <w:p w:rsidR="00C1418F" w:rsidRPr="00C1418F" w:rsidRDefault="00C1418F" w:rsidP="00C1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Оценка качества проведения Месячника определяется оргкомитетом на основе анализа отчетных материалов и контроля на местах.</w:t>
      </w:r>
    </w:p>
    <w:p w:rsidR="00C1418F" w:rsidRPr="00C1418F" w:rsidRDefault="00C1418F" w:rsidP="00C14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 итогам проведения Месячника издается приказ начальника гражданской обороны Камышловского городского округа.</w:t>
      </w: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C1418F" w:rsidRPr="00C1418F" w:rsidTr="00C7243A">
        <w:tc>
          <w:tcPr>
            <w:tcW w:w="4926" w:type="dxa"/>
          </w:tcPr>
          <w:p w:rsidR="00C1418F" w:rsidRPr="00C1418F" w:rsidRDefault="00C1418F" w:rsidP="00C141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927" w:type="dxa"/>
          </w:tcPr>
          <w:p w:rsidR="00C1418F" w:rsidRPr="00C1418F" w:rsidRDefault="00C1418F" w:rsidP="00C14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C1418F" w:rsidRPr="00C1418F" w:rsidRDefault="00C1418F" w:rsidP="00C1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</w:t>
            </w:r>
          </w:p>
          <w:p w:rsidR="00C1418F" w:rsidRPr="00C1418F" w:rsidRDefault="00C1418F" w:rsidP="00C1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C1418F" w:rsidRPr="00C1418F" w:rsidRDefault="00C1418F" w:rsidP="00C141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F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1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.08.2017 года  №</w:t>
            </w:r>
            <w:r w:rsidR="00DF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811</w:t>
            </w:r>
            <w:r w:rsidR="00610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418F" w:rsidRPr="00C1418F" w:rsidRDefault="00C1418F" w:rsidP="00C1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418F" w:rsidRPr="00C1418F" w:rsidRDefault="00C1418F" w:rsidP="00C1418F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</w:p>
    <w:p w:rsidR="00C1418F" w:rsidRPr="00C1418F" w:rsidRDefault="00C1418F" w:rsidP="00C1418F">
      <w:pPr>
        <w:spacing w:after="0" w:line="240" w:lineRule="auto"/>
        <w:ind w:hanging="2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организационного комитета по подготовке и проведению </w:t>
      </w:r>
      <w:r w:rsidRPr="00C14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месячника </w:t>
      </w:r>
      <w:r w:rsidRPr="00C1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населения Камышловского городского округа к действиям при возникновении чрезвычайных ситуаций</w:t>
      </w:r>
    </w:p>
    <w:p w:rsidR="00C1418F" w:rsidRPr="00C1418F" w:rsidRDefault="00C1418F" w:rsidP="00C141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1418F" w:rsidRPr="00C1418F" w:rsidRDefault="00C1418F" w:rsidP="00C141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комитета:                                                                                                      </w:t>
      </w:r>
      <w:r w:rsidR="00516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Половников А.В.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1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 главы </w:t>
      </w:r>
      <w:bookmarkStart w:id="0" w:name="_GoBack"/>
      <w:bookmarkEnd w:id="0"/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Камышловского городского округа;           </w:t>
      </w:r>
    </w:p>
    <w:p w:rsidR="00C1418F" w:rsidRPr="00C1418F" w:rsidRDefault="00C1418F" w:rsidP="00C141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председателя: </w:t>
      </w:r>
    </w:p>
    <w:p w:rsidR="00C1418F" w:rsidRPr="00C1418F" w:rsidRDefault="00C1418F" w:rsidP="00C141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Удалов А.В. – начальник отдела ГО и ПБ администрации Камышловского городского округа                                                                                                        </w:t>
      </w:r>
    </w:p>
    <w:p w:rsidR="00C1418F" w:rsidRPr="00C1418F" w:rsidRDefault="00C1418F" w:rsidP="00C141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комитета:                                                                                                 </w:t>
      </w:r>
      <w:r w:rsidR="00516E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 В.Ж.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отдела  ГО и ПБ администрации Камышловского городского округа</w:t>
      </w:r>
    </w:p>
    <w:p w:rsidR="00C1418F" w:rsidRPr="00C1418F" w:rsidRDefault="00C1418F" w:rsidP="00C141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C1418F" w:rsidRPr="00C1418F" w:rsidRDefault="00C1418F" w:rsidP="00C141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Закачурина И.В. – главный врач ГБУЗ СО «Камышловская ЦРБ»;</w:t>
      </w:r>
    </w:p>
    <w:p w:rsidR="00C1418F" w:rsidRPr="00C1418F" w:rsidRDefault="00C1418F" w:rsidP="00C141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E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Черевко С.П.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МО МВД Р</w:t>
      </w:r>
      <w:r w:rsidR="00516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«Камышловский»;</w:t>
      </w:r>
    </w:p>
    <w:p w:rsidR="00C1418F" w:rsidRPr="00C1418F" w:rsidRDefault="00C1418F" w:rsidP="00C141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-Ракульцев А.А. -  Начальник ОНД по Камышловского ГО, Камышловского МР и Пышминского ГО УНД и ПР ГУ МЧС России по Свердловской области;</w:t>
      </w:r>
    </w:p>
    <w:p w:rsidR="00C1418F" w:rsidRPr="00C1418F" w:rsidRDefault="00C1418F" w:rsidP="00C141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Соболева А.А. – председатель комитета по образованию культуре, спорту и делам молодежи</w:t>
      </w:r>
      <w:r w:rsidR="0061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Камышловского городского округа;  </w:t>
      </w:r>
    </w:p>
    <w:p w:rsidR="00C1418F" w:rsidRPr="00C1418F" w:rsidRDefault="00C1418F" w:rsidP="00C141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Микушин М.Ю. – начальник отделения военного комиссариата СО по г. Камышлов, Камышловскому, Пышминскому районам; </w:t>
      </w:r>
    </w:p>
    <w:p w:rsidR="00C1418F" w:rsidRPr="00C1418F" w:rsidRDefault="00C1418F" w:rsidP="00C141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Шевелев Р.В. –начальник пожарной части № 18/6;   </w:t>
      </w:r>
    </w:p>
    <w:p w:rsidR="00C1418F" w:rsidRPr="00C1418F" w:rsidRDefault="00C1418F" w:rsidP="00C141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6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 А.Г.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исполнительный директор МУП «Водоканал Камышлов»;</w:t>
      </w:r>
    </w:p>
    <w:p w:rsidR="00C1418F" w:rsidRPr="00C1418F" w:rsidRDefault="00C1418F" w:rsidP="00C141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0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Сажаев А.А.</w:t>
      </w: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МУП «Ресурсоснабжающая организация»       </w:t>
      </w:r>
    </w:p>
    <w:p w:rsidR="00C1418F" w:rsidRPr="00C1418F" w:rsidRDefault="00C1418F" w:rsidP="00C14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418F" w:rsidRPr="00C1418F" w:rsidSect="00DF4A8E">
          <w:headerReference w:type="even" r:id="rId7"/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7393"/>
        <w:gridCol w:w="7393"/>
      </w:tblGrid>
      <w:tr w:rsidR="00C1418F" w:rsidRPr="00C1418F" w:rsidTr="00C7243A">
        <w:tc>
          <w:tcPr>
            <w:tcW w:w="7393" w:type="dxa"/>
          </w:tcPr>
          <w:p w:rsidR="00C1418F" w:rsidRPr="00C1418F" w:rsidRDefault="00C1418F" w:rsidP="00C1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</w:t>
            </w:r>
          </w:p>
        </w:tc>
        <w:tc>
          <w:tcPr>
            <w:tcW w:w="7393" w:type="dxa"/>
          </w:tcPr>
          <w:p w:rsidR="00C1418F" w:rsidRPr="00C1418F" w:rsidRDefault="00C1418F" w:rsidP="00C1418F">
            <w:pPr>
              <w:spacing w:after="0" w:line="240" w:lineRule="auto"/>
              <w:ind w:left="196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C1418F" w:rsidRPr="00C1418F" w:rsidRDefault="00C1418F" w:rsidP="00C1418F">
            <w:pPr>
              <w:spacing w:after="0" w:line="240" w:lineRule="auto"/>
              <w:ind w:left="19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</w:t>
            </w:r>
          </w:p>
          <w:p w:rsidR="00C1418F" w:rsidRPr="00C1418F" w:rsidRDefault="00C1418F" w:rsidP="00C1418F">
            <w:pPr>
              <w:spacing w:after="0" w:line="240" w:lineRule="auto"/>
              <w:ind w:left="19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C1418F" w:rsidRPr="00C1418F" w:rsidRDefault="00C1418F" w:rsidP="00DF4A8E">
            <w:pPr>
              <w:spacing w:after="0" w:line="240" w:lineRule="auto"/>
              <w:ind w:left="19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4D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D0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.08. 2017 года      № </w:t>
            </w:r>
            <w:r w:rsidR="00DF4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C14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</w:tbl>
    <w:p w:rsidR="00C1418F" w:rsidRPr="00C1418F" w:rsidRDefault="00C1418F" w:rsidP="00C14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8F" w:rsidRPr="00C1418F" w:rsidRDefault="00C1418F" w:rsidP="00C141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1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C1418F" w:rsidRPr="00C1418F" w:rsidRDefault="00C1418F" w:rsidP="00C14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основных мероприятий, проводимых в Камышловском городском округе в ходе </w:t>
      </w:r>
      <w:r w:rsidRPr="00C1418F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t xml:space="preserve">месячника </w:t>
      </w:r>
      <w:r w:rsidRPr="00C1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населения Камышловского городского округа</w:t>
      </w:r>
      <w:r w:rsidRPr="00C1418F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C1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действиям при возникнове</w:t>
      </w:r>
      <w:r w:rsidR="004D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 чрезвычайных ситуаций в 2017</w:t>
      </w:r>
      <w:r w:rsidRPr="00C14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C1418F" w:rsidRPr="00C1418F" w:rsidRDefault="00C1418F" w:rsidP="00C14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120"/>
        <w:gridCol w:w="2160"/>
        <w:gridCol w:w="5940"/>
      </w:tblGrid>
      <w:tr w:rsidR="00C1418F" w:rsidRPr="00C1418F" w:rsidTr="00C7243A">
        <w:trPr>
          <w:tblHeader/>
        </w:trPr>
        <w:tc>
          <w:tcPr>
            <w:tcW w:w="648" w:type="dxa"/>
            <w:vAlign w:val="center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20" w:type="dxa"/>
            <w:vAlign w:val="center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60" w:type="dxa"/>
            <w:vAlign w:val="center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940" w:type="dxa"/>
            <w:vAlign w:val="center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Кто проводит</w:t>
            </w:r>
          </w:p>
        </w:tc>
      </w:tr>
      <w:tr w:rsidR="00C1418F" w:rsidRPr="00C1418F" w:rsidTr="00C7243A">
        <w:tc>
          <w:tcPr>
            <w:tcW w:w="648" w:type="dxa"/>
            <w:tcBorders>
              <w:bottom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планов организации и проведения Месячника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1418F" w:rsidRPr="00C1418F" w:rsidRDefault="00C1418F" w:rsidP="009E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</w:t>
            </w:r>
            <w:r w:rsidR="009E18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августа (ежегодно)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Администрация Камышловского городского округа, организации и учреждения на территории Камышловского городского округа</w:t>
            </w:r>
          </w:p>
        </w:tc>
      </w:tr>
      <w:tr w:rsidR="00C1418F" w:rsidRPr="00C1418F" w:rsidTr="00C7243A">
        <w:trPr>
          <w:trHeight w:val="427"/>
        </w:trPr>
        <w:tc>
          <w:tcPr>
            <w:tcW w:w="648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2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информирования населения, выступления руководства и специалистов ОНД   в электронных средствах массовой информации,   структурных подразделений (работников), уполномоченных на решение задач в области гражданской обороны Камышловского городского округа</w:t>
            </w:r>
          </w:p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история развития гражданской обороны;</w:t>
            </w:r>
          </w:p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правила безопасного поведения; </w:t>
            </w:r>
          </w:p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мероприятия, проводимые в ходе Месячника;  </w:t>
            </w:r>
          </w:p>
        </w:tc>
        <w:tc>
          <w:tcPr>
            <w:tcW w:w="2160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Месячника</w:t>
            </w:r>
          </w:p>
        </w:tc>
        <w:tc>
          <w:tcPr>
            <w:tcW w:w="594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местного самоуправления, руководители организаций и учреждений, сотрудники территориальных отделов (отдел</w:t>
            </w:r>
            <w:r w:rsidR="009E18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ений) надзорной деятельности ГУ</w:t>
            </w: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МЧС России по Свердловской области,    работники структурных подразделений (работники), уполномоченные на решение задач в области гражданской обороны Камышловского городского округа  </w:t>
            </w:r>
          </w:p>
        </w:tc>
      </w:tr>
      <w:tr w:rsidR="00C1418F" w:rsidRPr="00C1418F" w:rsidTr="00C7243A">
        <w:tc>
          <w:tcPr>
            <w:tcW w:w="648" w:type="dxa"/>
            <w:tcBorders>
              <w:bottom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совместно с территориальными органами надзорной деятельности Главного управления МЧС России по Свердловской области, средствами массовой информации рейдов и акций в жилом секторе и местах массового скопления людей по обучению населения правилам безопасного поведения и действиям в экстремальных ситуациях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Месячника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Органы местного самоуправления, территориальные органы надзорной деятельности МЧС России, руководители структурных подразделений (работники), уполномоченные на решение задач в области гражданской обороны   Камышловского городского округа  </w:t>
            </w:r>
          </w:p>
        </w:tc>
      </w:tr>
      <w:tr w:rsidR="00C1418F" w:rsidRPr="00C1418F" w:rsidTr="00C7243A">
        <w:trPr>
          <w:trHeight w:val="1244"/>
        </w:trPr>
        <w:tc>
          <w:tcPr>
            <w:tcW w:w="648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612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классных часов во всех учебных учреждениях по истории создания гражданской обороны и противопожарной службы. Проведение встреч с ветеранами гражданской обороны и государственной противопожарной службы. </w:t>
            </w:r>
          </w:p>
        </w:tc>
        <w:tc>
          <w:tcPr>
            <w:tcW w:w="2160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Месячника</w:t>
            </w:r>
          </w:p>
        </w:tc>
        <w:tc>
          <w:tcPr>
            <w:tcW w:w="594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управления в сфере образования Камышловского городского округа, руководители учебных заведений, подразделения ПЧ №18/6</w:t>
            </w:r>
          </w:p>
        </w:tc>
      </w:tr>
      <w:tr w:rsidR="00C1418F" w:rsidRPr="00C1418F" w:rsidTr="00C7243A">
        <w:trPr>
          <w:trHeight w:val="757"/>
        </w:trPr>
        <w:tc>
          <w:tcPr>
            <w:tcW w:w="648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12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дня открытых дверей  в ПЧ №18/6</w:t>
            </w:r>
          </w:p>
        </w:tc>
        <w:tc>
          <w:tcPr>
            <w:tcW w:w="2160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ходе Месячника по плану   </w:t>
            </w:r>
          </w:p>
        </w:tc>
        <w:tc>
          <w:tcPr>
            <w:tcW w:w="594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управления в сфере образования Камышловского городского округа, руководители учебных заведений, подразделения ПЧ №18/6</w:t>
            </w:r>
          </w:p>
        </w:tc>
      </w:tr>
      <w:tr w:rsidR="00C1418F" w:rsidRPr="00C1418F" w:rsidTr="00C7243A">
        <w:trPr>
          <w:trHeight w:val="756"/>
        </w:trPr>
        <w:tc>
          <w:tcPr>
            <w:tcW w:w="648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120" w:type="dxa"/>
          </w:tcPr>
          <w:p w:rsidR="00C1418F" w:rsidRPr="00C1418F" w:rsidRDefault="00C1418F" w:rsidP="002C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проведения встреч спасателей поисково-спасательных служб (отрядов) с учащимися образовательных учреждений Камышловского городского округа.</w:t>
            </w:r>
          </w:p>
        </w:tc>
        <w:tc>
          <w:tcPr>
            <w:tcW w:w="2160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Месячника</w:t>
            </w:r>
          </w:p>
        </w:tc>
        <w:tc>
          <w:tcPr>
            <w:tcW w:w="594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Органы управления в сфере образования Камышловского городского округа, руководители учебных заведений,  </w:t>
            </w:r>
          </w:p>
        </w:tc>
      </w:tr>
      <w:tr w:rsidR="00C1418F" w:rsidRPr="00C1418F" w:rsidTr="00C7243A">
        <w:trPr>
          <w:cantSplit/>
          <w:trHeight w:val="500"/>
        </w:trPr>
        <w:tc>
          <w:tcPr>
            <w:tcW w:w="648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12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и подготовка материалов для газеты «Камышловские известия», посвященных Месячнику и дню гражданской обороны</w:t>
            </w:r>
          </w:p>
        </w:tc>
        <w:tc>
          <w:tcPr>
            <w:tcW w:w="2160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ходе Месячника </w:t>
            </w:r>
          </w:p>
        </w:tc>
        <w:tc>
          <w:tcPr>
            <w:tcW w:w="594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Ведущий специалист отдела ГО и ПБ администрации Камышловского городского округа, руководители организаций, учреждений и учебных заведений</w:t>
            </w:r>
          </w:p>
        </w:tc>
      </w:tr>
      <w:tr w:rsidR="00C1418F" w:rsidRPr="00C1418F" w:rsidTr="00C7243A">
        <w:trPr>
          <w:cantSplit/>
          <w:trHeight w:val="2818"/>
        </w:trPr>
        <w:tc>
          <w:tcPr>
            <w:tcW w:w="648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12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практических занятий с персоналом и студентами (учащимися) учебных заведений, работниками организаций и учреждений по действиям в случае возникновения чрезвычайных ситуаций</w:t>
            </w:r>
          </w:p>
        </w:tc>
        <w:tc>
          <w:tcPr>
            <w:tcW w:w="2160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Месячника сентябрь</w:t>
            </w:r>
          </w:p>
        </w:tc>
        <w:tc>
          <w:tcPr>
            <w:tcW w:w="5940" w:type="dxa"/>
          </w:tcPr>
          <w:p w:rsidR="00C1418F" w:rsidRPr="00C1418F" w:rsidRDefault="00C1418F" w:rsidP="002C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Органы местного самоуправления, территориальные органы надзорной деятельности МЧС России, подразделения федеральной и государственной противопожарной службы Свердловской области, руководители структурных подразделений (работники), уполномоченные на решение задач в области гражданской обороны Камышловского городского округа, руководители организаций и учреждений, учебных заведений</w:t>
            </w:r>
          </w:p>
        </w:tc>
      </w:tr>
      <w:tr w:rsidR="00C1418F" w:rsidRPr="00C1418F" w:rsidTr="00C7243A">
        <w:trPr>
          <w:cantSplit/>
          <w:trHeight w:val="920"/>
        </w:trPr>
        <w:tc>
          <w:tcPr>
            <w:tcW w:w="648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12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трансляции видеороликов в области обеспечения пожарной безопасности  на   телеканале Камышловского городского округа.</w:t>
            </w:r>
          </w:p>
        </w:tc>
        <w:tc>
          <w:tcPr>
            <w:tcW w:w="2160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Месячника</w:t>
            </w:r>
          </w:p>
        </w:tc>
        <w:tc>
          <w:tcPr>
            <w:tcW w:w="594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местного самоуправления,  органы надзорной деятельности МЧС России</w:t>
            </w:r>
          </w:p>
        </w:tc>
      </w:tr>
      <w:tr w:rsidR="00C1418F" w:rsidRPr="00C1418F" w:rsidTr="00C7243A">
        <w:tc>
          <w:tcPr>
            <w:tcW w:w="648" w:type="dxa"/>
            <w:tcBorders>
              <w:bottom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радиотрансляций, обеспечение </w:t>
            </w: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обновления информации в уголках безопасности в организациях, учреждениях и учебных заведениях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ходе </w:t>
            </w: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Месячника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Руководители организаций, учреждений и учебных </w:t>
            </w: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заведений</w:t>
            </w:r>
          </w:p>
        </w:tc>
      </w:tr>
      <w:tr w:rsidR="00C1418F" w:rsidRPr="00C1418F" w:rsidTr="00C7243A">
        <w:trPr>
          <w:trHeight w:val="334"/>
        </w:trPr>
        <w:tc>
          <w:tcPr>
            <w:tcW w:w="648" w:type="dxa"/>
            <w:tcBorders>
              <w:bottom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распространения среди населения памяток, листовок, буклетов о мерах безопасного поведения в быту, действиях в чрезвычайных ситуациях природного и техногенного характера.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Месячника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местного самоуправления, территориальные органы надзорной деятельности МЧС России, подразделения федеральной и государственной противопожарной службы Свердловской области, ПЧ  №18/6, руководители структурных подразделений (работники), уполномоченные на решение задач в области гражданской обороны  Камышловского городского округа.</w:t>
            </w:r>
          </w:p>
        </w:tc>
      </w:tr>
      <w:tr w:rsidR="00C1418F" w:rsidRPr="00C1418F" w:rsidTr="00C7243A">
        <w:trPr>
          <w:trHeight w:val="2531"/>
        </w:trPr>
        <w:tc>
          <w:tcPr>
            <w:tcW w:w="648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12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организациях, учреждениях и учебных заведениях организация выставок, стендов, информационных уголков, освещающих деятельность МЧС России, спасательных служб, правила поведения работников (населения) на рабочем месте и в быту, обучение действиям в чрезвычайных ситуациях природного и техногенного характера.</w:t>
            </w:r>
          </w:p>
        </w:tc>
        <w:tc>
          <w:tcPr>
            <w:tcW w:w="2160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9 сентября </w:t>
            </w:r>
          </w:p>
        </w:tc>
        <w:tc>
          <w:tcPr>
            <w:tcW w:w="594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местного самоуправления, руководители структурных подразделений (работники), уполномоченные на решение задач в области гражданской обороны  Камышловского городского округа, руководители организаций, учреждений и учебных заведений.</w:t>
            </w:r>
          </w:p>
        </w:tc>
      </w:tr>
      <w:tr w:rsidR="00C1418F" w:rsidRPr="00C1418F" w:rsidTr="00C7243A">
        <w:trPr>
          <w:trHeight w:val="1831"/>
        </w:trPr>
        <w:tc>
          <w:tcPr>
            <w:tcW w:w="648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12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распространение информационных материалов об истории и традициях МПВО-ГО-МЧС России, повседневной деятельности поисково-спасательных формирований.</w:t>
            </w:r>
          </w:p>
        </w:tc>
        <w:tc>
          <w:tcPr>
            <w:tcW w:w="2160" w:type="dxa"/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27 сентября  </w:t>
            </w:r>
          </w:p>
        </w:tc>
        <w:tc>
          <w:tcPr>
            <w:tcW w:w="5940" w:type="dxa"/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местного самоуправления, руководители структурных подразделений (работники), уполномоченные на решение задач в области гражданской обороны  Камышловского городского округа, руководители организаций, учреждений и учебных заведений</w:t>
            </w:r>
          </w:p>
        </w:tc>
      </w:tr>
      <w:tr w:rsidR="00C1418F" w:rsidRPr="00C1418F" w:rsidTr="00C7243A">
        <w:trPr>
          <w:trHeight w:val="16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во Всероссийской тренировке по гражданской обороне (в том числе по  оповещению населения по сигналу  «ВНИМАНИЕ ВСЕМ!»)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 октября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МЧС России по Свердловской области, органы местного самоуправления, руководители структурных подразделений (работники), уполномоченные на решение задач в области гражданской обороны  Камышловского городского округа, руководители организаций, учреждений и учебных заведений</w:t>
            </w:r>
          </w:p>
        </w:tc>
      </w:tr>
      <w:tr w:rsidR="00C1418F" w:rsidRPr="00C1418F" w:rsidTr="00C7243A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информации о проведённых мероприятиях на сайтах Камышловского городского округа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3 дней после проведения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Органы местного самоуправления </w:t>
            </w:r>
          </w:p>
        </w:tc>
      </w:tr>
      <w:tr w:rsidR="00C1418F" w:rsidRPr="00C1418F" w:rsidTr="00C7243A">
        <w:trPr>
          <w:trHeight w:val="5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экскурсий для населения в защитные сооружения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Месячника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местного самоуправления.</w:t>
            </w:r>
          </w:p>
        </w:tc>
      </w:tr>
      <w:tr w:rsidR="00C1418F" w:rsidRPr="00C1418F" w:rsidTr="00C7243A">
        <w:trPr>
          <w:trHeight w:val="22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2C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практических мероприятий с нештатными аварийно-спасательными формированиями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Месячника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местного самоуправления, руководители структурных подразделений (работники), уполномоченные на решение задач в области гражданской обороны Камышловского городского округа, руководители организаций, учреждений и учебных заведений.</w:t>
            </w:r>
          </w:p>
        </w:tc>
      </w:tr>
      <w:tr w:rsidR="00C1418F" w:rsidRPr="00C1418F" w:rsidTr="00C7243A">
        <w:trPr>
          <w:trHeight w:val="3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Областном конкурсе «Лучший преподаватель -  организатор ОБЖ».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Месячника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управления в сфере образования Камышловского городского округа, руководители учебных заведений.</w:t>
            </w:r>
          </w:p>
        </w:tc>
      </w:tr>
      <w:tr w:rsidR="00C1418F" w:rsidRPr="00C1418F" w:rsidTr="00C7243A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170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Представление фото-видео информации по проведённым в ходе Месячника мероприятиям в ГУ МЧС России для размещения на сайте ГУ (отдел подготовки руководящего состава, обучения населения, организации взаимодействия с муниципальными образованиями), отдел </w:t>
            </w: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информации, пропаганды и связи с общественностью)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3 дней после проведения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местного самоуправления, руководители структурных подразделений (работники), уполномоченные на решение задач в области гражданской обороны Камышловского городского округа, руководители организаций, учреждений и учебных заведений</w:t>
            </w:r>
          </w:p>
        </w:tc>
      </w:tr>
      <w:tr w:rsidR="00C1418F" w:rsidRPr="00C1418F" w:rsidTr="00C7243A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2C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Представление информации по проведённым в ходе Месячника мероприятиям в </w:t>
            </w:r>
            <w:r w:rsidR="002C4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Министерство </w:t>
            </w: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общественной безопасности Свердловской области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="002C4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</w:t>
            </w: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октября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8F" w:rsidRPr="00C1418F" w:rsidRDefault="00C1418F" w:rsidP="00C14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1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местного самоуправления  Камышловского городского округа.</w:t>
            </w:r>
          </w:p>
        </w:tc>
      </w:tr>
    </w:tbl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418F" w:rsidRPr="00C1418F" w:rsidRDefault="00C1418F" w:rsidP="00C14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418F" w:rsidRPr="00C1418F" w:rsidRDefault="00C1418F" w:rsidP="00C14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ГО и ПБ </w:t>
      </w:r>
    </w:p>
    <w:p w:rsidR="00C1418F" w:rsidRPr="00C1418F" w:rsidRDefault="00C1418F" w:rsidP="00C14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Камышловского городского округа                                                                                              А.В. Удалов</w:t>
      </w:r>
    </w:p>
    <w:p w:rsidR="00C1418F" w:rsidRPr="00C1418F" w:rsidRDefault="00C1418F" w:rsidP="00C14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1" w:rsidRDefault="00584FF1"/>
    <w:sectPr w:rsidR="00584FF1" w:rsidSect="00C7243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43A" w:rsidRDefault="00C7243A">
      <w:pPr>
        <w:spacing w:after="0" w:line="240" w:lineRule="auto"/>
      </w:pPr>
      <w:r>
        <w:separator/>
      </w:r>
    </w:p>
  </w:endnote>
  <w:endnote w:type="continuationSeparator" w:id="0">
    <w:p w:rsidR="00C7243A" w:rsidRDefault="00C7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43A" w:rsidRDefault="00C7243A">
      <w:pPr>
        <w:spacing w:after="0" w:line="240" w:lineRule="auto"/>
      </w:pPr>
      <w:r>
        <w:separator/>
      </w:r>
    </w:p>
  </w:footnote>
  <w:footnote w:type="continuationSeparator" w:id="0">
    <w:p w:rsidR="00C7243A" w:rsidRDefault="00C7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3A" w:rsidRDefault="00C7243A" w:rsidP="00C724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7243A" w:rsidRDefault="00C724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3A" w:rsidRDefault="00C7243A" w:rsidP="00C724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A8E">
      <w:rPr>
        <w:rStyle w:val="a5"/>
        <w:noProof/>
      </w:rPr>
      <w:t>2</w:t>
    </w:r>
    <w:r>
      <w:rPr>
        <w:rStyle w:val="a5"/>
      </w:rPr>
      <w:fldChar w:fldCharType="end"/>
    </w:r>
  </w:p>
  <w:p w:rsidR="00C7243A" w:rsidRDefault="00C724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74C"/>
    <w:rsid w:val="00170544"/>
    <w:rsid w:val="001975DD"/>
    <w:rsid w:val="002C4FEE"/>
    <w:rsid w:val="004D03C6"/>
    <w:rsid w:val="004E4FE2"/>
    <w:rsid w:val="00516E42"/>
    <w:rsid w:val="00584FF1"/>
    <w:rsid w:val="006105EE"/>
    <w:rsid w:val="008B175F"/>
    <w:rsid w:val="009E182D"/>
    <w:rsid w:val="00A249E0"/>
    <w:rsid w:val="00A968B0"/>
    <w:rsid w:val="00C1418F"/>
    <w:rsid w:val="00C460F4"/>
    <w:rsid w:val="00C7243A"/>
    <w:rsid w:val="00DF4A8E"/>
    <w:rsid w:val="00E0274C"/>
    <w:rsid w:val="00E74C43"/>
    <w:rsid w:val="00EB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18F"/>
  </w:style>
  <w:style w:type="character" w:styleId="a5">
    <w:name w:val="page number"/>
    <w:basedOn w:val="a0"/>
    <w:rsid w:val="00C1418F"/>
  </w:style>
  <w:style w:type="paragraph" w:styleId="a6">
    <w:name w:val="Balloon Text"/>
    <w:basedOn w:val="a"/>
    <w:link w:val="a7"/>
    <w:uiPriority w:val="99"/>
    <w:semiHidden/>
    <w:unhideWhenUsed/>
    <w:rsid w:val="008B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1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7</cp:revision>
  <cp:lastPrinted>2017-08-31T10:38:00Z</cp:lastPrinted>
  <dcterms:created xsi:type="dcterms:W3CDTF">2017-08-17T06:40:00Z</dcterms:created>
  <dcterms:modified xsi:type="dcterms:W3CDTF">2017-08-31T10:38:00Z</dcterms:modified>
</cp:coreProperties>
</file>