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7" w:rsidRPr="0046565D" w:rsidRDefault="005B6417" w:rsidP="0046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3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2.25pt;height:44.25pt;visibility:visible">
            <v:imagedata r:id="rId7" o:title=""/>
          </v:shape>
        </w:pict>
      </w:r>
    </w:p>
    <w:p w:rsidR="005B6417" w:rsidRPr="0046565D" w:rsidRDefault="005B6417" w:rsidP="00465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65D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5B6417" w:rsidRPr="0046565D" w:rsidRDefault="005B6417" w:rsidP="006701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65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B6417" w:rsidRPr="0046565D" w:rsidRDefault="005B6417" w:rsidP="0067010E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Pr="0046565D" w:rsidRDefault="005B6417" w:rsidP="0067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16.06.2014 года  </w:t>
      </w:r>
      <w:r w:rsidRPr="00465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996</w:t>
      </w:r>
    </w:p>
    <w:p w:rsidR="005B6417" w:rsidRPr="0046565D" w:rsidRDefault="005B6417" w:rsidP="0067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5B6417" w:rsidRPr="0046565D" w:rsidRDefault="005B6417" w:rsidP="006701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565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5B6417" w:rsidRPr="00372294" w:rsidRDefault="005B6417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дении конкурсного отбора бизнес-</w:t>
      </w: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проектов </w:t>
      </w:r>
    </w:p>
    <w:p w:rsidR="005B6417" w:rsidRPr="00372294" w:rsidRDefault="005B6417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предоставление субсидий субъектам </w:t>
      </w:r>
    </w:p>
    <w:p w:rsidR="005B6417" w:rsidRPr="00372294" w:rsidRDefault="005B6417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малого и среднего предпринимательства на создание и развитие бизнеса </w:t>
      </w:r>
    </w:p>
    <w:p w:rsidR="005B6417" w:rsidRPr="00372294" w:rsidRDefault="005B6417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территории Камышловского городского округа</w:t>
      </w:r>
    </w:p>
    <w:p w:rsidR="005B6417" w:rsidRDefault="005B6417" w:rsidP="0067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417" w:rsidRPr="0046565D" w:rsidRDefault="005B6417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предпринимательства,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46565D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Pr="00465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социально-экономического комплекса Камышловского городского округа до 2020 года»</w:t>
      </w:r>
      <w:r w:rsidRPr="0046565D">
        <w:rPr>
          <w:rFonts w:ascii="Times New Roman" w:hAnsi="Times New Roman" w:cs="Times New Roman"/>
          <w:sz w:val="28"/>
          <w:szCs w:val="28"/>
        </w:rPr>
        <w:t>, утвержденной постановлени</w:t>
      </w:r>
      <w:r>
        <w:rPr>
          <w:rFonts w:ascii="Times New Roman" w:hAnsi="Times New Roman" w:cs="Times New Roman"/>
          <w:sz w:val="28"/>
          <w:szCs w:val="28"/>
        </w:rPr>
        <w:t>ем главы Камышловского городского округа</w:t>
      </w:r>
      <w:r w:rsidRPr="004656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14.11.2013</w:t>
      </w:r>
      <w:r w:rsidRPr="00465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2028 «Об утверждении муниципальной программы «Развитие социально-экономического комплекса Камышловского городского округа до 2020 года» (в редакции постановление от 04.03.2014 № 402</w:t>
      </w:r>
      <w:r w:rsidRPr="00465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28.03.2014 № 503, от 29.04.2014 № 739),</w:t>
      </w:r>
      <w:r w:rsidRPr="0046565D">
        <w:rPr>
          <w:rFonts w:ascii="Times New Roman" w:hAnsi="Times New Roman" w:cs="Times New Roman"/>
          <w:sz w:val="28"/>
          <w:szCs w:val="28"/>
        </w:rPr>
        <w:t xml:space="preserve"> </w:t>
      </w:r>
      <w:r w:rsidRPr="006E40DB">
        <w:rPr>
          <w:rFonts w:ascii="Times New Roman" w:hAnsi="Times New Roman" w:cs="Times New Roman"/>
          <w:sz w:val="28"/>
          <w:szCs w:val="28"/>
        </w:rPr>
        <w:t>руководствуясь Уставом Камышловского городского округа,</w:t>
      </w:r>
      <w:r w:rsidRPr="00F91515">
        <w:rPr>
          <w:sz w:val="28"/>
          <w:szCs w:val="28"/>
        </w:rPr>
        <w:t xml:space="preserve"> </w:t>
      </w:r>
    </w:p>
    <w:p w:rsidR="005B6417" w:rsidRPr="00372294" w:rsidRDefault="005B6417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6417" w:rsidRDefault="005B6417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2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B6417" w:rsidRPr="00372294" w:rsidRDefault="005B6417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72294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рсную комиссию по отбору бизнес-</w:t>
      </w:r>
      <w:r w:rsidRPr="00372294">
        <w:rPr>
          <w:rFonts w:ascii="Times New Roman" w:hAnsi="Times New Roman" w:cs="Times New Roman"/>
          <w:sz w:val="28"/>
          <w:szCs w:val="28"/>
        </w:rPr>
        <w:t>проектов на предоставление субсидий субъектам малого и среднего предпринимательства на создание и развитие бизнеса на территории Камышловского городского округа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372294">
        <w:rPr>
          <w:rFonts w:ascii="Times New Roman" w:hAnsi="Times New Roman" w:cs="Times New Roman"/>
          <w:sz w:val="28"/>
          <w:szCs w:val="28"/>
        </w:rPr>
        <w:t>).</w:t>
      </w:r>
    </w:p>
    <w:p w:rsidR="005B6417" w:rsidRPr="00372294" w:rsidRDefault="005B6417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72294">
        <w:rPr>
          <w:rFonts w:ascii="Times New Roman" w:hAnsi="Times New Roman" w:cs="Times New Roman"/>
          <w:sz w:val="28"/>
          <w:szCs w:val="28"/>
        </w:rPr>
        <w:t>положение о предоставлении субсидий субъектам малого и среднего предпринимательства на создание и развитие бизнеса на территории Камышловского городского округа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372294">
        <w:rPr>
          <w:rFonts w:ascii="Times New Roman" w:hAnsi="Times New Roman" w:cs="Times New Roman"/>
          <w:sz w:val="28"/>
          <w:szCs w:val="28"/>
        </w:rPr>
        <w:t>).</w:t>
      </w:r>
    </w:p>
    <w:p w:rsidR="005B6417" w:rsidRPr="00372294" w:rsidRDefault="005B6417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294">
        <w:rPr>
          <w:rFonts w:ascii="Times New Roman" w:hAnsi="Times New Roman" w:cs="Times New Roman"/>
          <w:sz w:val="28"/>
          <w:szCs w:val="28"/>
        </w:rPr>
        <w:t>3. Комиссии п</w:t>
      </w:r>
      <w:r>
        <w:rPr>
          <w:rFonts w:ascii="Times New Roman" w:hAnsi="Times New Roman" w:cs="Times New Roman"/>
          <w:sz w:val="28"/>
          <w:szCs w:val="28"/>
        </w:rPr>
        <w:t>ровести конкурсный отбор бизнес–</w:t>
      </w:r>
      <w:r w:rsidRPr="00372294">
        <w:rPr>
          <w:rFonts w:ascii="Times New Roman" w:hAnsi="Times New Roman" w:cs="Times New Roman"/>
          <w:sz w:val="28"/>
          <w:szCs w:val="28"/>
        </w:rPr>
        <w:t>проектов на предоставление субсидий субъектам малого и среднего предпринимательства на создание и развитие бизнеса на территории Камышловского городского округа</w:t>
      </w:r>
    </w:p>
    <w:p w:rsidR="005B6417" w:rsidRPr="0046565D" w:rsidRDefault="005B6417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56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46565D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газете «Камышловские известия»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6565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46565D">
        <w:rPr>
          <w:rFonts w:ascii="Times New Roman" w:hAnsi="Times New Roman" w:cs="Times New Roman"/>
          <w:sz w:val="28"/>
          <w:szCs w:val="28"/>
        </w:rPr>
        <w:t>.</w:t>
      </w:r>
    </w:p>
    <w:p w:rsidR="005B6417" w:rsidRPr="0046565D" w:rsidRDefault="005B6417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56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 Ельшину Т.Н.</w:t>
      </w:r>
    </w:p>
    <w:p w:rsidR="005B6417" w:rsidRDefault="005B6417" w:rsidP="0067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417" w:rsidRPr="0046565D" w:rsidRDefault="005B6417" w:rsidP="0067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56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46565D">
        <w:rPr>
          <w:rFonts w:ascii="Times New Roman" w:hAnsi="Times New Roman" w:cs="Times New Roman"/>
          <w:sz w:val="28"/>
          <w:szCs w:val="28"/>
        </w:rPr>
        <w:t>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</w:t>
      </w:r>
      <w:r w:rsidRPr="0046565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</w:t>
      </w:r>
      <w:r w:rsidRPr="00465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 Чухарев</w:t>
      </w:r>
    </w:p>
    <w:p w:rsidR="005B6417" w:rsidRPr="008E0994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 w:rsidRPr="008E0994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5B6417" w:rsidRPr="00641AE6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B6417" w:rsidRPr="00641AE6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B6417" w:rsidRPr="00641AE6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16.06.2014 года </w:t>
      </w:r>
      <w:r w:rsidRPr="00641A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996</w:t>
      </w: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Pr="00641AE6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5B6417" w:rsidRPr="00641AE6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бизнес - проектов </w:t>
      </w:r>
    </w:p>
    <w:p w:rsidR="005B6417" w:rsidRPr="00641AE6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 предоставление субсидий субъектам</w:t>
      </w:r>
    </w:p>
    <w:p w:rsidR="005B6417" w:rsidRPr="00641AE6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создание и развитие бизнеса </w:t>
      </w:r>
    </w:p>
    <w:p w:rsidR="005B6417" w:rsidRPr="00641AE6" w:rsidRDefault="005B6417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41AE6">
        <w:rPr>
          <w:rFonts w:ascii="Times New Roman" w:hAnsi="Times New Roman" w:cs="Times New Roman"/>
          <w:sz w:val="28"/>
          <w:szCs w:val="28"/>
        </w:rPr>
        <w:t xml:space="preserve"> Камышловск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Ельшина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94D9C"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5B6417" w:rsidRPr="00694D9C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Разина Л.А.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D9C">
        <w:rPr>
          <w:rFonts w:ascii="Times New Roman" w:hAnsi="Times New Roman" w:cs="Times New Roman"/>
          <w:sz w:val="28"/>
          <w:szCs w:val="28"/>
        </w:rPr>
        <w:t xml:space="preserve">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694D9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экономики, инвестиций и развития</w:t>
      </w:r>
      <w:r w:rsidRPr="00694D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  <w:r w:rsidRPr="0069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D9C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5B6417" w:rsidRPr="00DB7DFB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Чикунова Т.А.- </w:t>
      </w:r>
      <w:r w:rsidRPr="00DB7D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Думы Камышловского городского округа,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FC8">
        <w:rPr>
          <w:rFonts w:ascii="Times New Roman" w:hAnsi="Times New Roman" w:cs="Times New Roman"/>
          <w:b/>
          <w:bCs/>
          <w:sz w:val="28"/>
          <w:szCs w:val="28"/>
        </w:rPr>
        <w:t xml:space="preserve">Половников А.В.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D9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округа,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Солдатов А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94D9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округа,</w:t>
      </w:r>
    </w:p>
    <w:p w:rsidR="005B6417" w:rsidRPr="00694D9C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Власова Е.Н.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94D9C">
        <w:rPr>
          <w:rFonts w:ascii="Times New Roman" w:hAnsi="Times New Roman" w:cs="Times New Roman"/>
          <w:sz w:val="28"/>
          <w:szCs w:val="28"/>
        </w:rPr>
        <w:t>заведующая отделом</w:t>
      </w:r>
      <w:r>
        <w:rPr>
          <w:rFonts w:ascii="Times New Roman" w:hAnsi="Times New Roman" w:cs="Times New Roman"/>
          <w:sz w:val="28"/>
          <w:szCs w:val="28"/>
        </w:rPr>
        <w:t xml:space="preserve"> экономики, инвестиций и развития</w:t>
      </w:r>
      <w:r w:rsidRPr="00694D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округа,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Гридин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94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административно-правового отдела </w:t>
      </w:r>
      <w:r w:rsidRPr="00694D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округа,</w:t>
      </w:r>
      <w:r w:rsidRPr="0069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53">
        <w:rPr>
          <w:rFonts w:ascii="Times New Roman" w:hAnsi="Times New Roman" w:cs="Times New Roman"/>
          <w:b/>
          <w:bCs/>
          <w:sz w:val="28"/>
          <w:szCs w:val="28"/>
        </w:rPr>
        <w:t>Нифонтова Т.В.</w:t>
      </w:r>
      <w:r>
        <w:rPr>
          <w:rFonts w:ascii="Times New Roman" w:hAnsi="Times New Roman" w:cs="Times New Roman"/>
          <w:sz w:val="28"/>
          <w:szCs w:val="28"/>
        </w:rPr>
        <w:t xml:space="preserve"> – главный архитектор администрации Камышловского городского округа,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53">
        <w:rPr>
          <w:rFonts w:ascii="Times New Roman" w:hAnsi="Times New Roman" w:cs="Times New Roman"/>
          <w:b/>
          <w:bCs/>
          <w:sz w:val="28"/>
          <w:szCs w:val="28"/>
        </w:rPr>
        <w:t>Соболева А.А.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по образованию, культуре, спорту и делам молодежи администрации Камышловского городского округа,</w:t>
      </w:r>
    </w:p>
    <w:p w:rsidR="005B6417" w:rsidRDefault="005B6417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53">
        <w:rPr>
          <w:rFonts w:ascii="Times New Roman" w:hAnsi="Times New Roman" w:cs="Times New Roman"/>
          <w:b/>
          <w:bCs/>
          <w:sz w:val="28"/>
          <w:szCs w:val="28"/>
        </w:rPr>
        <w:t>Семенова Л.А.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отделом жилищно-коммунального и городского хозяйства администрации Камышловского городского округа.</w:t>
      </w: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5B6417" w:rsidRPr="008E71EA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16.06.2014 года </w:t>
      </w:r>
      <w:r w:rsidRPr="00641AE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996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17" w:rsidRPr="008E0994" w:rsidRDefault="005B6417" w:rsidP="00641AE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B6417" w:rsidRPr="008E0994" w:rsidRDefault="005B6417" w:rsidP="00930F2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8E0994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8E09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994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о предоставлении субсидий</w:t>
      </w:r>
      <w:r w:rsidRPr="008E09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994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 на создание и развитие бизнеса на территории Камышловского городского округа</w:t>
      </w:r>
    </w:p>
    <w:p w:rsidR="005B6417" w:rsidRPr="00641AE6" w:rsidRDefault="005B6417" w:rsidP="00930F2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1.  Настоящее Положение о предоставлении субсидий субъектам малого и среднего предпринимательства </w:t>
      </w:r>
      <w:r w:rsidRPr="008E71E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создание и развитие бизнеса на территории Камышловского городского округа</w:t>
      </w:r>
      <w:r w:rsidRPr="008E71EA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Законом Свердловской области от 04.02.2008 № 10-ОЗ «О развитии малого и среднего предпринимательства в Свердловской области», постановлениями Правительства Свердловской области от 03.10.2002 № 1262-ПП «О Концепции государственной политики поддержки и развития малого предпринимательства в Свердловской области на 2002-2020 годы» (редакции постановление правительства Свердловской области от 18.07.2006 № 611-ПП), от 11.10.2010 № 1483-ПП «Об утверждении областной целевой программы «Развитие субъектов малого и среднего предпринимательства в Свердловской области» на 2011-2015 годы» (в редакции  постановления Правительства Свердловской области от 21.08.2013 № 1027-ПП),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(в редакции постановление от 04.03.2014 № 402, от 28.03.2014 № 503, от 29.04.2014 № 739).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Положение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2. Положение разработано в соответствии со статьей 78 Бюджетного кодекса Российской Федерации.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3. Предоставление субсидий субъектам малого предпринимательства производится в пределах выделенных и перечисленных на указанные цели объемов бюджетных средств в 2014 году.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4. Количество отобранных бизнес - проектов и размер субсидий определяются в пределах средств, предусмотренных на эти цели и Программой.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71EA">
        <w:rPr>
          <w:rFonts w:ascii="Times New Roman" w:hAnsi="Times New Roman" w:cs="Times New Roman"/>
          <w:sz w:val="28"/>
          <w:szCs w:val="28"/>
        </w:rPr>
        <w:t>5. Субсидии предоставляются в целях поддержки и развития предпринимательского сектора экономики, преодоления барьера вхождения в рынок и дальнейшего расширения деловых возможностей субъектов малого и среднего предпринимательства для решения стратегических задач социально-экономического развития города Камышлова</w:t>
      </w:r>
      <w:r w:rsidRPr="008E71E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8E71EA">
        <w:rPr>
          <w:rFonts w:ascii="Times New Roman" w:hAnsi="Times New Roman" w:cs="Times New Roman"/>
          <w:sz w:val="28"/>
          <w:szCs w:val="28"/>
        </w:rPr>
        <w:t>Право на получение субсидий имеют субъекты малого и среднего предпринимательства, прошедшие конкурсный отбор бизнес-проектов на предоставление субсидий субъектам малого и среднего предпринимательства на создание и развитие бизнеса на территории Камышловского городского округа (далее – получатели субсидий).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 Участниками конкурсного отбора на предоставление субсидий субъектам малого и среднего предпринимательства на создание и развитие бизнеса на территории Камышловского городского округа (далее – конкурсный отбор) могут быть субъекты малого и среднего предпринимательства, одновременно отвечающие следующим требованиям: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1) Соответствующие критериям, установленным статьей 4 Федерального закона от </w:t>
      </w:r>
      <w:r w:rsidRPr="008E71EA">
        <w:rPr>
          <w:rFonts w:ascii="Times New Roman" w:hAnsi="Times New Roman" w:cs="Times New Roman"/>
          <w:sz w:val="28"/>
          <w:szCs w:val="28"/>
        </w:rPr>
        <w:t>24.07.2007г. № 209-ФЗ «О развитии малого и среднего предпринимательства в Российской Федерации».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2) Зарегистрированные и </w:t>
      </w:r>
      <w:r w:rsidRPr="008E71EA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Камышловского городского округа в приоритетных отраслях экономики Камышловского городского округа: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продукция и услуги обрабатывающей промышленности;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оказание жилищно-коммунальных услуг;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оказание бытовых услуг населению (обувные, швейные, ремонтные мастерские т.д.);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развитие сферы общественного питания;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заготовка, переработка и утилизация твердых бытовых и производственных отходов;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туризм, включая развитие народных промыслов;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зрелищно-развлекательная деятельность;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показ фильмов;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деятельность гостиниц и ресторанов;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капитальный ремонт и восстановление памятников культуры и исторически значимых объектов культурного наследия;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рекламная деятельность;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области радиовещания.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E71EA">
        <w:rPr>
          <w:rFonts w:ascii="Times New Roman" w:hAnsi="Times New Roman" w:cs="Times New Roman"/>
          <w:sz w:val="28"/>
          <w:szCs w:val="28"/>
        </w:rPr>
        <w:t>Индивидуальные предприниматели, внесённые в Единый государственный реестр индивидуальных предпринимателей.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4) Юридические лица – субъекты предпринимательской деятельности, отнесенные согласно законодательству к субъектам малого и среднего предпринимательства.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5) Представившие на конкурсный отбор в полном объеме документы, перечень которых установлен приложением № 2 к настоящему-Положению.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8. Максимальный размер субсидии для одного субъекта малого или среднего предпринимательства составляет </w:t>
      </w:r>
      <w:r w:rsidRPr="008E71EA">
        <w:rPr>
          <w:rFonts w:ascii="Times New Roman" w:hAnsi="Times New Roman" w:cs="Times New Roman"/>
          <w:b/>
          <w:bCs/>
          <w:sz w:val="28"/>
          <w:szCs w:val="28"/>
        </w:rPr>
        <w:t>300,0</w:t>
      </w:r>
      <w:r w:rsidRPr="008E71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9. В качестве софинансирования могут быть приняты расходы на реализацию проекта, произведенные до подачи заявки на участие в конкурсном отборе и после, то есть в период реализации проекта.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10. Организатором конкурсного отбора является администрация Камышловского городского округа (далее – Администрация).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11. Организационно-техническое обеспечение конкурсного отбора осуществляет отдел экономики, инвестиций и развития администрации Камышловского городского округа.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12. Информация о проведении конкурсного отбора публикуется в средствах массовой информации не менее чем за 5 дней до даты начала приема заявок на конкурсный отбор, установленной в извещении о проведении конкурсного отбора. </w:t>
      </w:r>
    </w:p>
    <w:p w:rsidR="005B6417" w:rsidRPr="008E71EA" w:rsidRDefault="005B6417" w:rsidP="008E71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13. Приём заявок осуществляется с 20 июня по 20 июля 2014. Заявки, поступившие после установленного срока, не регистрируются и не рассматриваются. 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14. Субъект малого и среднего предпринимательства, претендующий на получение субсидии, обращается в администрацию Камышловского городского округа с заявкой на участие в конкурсном отборе по форме согласно приложению № 1 к настоящему Положению и с представлением перечня документов для участия в конкурсном отборе согласно приложению № 2 к настоящему Положению.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15. Все расходы, связанные с подготовкой и представлением заявки, несет претендент на получение субсидии.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16. Подведение итогов конкурсного отбора осуществляется конкурсной комиссией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по отбору бизнес – проектов на предоставление субсидий субъектам малого и среднего предпринимательства на создание и развитие бизнеса на территории Камышловского городского округа (далее - конкурсная комиссия)</w:t>
      </w:r>
      <w:r w:rsidRPr="008E71EA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главой Камышловского городского округа. 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17. Конкурсная комиссия </w:t>
      </w:r>
      <w:r w:rsidRPr="008E71E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осуществляет следующие функции: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отбор и оценка представленных участниками конкурсного отбора материалов;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соблюдение порядка и сроков проведения конкурса;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проведение конкурса и его оформление;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определение победителей.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18. Участник конкурсного отбора должен лично представить в устной форме свой бизнес-проект на заседании конкурсной комиссии. 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19. Конкурсная комиссия на своем заседании рассматривает поступившие заявки и принимает решение о победителях конкурсного отбора. Конкурсная комиссия имеет право получать заключения структурных подразделений администрации Камышловского городского округа и исполнительных органов государственной власти отраслевой компетенции по представленной конкурсной документации.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20. О</w:t>
      </w:r>
      <w:r w:rsidRPr="008E71E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ценка заявок на участие в конкурсном отборе производится по пятибалльной шкале по следующим критериям:</w:t>
      </w:r>
      <w:r w:rsidRPr="008E71E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конкурентоспособность бизнес-проекта (проработка рыночной потребности);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готовность бизнес-проекта к внедрению (проработка вопроса организации производства, наличие помещения, рынка сбыта, уровень готовности проекта для запуска производства);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срок окупаемости бизнес-проекта;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планируемая прибыль;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поступление налогов в бюджеты всех уровней;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уровень заработной платы;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создание новых и (или) дополнительных рабочих мест.</w:t>
      </w:r>
    </w:p>
    <w:p w:rsidR="005B6417" w:rsidRPr="008E71EA" w:rsidRDefault="005B6417" w:rsidP="008E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21. Для определения суммы баллов оцениваемой заявки суммируется количество баллов, набранных заявкой по каждому показателю. Полученное в результате расчетов значение заносится в сравнительную таблицу сопоставления заявок. Определение рейтинга заявок осуществляется по итоговым баллам.</w:t>
      </w:r>
    </w:p>
    <w:p w:rsidR="005B6417" w:rsidRPr="008E71EA" w:rsidRDefault="005B6417" w:rsidP="008E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22. На основании рейтинга заявок конкурсная комиссия принимает решение, содержащее предложение об отборе бизнес - проектов, предусмотренных заявками, набравшими максимальные итоговые баллы. При равенстве баллов приоритет отдается заявке, которая поступила ранее других заявок на участие в конкурсном отборе.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23. При принятии решения, содержащего предложение об отборе проектов, конкурсная комиссия определяет предлагаемый размер субсидий на создание и развитие бизнеса, исходя из предполагаемых расходов на реализацию проектов, но не выше 3</w:t>
      </w:r>
      <w:r w:rsidRPr="008E71E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8E71EA">
        <w:rPr>
          <w:rFonts w:ascii="Times New Roman" w:hAnsi="Times New Roman" w:cs="Times New Roman"/>
          <w:sz w:val="28"/>
          <w:szCs w:val="28"/>
        </w:rPr>
        <w:t xml:space="preserve"> тыс. рублей по одному бизнес – проекту.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24. Решение конкурсной комиссии оформляется протоколом, который подписывается членами конкурсной комиссии.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25. Отдел экономики, инвестиций и развития администрации Камышловского городского округа на основании протокола конкурсной комиссии готовит проект распоряжения главы Камышловского городского округа о перечислении денежных средств на предоставление субсидий. 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26. На основании распоряжения главы Камышловского городского округа о перечислении денежных средств администрация Камышловского городского округа письменно извещает победителей конкурсного отбора с указанием срока, в течение которого начинающий субъект малого и среднего предпринимательства должен заключить договор о предоставлении субсидий с Администрацией по форме согласно приложения № 3.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27. Администрация: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- заключает с победителями конкурсного отбора соглашения о предоставлении субсидий;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- перечисляет денежные средства (субсидию) получателям субсидий после заключения договоров о предоставлении субсидий. 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28. Получатель субсидий иметь право использовать денежные средства </w:t>
      </w:r>
      <w:r w:rsidRPr="008E71EA">
        <w:rPr>
          <w:rFonts w:ascii="Times New Roman" w:hAnsi="Times New Roman" w:cs="Times New Roman"/>
          <w:sz w:val="28"/>
          <w:szCs w:val="28"/>
        </w:rPr>
        <w:t>на финансирование следующих затрат: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государственную регистрацию юридического лица или индивидуального предпринимателя;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строительство объектов для осуществления предпринимательской деятельности, на приобретение оборудования, сырья и материалов;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капитальный ремонт помещений;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по арендной плате и оплате коммунальных услуг;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по приобретению в собственность помещений для осуществления предпринимательской деятельности;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технологическое присоединение к инженерной инфраструктуре (электрические сети, газоснабжение, водоснабжение, водоотведение и т.п.;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приобретение программного продукта для ведения дела;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образование: повышение квалификации, разовые лекции, стажировки, семинары по вопросам ведения предпринимательской деятельности.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29. Получатель субсидий обязан: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1) использовать субсидии исключительно по целевому назначению в соответствии с пунктом 28 настоящего Положения. 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E71EA">
        <w:rPr>
          <w:rFonts w:ascii="Times New Roman" w:hAnsi="Times New Roman" w:cs="Times New Roman"/>
          <w:sz w:val="28"/>
          <w:szCs w:val="28"/>
        </w:rPr>
        <w:t xml:space="preserve">в течение месяца после получения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Pr="008E71EA">
        <w:rPr>
          <w:rFonts w:ascii="Times New Roman" w:hAnsi="Times New Roman" w:cs="Times New Roman"/>
          <w:sz w:val="28"/>
          <w:szCs w:val="28"/>
        </w:rPr>
        <w:t>, но не позднее 1 ноября текущего года</w:t>
      </w:r>
      <w:r w:rsidRPr="008E7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8E71EA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Камышловского городского округа документы, подтверждающие целевое использование бюджетных средств в форме субсидий в соответствии с настоящим Положением.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30. Получатель субсидий несет ответственность за целевое использование бюджетных средств и достоверность представленных документов в соответствии с законодательством Российской Федерации.</w:t>
      </w:r>
    </w:p>
    <w:p w:rsidR="005B6417" w:rsidRPr="008E71EA" w:rsidRDefault="005B6417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Камышловского городского округа.</w:t>
      </w:r>
    </w:p>
    <w:p w:rsidR="005B6417" w:rsidRPr="008E71EA" w:rsidRDefault="005B6417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32. При выявлении администрацией Камышловского городского округа нарушения условий, установленных для предоставления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>, денежные средства подлежат возврату в бюджет в течение 30 календарных дней с момента получения соответствующего требования.</w:t>
      </w:r>
    </w:p>
    <w:p w:rsidR="005B6417" w:rsidRPr="008E71EA" w:rsidRDefault="005B6417" w:rsidP="008E71E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33. В случае не возврата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 xml:space="preserve"> в указанный срок, Администрация принимает меры по взысканию подлежащих возврату бюджетных средств в местной бюджет в судебном порядке.</w:t>
      </w:r>
    </w:p>
    <w:p w:rsidR="005B6417" w:rsidRPr="00641AE6" w:rsidRDefault="005B6417" w:rsidP="00641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1AE6">
        <w:rPr>
          <w:rFonts w:ascii="Times New Roman" w:hAnsi="Times New Roman" w:cs="Times New Roman"/>
          <w:sz w:val="28"/>
          <w:szCs w:val="28"/>
        </w:rPr>
        <w:t xml:space="preserve">редпринимательств </w:t>
      </w:r>
    </w:p>
    <w:p w:rsidR="005B6417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5B6417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Камышловского </w:t>
      </w: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B6417" w:rsidRPr="00641AE6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1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1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Чухареву</w:t>
      </w:r>
    </w:p>
    <w:p w:rsidR="005B6417" w:rsidRPr="00641AE6" w:rsidRDefault="005B6417" w:rsidP="008E7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B6417" w:rsidRPr="00641AE6" w:rsidRDefault="005B6417" w:rsidP="008E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 участие в конкурсном отборе бизнес – проек</w:t>
      </w:r>
      <w:r>
        <w:rPr>
          <w:rFonts w:ascii="Times New Roman" w:hAnsi="Times New Roman" w:cs="Times New Roman"/>
          <w:sz w:val="28"/>
          <w:szCs w:val="28"/>
        </w:rPr>
        <w:t xml:space="preserve">тов на предоставление субсидий </w:t>
      </w:r>
      <w:r w:rsidRPr="00641AE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41AE6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6417" w:rsidRPr="00641AE6" w:rsidRDefault="005B6417" w:rsidP="008E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</w:t>
      </w:r>
    </w:p>
    <w:p w:rsidR="005B6417" w:rsidRPr="00641AE6" w:rsidRDefault="005B6417" w:rsidP="008E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    (полное и (или) сокращенное наименование и организационно-правовая форма юридического лица, Ф.И.О. индивидуального предпринимателя)</w:t>
      </w: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(Ф.И.О., должность руководителя или доверенного лица, № доверенности, дата выдачи, срок действия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от______________ №__________</w:t>
      </w:r>
    </w:p>
    <w:p w:rsidR="005B6417" w:rsidRPr="00641AE6" w:rsidRDefault="005B6417" w:rsidP="008E71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Место нахождения юридического лица или индивидуального предпринимателя:__________</w:t>
      </w:r>
    </w:p>
    <w:p w:rsidR="005B6417" w:rsidRPr="00641AE6" w:rsidRDefault="005B6417" w:rsidP="008E71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Телефон____________Телефакс__________ </w:t>
      </w: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Ознакомившись с условиями конкурсного отбора на предоставление субсидий, просит представить субсидии на создание и развитие бизнеса____________________________________________________________</w:t>
      </w: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     (указать полное наименование бизнес-проекта )</w:t>
      </w: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1AE6">
        <w:rPr>
          <w:rFonts w:ascii="Times New Roman" w:hAnsi="Times New Roman" w:cs="Times New Roman"/>
          <w:sz w:val="28"/>
          <w:szCs w:val="28"/>
        </w:rPr>
        <w:t>__________________________________________________) рублей.</w:t>
      </w:r>
    </w:p>
    <w:p w:rsidR="005B6417" w:rsidRPr="00641AE6" w:rsidRDefault="005B6417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(указать </w:t>
      </w:r>
      <w:r w:rsidRPr="00641AE6">
        <w:rPr>
          <w:rFonts w:ascii="Times New Roman" w:hAnsi="Times New Roman" w:cs="Times New Roman"/>
          <w:sz w:val="28"/>
          <w:szCs w:val="28"/>
        </w:rPr>
        <w:t>сумму субсидии)</w:t>
      </w:r>
    </w:p>
    <w:p w:rsidR="005B6417" w:rsidRPr="00641AE6" w:rsidRDefault="005B6417" w:rsidP="008E71E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 w:rsidR="005B6417" w:rsidRPr="00641AE6" w:rsidRDefault="005B6417" w:rsidP="008E71E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Перечень прилагаемых к заявке документов: 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(согласно перечня в приложение № 2)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______________________          _______________                      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(должность заявителя)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1AE6">
        <w:rPr>
          <w:rFonts w:ascii="Times New Roman" w:hAnsi="Times New Roman" w:cs="Times New Roman"/>
          <w:sz w:val="28"/>
          <w:szCs w:val="28"/>
        </w:rPr>
        <w:t>(подпись)                                            (Ф.И.О.)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МП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Дата регистрации заявки «_____»___________201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1AE6">
        <w:rPr>
          <w:rFonts w:ascii="Times New Roman" w:hAnsi="Times New Roman" w:cs="Times New Roman"/>
          <w:sz w:val="28"/>
          <w:szCs w:val="28"/>
        </w:rPr>
        <w:t>г.    Рег. № ______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(заполняется должностным лицом администрации 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>, принявшим заявку)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_______________________           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641AE6">
        <w:rPr>
          <w:rFonts w:ascii="Times New Roman" w:hAnsi="Times New Roman" w:cs="Times New Roman"/>
          <w:sz w:val="28"/>
          <w:szCs w:val="28"/>
        </w:rPr>
        <w:t>_</w:t>
      </w:r>
    </w:p>
    <w:p w:rsidR="005B6417" w:rsidRPr="00641AE6" w:rsidRDefault="005B6417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(должность)                                     (подпись)                                (Ф.И.О.)</w:t>
      </w:r>
    </w:p>
    <w:p w:rsidR="005B6417" w:rsidRDefault="005B6417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</w:t>
      </w: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Камышловского городского 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документов для участия в конкурсном отборе бизнес - проектов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предоставление субсидий субъектам малого 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и среднего предпринимательства на создание и развитие бизнеса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бизнес – проектов на предоставление субсидий субъектам малого и среднего предпринимательства 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B6417" w:rsidRPr="00641AE6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паспорта с предъявлением оригинала.</w:t>
      </w:r>
    </w:p>
    <w:p w:rsidR="005B6417" w:rsidRPr="00641AE6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индивидуальных предпринимателей, полученная не ранее чем шесть месяцев до дня размещения извещения о проведении конкурсного отбора в газете «Камышловские известия».</w:t>
      </w:r>
    </w:p>
    <w:p w:rsidR="005B6417" w:rsidRPr="00641AE6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органе.</w:t>
      </w:r>
    </w:p>
    <w:p w:rsidR="005B6417" w:rsidRPr="00641AE6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учредительных докум</w:t>
      </w:r>
      <w:r>
        <w:rPr>
          <w:rFonts w:ascii="Times New Roman" w:hAnsi="Times New Roman" w:cs="Times New Roman"/>
          <w:sz w:val="28"/>
          <w:szCs w:val="28"/>
        </w:rPr>
        <w:t>ентов юридического лица (устав</w:t>
      </w:r>
      <w:r w:rsidRPr="00641AE6">
        <w:rPr>
          <w:rFonts w:ascii="Times New Roman" w:hAnsi="Times New Roman" w:cs="Times New Roman"/>
          <w:sz w:val="28"/>
          <w:szCs w:val="28"/>
        </w:rPr>
        <w:t>).</w:t>
      </w:r>
    </w:p>
    <w:p w:rsidR="005B6417" w:rsidRPr="00641AE6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Бизнес-проект, утвержденный претендентом. </w:t>
      </w:r>
    </w:p>
    <w:p w:rsidR="005B6417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Справка о средней численности работников за последний отчетный период, заверенная подписью руководителя и печатью заявителя (только для юридических лиц).</w:t>
      </w:r>
    </w:p>
    <w:p w:rsidR="005B6417" w:rsidRPr="00A636E7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на помещение для ведения предпринимательской деятельности или копия договора аренды помещения либо документа, подтверждающего иное право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1AE6">
        <w:rPr>
          <w:rFonts w:ascii="Times New Roman" w:hAnsi="Times New Roman" w:cs="Times New Roman"/>
          <w:sz w:val="28"/>
          <w:szCs w:val="28"/>
        </w:rPr>
        <w:t>ользования помещением для ведения предпринимательской деятельности (при наличии такового).</w:t>
      </w:r>
    </w:p>
    <w:p w:rsidR="005B6417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подачи заявки на участие в конкурсном отборе на предоставление субсидии.</w:t>
      </w:r>
    </w:p>
    <w:p w:rsidR="005B6417" w:rsidRDefault="005B6417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организуемых новых и дополнительных рабочих мест.</w:t>
      </w:r>
    </w:p>
    <w:p w:rsidR="005B6417" w:rsidRPr="00641AE6" w:rsidRDefault="005B6417" w:rsidP="00641AE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малог</w:t>
      </w:r>
      <w:r>
        <w:rPr>
          <w:rFonts w:ascii="Times New Roman" w:hAnsi="Times New Roman" w:cs="Times New Roman"/>
          <w:sz w:val="28"/>
          <w:szCs w:val="28"/>
        </w:rPr>
        <w:t>о и среднего предпринимательств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17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Камышловского </w:t>
      </w:r>
    </w:p>
    <w:p w:rsidR="005B6417" w:rsidRPr="00641AE6" w:rsidRDefault="005B6417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6417" w:rsidRPr="008E71EA" w:rsidRDefault="005B6417" w:rsidP="0003313A">
      <w:pPr>
        <w:pStyle w:val="Title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форма</w:t>
      </w:r>
    </w:p>
    <w:p w:rsidR="005B6417" w:rsidRPr="008E71EA" w:rsidRDefault="005B6417" w:rsidP="00641AE6">
      <w:pPr>
        <w:pStyle w:val="Title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5B6417" w:rsidRDefault="005B6417" w:rsidP="00641AE6">
      <w:pPr>
        <w:pStyle w:val="Title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5B6417" w:rsidRDefault="005B6417" w:rsidP="00641AE6">
      <w:pPr>
        <w:pStyle w:val="Title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5B6417" w:rsidRPr="008E71EA" w:rsidRDefault="005B6417" w:rsidP="00641AE6">
      <w:pPr>
        <w:pStyle w:val="Title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Соглашение № ____</w:t>
      </w:r>
    </w:p>
    <w:p w:rsidR="005B6417" w:rsidRPr="008E71EA" w:rsidRDefault="005B6417" w:rsidP="00641AE6">
      <w:pPr>
        <w:pStyle w:val="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о предоставлении субъектам малого и среднего предпринимательства субсидий на создание и развитие бизнеса </w:t>
      </w:r>
    </w:p>
    <w:p w:rsidR="005B6417" w:rsidRPr="008E71EA" w:rsidRDefault="005B6417" w:rsidP="00641AE6">
      <w:pPr>
        <w:pStyle w:val="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927"/>
        <w:gridCol w:w="4927"/>
      </w:tblGrid>
      <w:tr w:rsidR="005B6417" w:rsidRPr="00B41A3C">
        <w:tc>
          <w:tcPr>
            <w:tcW w:w="4927" w:type="dxa"/>
          </w:tcPr>
          <w:p w:rsidR="005B6417" w:rsidRPr="00641AE6" w:rsidRDefault="005B6417" w:rsidP="00641AE6">
            <w:pPr>
              <w:pStyle w:val="a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</w:rPr>
            </w:pPr>
            <w:r w:rsidRPr="00641AE6">
              <w:rPr>
                <w:spacing w:val="0"/>
                <w:kern w:val="0"/>
                <w:position w:val="0"/>
                <w:sz w:val="28"/>
                <w:szCs w:val="28"/>
              </w:rPr>
              <w:t>г. Камышлов</w:t>
            </w:r>
          </w:p>
        </w:tc>
        <w:tc>
          <w:tcPr>
            <w:tcW w:w="4927" w:type="dxa"/>
          </w:tcPr>
          <w:p w:rsidR="005B6417" w:rsidRPr="00641AE6" w:rsidRDefault="005B6417" w:rsidP="00A636E7">
            <w:pPr>
              <w:pStyle w:val="a"/>
              <w:widowControl/>
              <w:spacing w:line="276" w:lineRule="auto"/>
              <w:jc w:val="right"/>
              <w:rPr>
                <w:spacing w:val="0"/>
                <w:kern w:val="0"/>
                <w:position w:val="0"/>
                <w:sz w:val="28"/>
                <w:szCs w:val="28"/>
              </w:rPr>
            </w:pPr>
            <w:r w:rsidRPr="00641AE6">
              <w:rPr>
                <w:spacing w:val="0"/>
                <w:kern w:val="0"/>
                <w:position w:val="0"/>
                <w:sz w:val="28"/>
                <w:szCs w:val="28"/>
              </w:rPr>
              <w:t>«_____» _________________ 20__ г.</w:t>
            </w:r>
          </w:p>
        </w:tc>
      </w:tr>
    </w:tbl>
    <w:p w:rsidR="005B6417" w:rsidRPr="00641AE6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kern w:val="0"/>
          <w:position w:val="0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>Администрация Камышловск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>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E6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Чухарева Михаила Николаевича</w:t>
      </w:r>
      <w:r w:rsidRPr="00641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именуемая в дальнейшем «АДМИНИСТРАЦИЯ» с одной стороны, __________________________________, являющимся субъектом малого и среднего предпринимательства Камышловского городского округа в лице ___________________, действующего на основании _______________, именуемое в дальнейшем «ОРГАНИЗАЦИЯ (ИП)», </w:t>
      </w:r>
      <w:r w:rsidRPr="00641AE6">
        <w:rPr>
          <w:rFonts w:ascii="Times New Roman" w:hAnsi="Times New Roman" w:cs="Times New Roman"/>
          <w:sz w:val="28"/>
          <w:szCs w:val="28"/>
        </w:rPr>
        <w:t>с другой стороны, вместе именуемые «С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641AE6">
        <w:rPr>
          <w:rFonts w:ascii="Times New Roman" w:hAnsi="Times New Roman" w:cs="Times New Roman"/>
          <w:sz w:val="28"/>
          <w:szCs w:val="28"/>
        </w:rPr>
        <w:t>», на основании решения конкурсной комиссии  (протокол № ___ от ______20__ г.) и распоряжения главы Камышловск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от «__»______20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1AE6">
        <w:rPr>
          <w:rFonts w:ascii="Times New Roman" w:hAnsi="Times New Roman" w:cs="Times New Roman"/>
          <w:sz w:val="28"/>
          <w:szCs w:val="28"/>
        </w:rPr>
        <w:t xml:space="preserve">_г. № ___ </w:t>
      </w:r>
      <w:r w:rsidRPr="00641AE6">
        <w:rPr>
          <w:rFonts w:ascii="Times New Roman" w:hAnsi="Times New Roman" w:cs="Times New Roman"/>
          <w:b/>
          <w:bCs/>
          <w:sz w:val="28"/>
          <w:szCs w:val="28"/>
        </w:rPr>
        <w:t>заключили настоящ</w:t>
      </w:r>
      <w:r>
        <w:rPr>
          <w:rFonts w:ascii="Times New Roman" w:hAnsi="Times New Roman" w:cs="Times New Roman"/>
          <w:b/>
          <w:bCs/>
          <w:sz w:val="28"/>
          <w:szCs w:val="28"/>
        </w:rPr>
        <w:t>ее Соглашение</w:t>
      </w: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 о нижеследующем</w:t>
      </w:r>
      <w:r w:rsidRPr="00641AE6">
        <w:rPr>
          <w:rFonts w:ascii="Times New Roman" w:hAnsi="Times New Roman" w:cs="Times New Roman"/>
          <w:sz w:val="28"/>
          <w:szCs w:val="28"/>
        </w:rPr>
        <w:t>: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8E71EA" w:rsidRDefault="005B6417" w:rsidP="009577AE">
      <w:pPr>
        <w:pStyle w:val="Heading5"/>
        <w:keepNext w:val="0"/>
        <w:keepLines w:val="0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5B6417" w:rsidRPr="00641AE6" w:rsidRDefault="005B6417" w:rsidP="00641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641AE6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AE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Гражданским кодексом Российской Федерации,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 предоставлении субсидий субъектам малого и среднего предпринимательства на создание и развитие  бизнеса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41AE6">
        <w:rPr>
          <w:rFonts w:ascii="Times New Roman" w:hAnsi="Times New Roman" w:cs="Times New Roman"/>
          <w:sz w:val="28"/>
          <w:szCs w:val="28"/>
        </w:rPr>
        <w:t xml:space="preserve"> Камышловск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округа,</w:t>
      </w:r>
      <w:r w:rsidRPr="00641AE6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главы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от «__»_______20__г. № ____.</w:t>
      </w:r>
    </w:p>
    <w:p w:rsidR="005B6417" w:rsidRPr="00641AE6" w:rsidRDefault="005B6417" w:rsidP="00641AE6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b/>
          <w:bCs/>
          <w:sz w:val="28"/>
          <w:szCs w:val="28"/>
        </w:rPr>
      </w:pPr>
    </w:p>
    <w:p w:rsidR="005B6417" w:rsidRPr="008E71EA" w:rsidRDefault="005B6417" w:rsidP="00641AE6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2. ПРЕДМЕТ СОГЛАШЕНИЯ</w:t>
      </w:r>
    </w:p>
    <w:p w:rsidR="005B6417" w:rsidRPr="008E71EA" w:rsidRDefault="005B6417" w:rsidP="00641AE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rPr>
          <w:rFonts w:ascii="Times New Roman" w:hAnsi="Times New Roman" w:cs="Times New Roman"/>
        </w:rPr>
      </w:pPr>
    </w:p>
    <w:p w:rsidR="005B6417" w:rsidRPr="008E71EA" w:rsidRDefault="005B6417" w:rsidP="00641AE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rPr>
          <w:rFonts w:ascii="Times New Roman" w:hAnsi="Times New Roman" w:cs="Times New Roman"/>
          <w:b/>
          <w:bCs/>
        </w:rPr>
      </w:pPr>
      <w:r w:rsidRPr="008E71EA">
        <w:rPr>
          <w:rFonts w:ascii="Times New Roman" w:hAnsi="Times New Roman" w:cs="Times New Roman"/>
        </w:rPr>
        <w:t xml:space="preserve">Предметом настоящего Соглашения является предоставление АДМИНИСТРАЦИЕЙ ОРГАНИЗАЦИИ (ИП) финансовой поддержки в форме субсидии </w:t>
      </w:r>
      <w:bookmarkStart w:id="0" w:name="OLE_LINK2"/>
      <w:r w:rsidRPr="008E71EA">
        <w:rPr>
          <w:rFonts w:ascii="Times New Roman" w:hAnsi="Times New Roman" w:cs="Times New Roman"/>
        </w:rPr>
        <w:t xml:space="preserve">(далее – «бюджетные средства») на финансирование бизнес - проекта </w:t>
      </w:r>
      <w:bookmarkEnd w:id="0"/>
      <w:r w:rsidRPr="008E71EA">
        <w:rPr>
          <w:rFonts w:ascii="Times New Roman" w:hAnsi="Times New Roman" w:cs="Times New Roman"/>
        </w:rPr>
        <w:t>____________________ (далее – «Проект»), в размере, предусмотренном п. 3.1.1. настоящего Договора.</w:t>
      </w:r>
    </w:p>
    <w:p w:rsidR="005B6417" w:rsidRPr="008E71EA" w:rsidRDefault="005B6417" w:rsidP="00641AE6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</w:p>
    <w:p w:rsidR="005B6417" w:rsidRPr="008E71EA" w:rsidRDefault="005B6417" w:rsidP="00641AE6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position w:val="0"/>
          <w:sz w:val="28"/>
          <w:szCs w:val="28"/>
        </w:rPr>
        <w:t>3. ОБЯЗАННОСТИ СТОРОН</w:t>
      </w:r>
    </w:p>
    <w:p w:rsidR="005B6417" w:rsidRPr="008E71EA" w:rsidRDefault="005B6417" w:rsidP="00641AE6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</w:p>
    <w:p w:rsidR="005B6417" w:rsidRPr="008E71EA" w:rsidRDefault="005B6417" w:rsidP="00641AE6">
      <w:pPr>
        <w:pStyle w:val="BodyText3"/>
        <w:numPr>
          <w:ilvl w:val="1"/>
          <w:numId w:val="9"/>
        </w:numPr>
        <w:tabs>
          <w:tab w:val="clear" w:pos="360"/>
          <w:tab w:val="num" w:pos="540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Pr="008E71E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B6417" w:rsidRPr="008E71EA" w:rsidRDefault="005B6417" w:rsidP="00641AE6">
      <w:pPr>
        <w:pStyle w:val="a"/>
        <w:widowControl/>
        <w:numPr>
          <w:ilvl w:val="0"/>
          <w:numId w:val="10"/>
        </w:numPr>
        <w:tabs>
          <w:tab w:val="num" w:pos="90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Предоставить </w:t>
      </w:r>
      <w:bookmarkStart w:id="1" w:name="OLE_LINK3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ОРГАНИЗАЦИИ (ИП) </w:t>
      </w:r>
      <w:bookmarkEnd w:id="1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бюджетные средства в сумме ______________ рублей (__________________________ рублей ____ копеек), НДС не облагается, на осуществление ОРГАНИЗАЦИЕЙ (ИП) расходов по________________________________________________________ предусмотренных проектом.</w:t>
      </w:r>
    </w:p>
    <w:p w:rsidR="005B6417" w:rsidRPr="008E71EA" w:rsidRDefault="005B6417" w:rsidP="00641AE6">
      <w:pPr>
        <w:pStyle w:val="a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Обеспечить своевременное перечисление ОРГАНИЗАЦИИ бюджетных средств в соответствии с п. 4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5B6417" w:rsidRPr="008E71EA" w:rsidRDefault="005B6417" w:rsidP="00641AE6">
      <w:pPr>
        <w:pStyle w:val="a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Обеспечивать ОРГАНИЗАЦИЮ (ИП) нормативными, методическими и другими материалами, поступающими в АДМИНИСТРАЦИЮ и касающимися предмета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5B6417" w:rsidRPr="008E71EA" w:rsidRDefault="005B6417" w:rsidP="00641AE6">
      <w:pPr>
        <w:pStyle w:val="a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Осуществлять контроль за целевым использованием бюджетных средств, предоставленных ОРГАНИЗАЦИИ (ИП).</w:t>
      </w:r>
    </w:p>
    <w:p w:rsidR="005B6417" w:rsidRPr="008E71EA" w:rsidRDefault="005B6417" w:rsidP="00641AE6">
      <w:pPr>
        <w:pStyle w:val="a"/>
        <w:widowControl/>
        <w:numPr>
          <w:ilvl w:val="1"/>
          <w:numId w:val="9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ОРГАНИЗАЦИЯ (ИП) обязуется: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3.2.1.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Использовать в срок до «  » __________20__г бюджетные средства, полученные от АДМИНИСТРАЦИИ по настоящему Соглашению, по целевому назначению в соответствии со Сметой расходов (Приложение № 1 к настоящему Соглашению). Неиспользованные бюджетные средства подлежат возврату в бюджет Камышловского городского округа на расчетный счет 40101810500000010010 в ГРКЦ ГУ Банка России по Свердловской области г. Екатеринбург. Получатель: УФК по Свердловской области (Администрация Камышловского городского округа, лицевой счет 03901000020 ). 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3.2.2.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Обеспечить отдельный учет бюджетных средств, полученных от АДМИНИСТРАЦИИ и расходуемых в рамках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3.2.3. </w:t>
      </w: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Обеспечить в срок с _______ 20__ года по_______ 20__ года </w:t>
      </w:r>
      <w:bookmarkStart w:id="2" w:name="OLE_LINK1"/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выполнение комплекса мероприятий, предусмотренных Проектом</w:t>
      </w:r>
      <w:bookmarkEnd w:id="2"/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, в том числе обеспечить достижение социально- экономических показателей реализации Проекта, предусмотренных Проектом, осуществить финансирование Проекта за счет собственных средств в размере не менее ______________ (__________________) рублей.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3.2.4.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Своевременно предоставить АДМИНИСТРАЦИИ отчетность, предусмотренную пунктом 5.1.</w:t>
      </w:r>
    </w:p>
    <w:p w:rsidR="005B6417" w:rsidRPr="008E71EA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3.2.5. В течение трёх лет с момента подписания договора предоставлять по первому требованию АДМИНИСТРАЦИИ или уполномоченного им лица всю запрашиваемую (расчетную, финансовую и пр.) документацию для анализа хозяйственно-финансовой деятельности ОРГАНИЗАЦИИ (ИП), проверки целевого использования предоставленных бюджетных средств, контроля за исполнением ОРГАНИЗАЦИЕЙ (ИП) обязательств по настоящему Соглашению.</w:t>
      </w:r>
    </w:p>
    <w:p w:rsidR="005B6417" w:rsidRPr="008E71EA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4. ПОРЯДОК ФИНАНСИРОВАНИЯ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numPr>
          <w:ilvl w:val="1"/>
          <w:numId w:val="11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Бюджетные средства, указанные в п. 3.1.1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, предоставляются АДМИНИСТРАЦИЕЙ путем прямого безналичного перечисления денежных средств на банковский счет ОРГАНИЗАЦИИ (ИП).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4.2. По согласованию с АДМИНИСТРАЦИЕЙ допускается перераспределение бюджетных средств между статьями Сметы расходов в пределах общей суммы финансирования по Смете расходов.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5. ПОРЯДОК И ФОРМА ОТЧЕТНОСТИ.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КОНТРОЛЬ ЦЕЛЕВОГО ИСПОЛЬЗОВАНИЯ БЮДЖЕТНЫХ СРЕДСТВ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tabs>
          <w:tab w:val="left" w:pos="522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5.1. Не позднее «___»______20__г. ОРГАНИЗАЦИЯ (ИП) предоставляет АДМИНИСТРАЦИИ:</w:t>
      </w:r>
    </w:p>
    <w:p w:rsidR="005B6417" w:rsidRPr="008E71EA" w:rsidRDefault="005B6417" w:rsidP="00641AE6">
      <w:pPr>
        <w:pStyle w:val="a"/>
        <w:widowControl/>
        <w:tabs>
          <w:tab w:val="left" w:pos="522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5.1.1. отчет о расходовании бюджетных средств по форме, приведенной в Приложении № 2 к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5.1.2. содержательный отчет о выполнении комплекса мероприятий, предусмотренных Проектом;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5.1.3. отчет о финансировании Проекта за счет собственных средств ОРГАНИЗАЦИИ (ИП) в размере не менее___________ (_______________________) рублей по форме Приложения №2 к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5.2. Отчеты, предусмотренные п.5.1.1. и п.5.1.3.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, предоставляются ОРГАНИЗАЦИЕЙ (ИП) АДМИНИСТРАЦИИ с приложением копий подтверждающих документов (договоров, транспортных накладных, платежных документов, счетов, и т.д.). Копии документов заверяются АДМИНИСТРАЦИЕЙ при предоставлении документов в подлинниках.</w:t>
      </w:r>
    </w:p>
    <w:p w:rsidR="005B6417" w:rsidRPr="008E71EA" w:rsidRDefault="005B6417" w:rsidP="00AA47E4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5.3.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В случае выявления фактов нецелевого использования бюджетных средств, а также при не предоставлении в срок отчетов, предусмотренных п.5.1.1и 5.1.3. Соглашения ОРГАНИЗАЦИЯ (ИП) в бесспорном порядке по письменному требованию АДМИНИСТРАЦИИ производит возврат бюджетных средств, использованных не по целевому назначению, в бюджет Камышловского городского округа на расчетный счет 40101810500000010010 в ГРКЦ ГУ Банка России по Свердловской области г. Екатеринбург. Получатель: УФК по Свердловской области (Администрация Камышловского городского округа, лицевой счет 03901000020). 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  <w:t>6. ОТВЕТСТВЕННОСТЬ СТОРОН. ПОРЯДОК РАССМОТРЕНИЯ СПОРОВ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Стороны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несут ответственность за неисполнение обязательств по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в соответствии с действующим законодательством.</w:t>
      </w:r>
    </w:p>
    <w:p w:rsidR="005B6417" w:rsidRPr="008E71EA" w:rsidRDefault="005B6417" w:rsidP="00641AE6">
      <w:pPr>
        <w:pStyle w:val="a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</w:t>
      </w:r>
      <w:r w:rsidRPr="008E71EA">
        <w:rPr>
          <w:rFonts w:ascii="Times New Roman" w:hAnsi="Times New Roman" w:cs="Times New Roman"/>
          <w:sz w:val="28"/>
          <w:szCs w:val="28"/>
        </w:rPr>
        <w:t xml:space="preserve">В случае выявления фактов нецелевого использования бюджетных средств, а также при не предоставлении в срок отчетов, предусмотренных п.5.1 Соглашения ОРГАНИЗАЦИЯ (ИП) обязуется уплатить неустойку - </w:t>
      </w:r>
      <w:r w:rsidRPr="008E71EA">
        <w:rPr>
          <w:rFonts w:ascii="Times New Roman" w:hAnsi="Times New Roman" w:cs="Times New Roman"/>
          <w:kern w:val="0"/>
          <w:sz w:val="28"/>
          <w:szCs w:val="28"/>
        </w:rPr>
        <w:t>проценты за пользование соответствующими бюджетными средствами, в размере двойной ставки рефинансирования Банка России за период с даты предоставления АДМИНИСТРАЦИЕЙ ОРГАНИЗАЦИИ (ИП) бюджетных средств до даты их поступления в бюджет Камышловского городского округа.</w:t>
      </w:r>
    </w:p>
    <w:p w:rsidR="005B6417" w:rsidRPr="008E71EA" w:rsidRDefault="005B6417" w:rsidP="00641AE6">
      <w:pPr>
        <w:pStyle w:val="a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В случае задержки сроков перечисления АДМИНИСТРАЦИЕЙ бюджетных средств ОРГАНИЗАЦИЯ вправе требовать от АДМИНИСТРАЦИИ уплаты пени в размере 0,01% (Одной сотой процента) от суммы просроченных платежей за каждый день просрочки.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6.4.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Споры, возникающие при исполнении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, разрешаются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путем переговоров. В случае невозможности урегулирования разногласий путем переговоров спорный вопрос передается на рассмотрение в судебном порядке.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5B6417" w:rsidRPr="008E71EA" w:rsidRDefault="005B6417" w:rsidP="00641AE6">
      <w:pPr>
        <w:pStyle w:val="BodyTextIndent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7. ФОРС-МАЖОР</w:t>
      </w:r>
    </w:p>
    <w:p w:rsidR="005B6417" w:rsidRPr="008E71EA" w:rsidRDefault="005B6417" w:rsidP="00641AE6">
      <w:pPr>
        <w:pStyle w:val="BodyTextIndent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Pr="008E71EA" w:rsidRDefault="005B6417" w:rsidP="00641AE6">
      <w:pPr>
        <w:pStyle w:val="BodyTextIndent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7.1.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5B6417" w:rsidRPr="008E71EA" w:rsidRDefault="005B6417" w:rsidP="00641AE6">
      <w:pPr>
        <w:pStyle w:val="BodyTextIndent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7.2. В случае возникновения форс-мажорных обстоятельств, СТОРОНА, ссылающаяся на обстоятельства непреодолимой силы, обязана незамедлительно информировать другую СТОРОНУ и, по возможности, предоставить удостоверяющий документ. Информация должна содержать данные о характере обстоятельств, а также, по возможности, оценку их влияния на исполнение своих обязательств по настоящему Соглашению и на срок исполнения этих обязательств. Отсутствие уведомления в течение 15 (Пятнадцати)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5B6417" w:rsidRPr="008E71EA" w:rsidRDefault="005B6417" w:rsidP="00641AE6">
      <w:pPr>
        <w:pStyle w:val="BodyTextIndent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7.3. По прекращении действия указанных обстоятельств, СТОРОНА, подвергшаяся действию этих обстоятельств, должна без промедления известить об этом другую СТОРОНУ в письменном виде, при этом, указав срок, в который предполагает исполнить обязательства по настоящему Соглашению. В этом случае заключается дополнительное соглашение к настоящему Соглашению.</w:t>
      </w:r>
    </w:p>
    <w:p w:rsidR="005B6417" w:rsidRPr="008E71EA" w:rsidRDefault="005B6417" w:rsidP="00641AE6">
      <w:pPr>
        <w:pStyle w:val="BodyTextIndent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7.4. 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Договора.</w:t>
      </w:r>
    </w:p>
    <w:p w:rsidR="005B6417" w:rsidRPr="008E71EA" w:rsidRDefault="005B6417" w:rsidP="00641AE6">
      <w:pPr>
        <w:pStyle w:val="BodyTextIndent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417" w:rsidRPr="008E71EA" w:rsidRDefault="005B6417" w:rsidP="00641AE6">
      <w:pPr>
        <w:pStyle w:val="Heading5"/>
        <w:tabs>
          <w:tab w:val="left" w:pos="708"/>
        </w:tabs>
        <w:spacing w:before="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8. РАСТОРЖЕНИЕ СОГЛАШЕНИЯ</w:t>
      </w:r>
    </w:p>
    <w:p w:rsidR="005B6417" w:rsidRPr="008E71EA" w:rsidRDefault="005B6417" w:rsidP="00641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может быть расторгнут: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1) По соглашению СТОРОН.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2) В одностороннем порядке по требованию АДМИНИСТРАЦИИ в случае выявления фактов нецелевого использования бюджетных средств, а также не использования в установленный срок бюджетных средств, полученных ОРГАНИЗАЦИЕЙ (ИП) в рамках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.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считается расторгнутым по истечении 30 (Тридцати) календарных дней с даты получения ОРГАНИЗАЦИЕЙ (ИП)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 письменного уведомления АДМИНИСТРАЦИИ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о расторжении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. При этом обязательства ОРГАНИЗАЦИИ (ИП) возвратить 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бюджетные средства в бюджет Камышловского городского округа, (п. 5.4.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), а также уплатить неустойку (п.6.2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),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сохраняются после расторжения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и действуют до их исполнения ОРГАНИЗАЦИЕЙ (ИП).</w:t>
      </w:r>
    </w:p>
    <w:p w:rsidR="005B6417" w:rsidRPr="008E71EA" w:rsidRDefault="005B6417" w:rsidP="00641AE6">
      <w:pPr>
        <w:pStyle w:val="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3) По иным основаниям, предусмотренным действующим законодательством.</w:t>
      </w:r>
    </w:p>
    <w:p w:rsidR="005B6417" w:rsidRPr="008E71EA" w:rsidRDefault="005B6417" w:rsidP="00641AE6">
      <w:pPr>
        <w:pStyle w:val="a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tabs>
          <w:tab w:val="left" w:pos="510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9. ЗАКЛЮЧИТЕЛЬНЫЕ ПОЛОЖЕНИЯ</w:t>
      </w:r>
    </w:p>
    <w:p w:rsidR="005B6417" w:rsidRPr="008E71EA" w:rsidRDefault="005B6417" w:rsidP="00641AE6">
      <w:pPr>
        <w:pStyle w:val="a"/>
        <w:widowControl/>
        <w:tabs>
          <w:tab w:val="left" w:pos="510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5B6417" w:rsidRPr="008E71EA" w:rsidRDefault="005B6417" w:rsidP="00641AE6">
      <w:pPr>
        <w:pStyle w:val="a"/>
        <w:widowControl/>
        <w:numPr>
          <w:ilvl w:val="1"/>
          <w:numId w:val="13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Подписанное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вступает в силу с даты регистрации его АДМИНИСТРАЦИЕЙ.</w:t>
      </w:r>
    </w:p>
    <w:p w:rsidR="005B6417" w:rsidRPr="008E71EA" w:rsidRDefault="005B6417" w:rsidP="00641AE6">
      <w:pPr>
        <w:pStyle w:val="a"/>
        <w:widowControl/>
        <w:numPr>
          <w:ilvl w:val="1"/>
          <w:numId w:val="13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Отношения между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 xml:space="preserve">Сторонами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по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прекращаются по исполнении ими всех обязательств.</w:t>
      </w:r>
    </w:p>
    <w:p w:rsidR="005B6417" w:rsidRPr="008E71EA" w:rsidRDefault="005B6417" w:rsidP="00641AE6">
      <w:pPr>
        <w:pStyle w:val="a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Изменения и дополнения к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считаются действительными, если они совершены в письменной форме и подписаны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5B6417" w:rsidRPr="008E71EA" w:rsidRDefault="005B6417" w:rsidP="00641AE6">
      <w:pPr>
        <w:pStyle w:val="a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Отношения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, не урегулированные настоящим </w:t>
      </w:r>
      <w:r w:rsidRPr="008E71EA">
        <w:rPr>
          <w:rFonts w:ascii="Times New Roman" w:hAnsi="Times New Roman" w:cs="Times New Roman"/>
          <w:sz w:val="28"/>
          <w:szCs w:val="28"/>
        </w:rPr>
        <w:t>Соглашением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, регламентируются действующим законодательством.</w:t>
      </w:r>
    </w:p>
    <w:p w:rsidR="005B6417" w:rsidRPr="008E71EA" w:rsidRDefault="005B6417" w:rsidP="00641AE6">
      <w:pPr>
        <w:pStyle w:val="a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Стороны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5B6417" w:rsidRPr="008E71EA" w:rsidRDefault="005B6417" w:rsidP="00641AE6">
      <w:pPr>
        <w:pStyle w:val="a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составлено в 2 (Двух) экземплярах, имеющих одинаковую юридическую силу, по 1 (Одному) экземпляру для каждой из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5B6417" w:rsidRPr="008E71EA" w:rsidRDefault="005B6417" w:rsidP="00641AE6">
      <w:pPr>
        <w:pStyle w:val="a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Неотъемлемыми частями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являются:</w:t>
      </w:r>
    </w:p>
    <w:p w:rsidR="005B6417" w:rsidRPr="008E71EA" w:rsidRDefault="005B6417" w:rsidP="00641AE6">
      <w:pPr>
        <w:pStyle w:val="a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Приложение № 1 «Смета расходов» - на ___ ( _____) листах;</w:t>
      </w:r>
    </w:p>
    <w:p w:rsidR="005B6417" w:rsidRPr="008E71EA" w:rsidRDefault="005B6417" w:rsidP="00641AE6">
      <w:pPr>
        <w:pStyle w:val="a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Приложение № 2 «Финансовый отчет о целевом использовании бюджетных средств» - на ___( _____) листах.</w:t>
      </w:r>
    </w:p>
    <w:p w:rsidR="005B6417" w:rsidRPr="008E71EA" w:rsidRDefault="005B6417" w:rsidP="00641AE6">
      <w:pPr>
        <w:pStyle w:val="a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5B6417" w:rsidRPr="008E71EA" w:rsidRDefault="005B6417" w:rsidP="00641AE6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5B6417" w:rsidRPr="008E71EA" w:rsidRDefault="005B6417" w:rsidP="00641A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Pr="008E71EA" w:rsidRDefault="005B6417" w:rsidP="00641AE6">
      <w:pPr>
        <w:pStyle w:val="Heading1"/>
        <w:widowControl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5B6417" w:rsidRPr="008E71EA" w:rsidRDefault="005B6417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Юридический адрес: 624860, г. Камышлов, ул. Свердлова,41.</w:t>
      </w:r>
    </w:p>
    <w:p w:rsidR="005B6417" w:rsidRPr="008E71EA" w:rsidRDefault="005B6417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Фактический адрес: 624860, г. Камышлов, ул. Свердлова,41.</w:t>
      </w:r>
    </w:p>
    <w:p w:rsidR="005B6417" w:rsidRPr="008E71EA" w:rsidRDefault="005B6417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Телефон: (34375) 2-45-55.</w:t>
      </w:r>
    </w:p>
    <w:p w:rsidR="005B6417" w:rsidRPr="008E71EA" w:rsidRDefault="005B6417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5B6417" w:rsidRPr="008E71EA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УФК по Свердловской области (администрация Камышловского городского округа), (ИНН/КПП 6613002150/661301001).</w:t>
      </w:r>
    </w:p>
    <w:p w:rsidR="005B6417" w:rsidRPr="008E71EA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Расчетный счет 40101810500000010010 в ГРКЦ ГУ Банка России по Свердловской области г. Екатеринбург. БИК 046577001.</w:t>
      </w:r>
    </w:p>
    <w:p w:rsidR="005B6417" w:rsidRPr="008E71EA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Лицевой счет 03901000020</w:t>
      </w:r>
    </w:p>
    <w:p w:rsidR="005B6417" w:rsidRPr="008E71EA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ОГРН 1026601077733</w:t>
      </w:r>
    </w:p>
    <w:p w:rsidR="005B6417" w:rsidRPr="008E71EA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ОКТМО 65741000 </w:t>
      </w:r>
    </w:p>
    <w:p w:rsidR="005B6417" w:rsidRPr="008E71EA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Организация (ИП): ____________________________</w:t>
      </w:r>
      <w:r w:rsidRPr="008E7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17" w:rsidRPr="008E71EA" w:rsidRDefault="005B6417" w:rsidP="00641AE6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Адрес места нахождения: </w:t>
      </w:r>
    </w:p>
    <w:p w:rsidR="005B6417" w:rsidRPr="008E71EA" w:rsidRDefault="005B6417" w:rsidP="00641AE6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ОГРН ________________________ , ИНН _________________</w:t>
      </w:r>
    </w:p>
    <w:p w:rsidR="005B6417" w:rsidRPr="008E71EA" w:rsidRDefault="005B6417" w:rsidP="00641AE6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Расчетный счет № __________________________ в _____________________________ БИК ___________________ </w:t>
      </w:r>
    </w:p>
    <w:p w:rsidR="005B6417" w:rsidRPr="008E71EA" w:rsidRDefault="005B6417" w:rsidP="00641AE6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Тел./Факс: </w:t>
      </w:r>
    </w:p>
    <w:p w:rsidR="005B6417" w:rsidRPr="008E71EA" w:rsidRDefault="005B6417" w:rsidP="00641AE6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4875"/>
        <w:gridCol w:w="4581"/>
      </w:tblGrid>
      <w:tr w:rsidR="005B6417" w:rsidRPr="008E71EA">
        <w:trPr>
          <w:trHeight w:val="2004"/>
        </w:trPr>
        <w:tc>
          <w:tcPr>
            <w:tcW w:w="4875" w:type="dxa"/>
          </w:tcPr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Администрация:</w:t>
            </w: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Глава Камышловского городского</w:t>
            </w: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___________________М.Н. Чухарев</w:t>
            </w:r>
          </w:p>
          <w:p w:rsidR="005B6417" w:rsidRPr="008E71EA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17" w:rsidRPr="008E71EA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81" w:type="dxa"/>
          </w:tcPr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(ИП):</w:t>
            </w: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  <w:p w:rsidR="005B6417" w:rsidRPr="008E71EA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(___________________)</w:t>
            </w:r>
          </w:p>
          <w:p w:rsidR="005B6417" w:rsidRPr="008E71EA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6417" w:rsidRPr="008E71EA" w:rsidRDefault="005B6417" w:rsidP="0003313A">
      <w:pPr>
        <w:pStyle w:val="Title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форма</w:t>
      </w: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договору №     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от _____</w:t>
      </w:r>
    </w:p>
    <w:p w:rsidR="005B6417" w:rsidRPr="00641AE6" w:rsidRDefault="005B6417" w:rsidP="00641AE6">
      <w:pPr>
        <w:pStyle w:val="a"/>
        <w:widowControl/>
        <w:tabs>
          <w:tab w:val="left" w:pos="510"/>
        </w:tabs>
        <w:jc w:val="right"/>
        <w:rPr>
          <w:kern w:val="0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 реализацию бизнес - проекта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Style w:val="Emphasis"/>
          <w:rFonts w:ascii="Times New Roman" w:hAnsi="Times New Roman" w:cs="Times New Roman"/>
          <w:sz w:val="28"/>
          <w:szCs w:val="28"/>
        </w:rPr>
        <w:t>наименование проекта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2400"/>
        <w:gridCol w:w="2400"/>
        <w:gridCol w:w="2400"/>
      </w:tblGrid>
      <w:tr w:rsidR="005B6417" w:rsidRPr="00B41A3C">
        <w:tc>
          <w:tcPr>
            <w:tcW w:w="2385" w:type="dxa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Стоимость, (ед.) рублей</w:t>
            </w: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Всего рублей</w:t>
            </w:r>
          </w:p>
        </w:tc>
      </w:tr>
      <w:tr w:rsidR="005B6417" w:rsidRPr="00B41A3C">
        <w:tc>
          <w:tcPr>
            <w:tcW w:w="2385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c>
          <w:tcPr>
            <w:tcW w:w="2385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c>
          <w:tcPr>
            <w:tcW w:w="2385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c>
          <w:tcPr>
            <w:tcW w:w="2385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c>
          <w:tcPr>
            <w:tcW w:w="2385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договору 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№ от _____</w:t>
      </w:r>
    </w:p>
    <w:p w:rsidR="005B6417" w:rsidRPr="001C0DB3" w:rsidRDefault="005B6417" w:rsidP="001C0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DB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Финансовый отчет 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>о целевом использовании бюджетных средств,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предоставленных по Договору от «__»_____20_ г. № __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78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1"/>
        <w:gridCol w:w="1301"/>
        <w:gridCol w:w="1293"/>
        <w:gridCol w:w="1721"/>
        <w:gridCol w:w="1293"/>
        <w:gridCol w:w="1439"/>
        <w:gridCol w:w="1295"/>
        <w:gridCol w:w="1545"/>
      </w:tblGrid>
      <w:tr w:rsidR="005B6417" w:rsidRPr="00B41A3C">
        <w:trPr>
          <w:jc w:val="right"/>
        </w:trPr>
        <w:tc>
          <w:tcPr>
            <w:tcW w:w="335" w:type="pct"/>
            <w:vMerge w:val="restar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4" w:type="pct"/>
            <w:vMerge w:val="restar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Наиме-нование статей затрат по смете</w:t>
            </w:r>
          </w:p>
        </w:tc>
        <w:tc>
          <w:tcPr>
            <w:tcW w:w="610" w:type="pct"/>
            <w:vMerge w:val="restar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Сумма финансовой помощи</w:t>
            </w:r>
          </w:p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812" w:type="pct"/>
            <w:vMerge w:val="restar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</w:t>
            </w:r>
          </w:p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pct"/>
            <w:gridSpan w:val="2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611" w:type="pct"/>
            <w:vMerge w:val="restar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Остаток бюджетных средств  (руб.)</w:t>
            </w:r>
          </w:p>
        </w:tc>
        <w:tc>
          <w:tcPr>
            <w:tcW w:w="729" w:type="pct"/>
            <w:vMerge w:val="restar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5B6417" w:rsidRPr="00B41A3C">
        <w:trPr>
          <w:jc w:val="right"/>
        </w:trPr>
        <w:tc>
          <w:tcPr>
            <w:tcW w:w="335" w:type="pct"/>
            <w:vMerge/>
            <w:vAlign w:val="center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vMerge/>
            <w:vAlign w:val="center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vMerge/>
            <w:vAlign w:val="center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средств </w:t>
            </w:r>
          </w:p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(не более 90%)</w:t>
            </w:r>
          </w:p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79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средства</w:t>
            </w:r>
          </w:p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11" w:type="pct"/>
            <w:vMerge/>
            <w:vAlign w:val="center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vAlign w:val="center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rPr>
          <w:jc w:val="right"/>
        </w:trPr>
        <w:tc>
          <w:tcPr>
            <w:tcW w:w="335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6417" w:rsidRPr="00B41A3C">
        <w:trPr>
          <w:trHeight w:val="1187"/>
          <w:jc w:val="right"/>
        </w:trPr>
        <w:tc>
          <w:tcPr>
            <w:tcW w:w="335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rPr>
          <w:trHeight w:val="648"/>
          <w:jc w:val="right"/>
        </w:trPr>
        <w:tc>
          <w:tcPr>
            <w:tcW w:w="335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5B6417" w:rsidRPr="00B41A3C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rPr>
          <w:trHeight w:val="648"/>
          <w:jc w:val="right"/>
        </w:trPr>
        <w:tc>
          <w:tcPr>
            <w:tcW w:w="335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1" w:type="pct"/>
          </w:tcPr>
          <w:p w:rsidR="005B6417" w:rsidRPr="00B41A3C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rPr>
          <w:trHeight w:val="648"/>
          <w:jc w:val="right"/>
        </w:trPr>
        <w:tc>
          <w:tcPr>
            <w:tcW w:w="335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5B6417" w:rsidRPr="00B41A3C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rPr>
          <w:trHeight w:val="648"/>
          <w:jc w:val="right"/>
        </w:trPr>
        <w:tc>
          <w:tcPr>
            <w:tcW w:w="335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5B6417" w:rsidRPr="00B41A3C" w:rsidRDefault="005B6417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17" w:rsidRPr="00B41A3C">
        <w:trPr>
          <w:jc w:val="right"/>
        </w:trPr>
        <w:tc>
          <w:tcPr>
            <w:tcW w:w="335" w:type="pct"/>
          </w:tcPr>
          <w:p w:rsidR="005B6417" w:rsidRPr="00B41A3C" w:rsidRDefault="005B6417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14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5B6417" w:rsidRPr="00B41A3C" w:rsidRDefault="005B6417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Примечание.  Копии документов, подтверждающих целевое использование средств на __ листах прилагаем.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Руководитель организации (ИП)     __________________                     __________________</w:t>
      </w:r>
    </w:p>
    <w:p w:rsidR="005B6417" w:rsidRPr="00641AE6" w:rsidRDefault="005B6417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                           (Расшифровка подписи)</w:t>
      </w:r>
    </w:p>
    <w:p w:rsidR="005B6417" w:rsidRPr="00FA08ED" w:rsidRDefault="005B6417" w:rsidP="00841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МП</w:t>
      </w:r>
    </w:p>
    <w:sectPr w:rsidR="005B6417" w:rsidRPr="00FA08ED" w:rsidSect="008E0994">
      <w:footerReference w:type="default" r:id="rId8"/>
      <w:pgSz w:w="11906" w:h="16838"/>
      <w:pgMar w:top="851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17" w:rsidRDefault="005B6417" w:rsidP="00202EF6">
      <w:pPr>
        <w:spacing w:after="0" w:line="240" w:lineRule="auto"/>
      </w:pPr>
      <w:r>
        <w:separator/>
      </w:r>
    </w:p>
  </w:endnote>
  <w:endnote w:type="continuationSeparator" w:id="0">
    <w:p w:rsidR="005B6417" w:rsidRDefault="005B6417" w:rsidP="002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17" w:rsidRPr="00095058" w:rsidRDefault="005B6417" w:rsidP="00AB213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17" w:rsidRDefault="005B6417" w:rsidP="00202EF6">
      <w:pPr>
        <w:spacing w:after="0" w:line="240" w:lineRule="auto"/>
      </w:pPr>
      <w:r>
        <w:separator/>
      </w:r>
    </w:p>
  </w:footnote>
  <w:footnote w:type="continuationSeparator" w:id="0">
    <w:p w:rsidR="005B6417" w:rsidRDefault="005B6417" w:rsidP="0020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65A"/>
    <w:multiLevelType w:val="hybridMultilevel"/>
    <w:tmpl w:val="8020DB6E"/>
    <w:lvl w:ilvl="0" w:tplc="3AF2C23E">
      <w:start w:val="1"/>
      <w:numFmt w:val="decimal"/>
      <w:lvlText w:val="6.%1."/>
      <w:lvlJc w:val="left"/>
      <w:pPr>
        <w:tabs>
          <w:tab w:val="num" w:pos="1107"/>
        </w:tabs>
        <w:ind w:left="110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1F86"/>
    <w:multiLevelType w:val="hybridMultilevel"/>
    <w:tmpl w:val="96E0A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B6C96"/>
    <w:multiLevelType w:val="multilevel"/>
    <w:tmpl w:val="168AFB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9194FB6"/>
    <w:multiLevelType w:val="multilevel"/>
    <w:tmpl w:val="8F94B9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CC5E0E"/>
    <w:multiLevelType w:val="hybridMultilevel"/>
    <w:tmpl w:val="B8EE09F4"/>
    <w:lvl w:ilvl="0" w:tplc="084EE04E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60241698"/>
    <w:multiLevelType w:val="hybridMultilevel"/>
    <w:tmpl w:val="6E320A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45A6"/>
    <w:multiLevelType w:val="multilevel"/>
    <w:tmpl w:val="4E3CD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1AD4721"/>
    <w:multiLevelType w:val="multilevel"/>
    <w:tmpl w:val="F9245E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759B1689"/>
    <w:multiLevelType w:val="multilevel"/>
    <w:tmpl w:val="94FCFF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9644CD8"/>
    <w:multiLevelType w:val="hybridMultilevel"/>
    <w:tmpl w:val="9DA8AA2C"/>
    <w:lvl w:ilvl="0" w:tplc="6DA4C1D0">
      <w:start w:val="1"/>
      <w:numFmt w:val="decimal"/>
      <w:lvlText w:val="3.1.%1."/>
      <w:lvlJc w:val="left"/>
      <w:pPr>
        <w:tabs>
          <w:tab w:val="num" w:pos="1287"/>
        </w:tabs>
        <w:ind w:left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32"/>
    <w:rsid w:val="00003452"/>
    <w:rsid w:val="000176E5"/>
    <w:rsid w:val="00032900"/>
    <w:rsid w:val="0003313A"/>
    <w:rsid w:val="0004093A"/>
    <w:rsid w:val="00064DEA"/>
    <w:rsid w:val="00065DA5"/>
    <w:rsid w:val="00066AA0"/>
    <w:rsid w:val="00071A48"/>
    <w:rsid w:val="00073885"/>
    <w:rsid w:val="00080928"/>
    <w:rsid w:val="000861FD"/>
    <w:rsid w:val="00094FC8"/>
    <w:rsid w:val="00095058"/>
    <w:rsid w:val="000B60C9"/>
    <w:rsid w:val="000C0CEB"/>
    <w:rsid w:val="000C49EA"/>
    <w:rsid w:val="000C701C"/>
    <w:rsid w:val="000D4103"/>
    <w:rsid w:val="000E036D"/>
    <w:rsid w:val="000E7CB1"/>
    <w:rsid w:val="000F5181"/>
    <w:rsid w:val="00112C9A"/>
    <w:rsid w:val="00116B55"/>
    <w:rsid w:val="0011745D"/>
    <w:rsid w:val="0012218F"/>
    <w:rsid w:val="0012697D"/>
    <w:rsid w:val="00152E69"/>
    <w:rsid w:val="0017262C"/>
    <w:rsid w:val="00174E3F"/>
    <w:rsid w:val="00194D9D"/>
    <w:rsid w:val="001A1165"/>
    <w:rsid w:val="001A7176"/>
    <w:rsid w:val="001B0832"/>
    <w:rsid w:val="001C0DB3"/>
    <w:rsid w:val="001C3C49"/>
    <w:rsid w:val="001C7B82"/>
    <w:rsid w:val="001D212B"/>
    <w:rsid w:val="001E32F1"/>
    <w:rsid w:val="001E509F"/>
    <w:rsid w:val="00202321"/>
    <w:rsid w:val="00202EF6"/>
    <w:rsid w:val="002067B8"/>
    <w:rsid w:val="0021132D"/>
    <w:rsid w:val="00221ED6"/>
    <w:rsid w:val="00234B2E"/>
    <w:rsid w:val="00251D1E"/>
    <w:rsid w:val="00251D23"/>
    <w:rsid w:val="00257D38"/>
    <w:rsid w:val="00272E78"/>
    <w:rsid w:val="002A0673"/>
    <w:rsid w:val="002C7284"/>
    <w:rsid w:val="002E0A43"/>
    <w:rsid w:val="002F488B"/>
    <w:rsid w:val="003274A1"/>
    <w:rsid w:val="0034343B"/>
    <w:rsid w:val="00351F4B"/>
    <w:rsid w:val="00372294"/>
    <w:rsid w:val="00373E0B"/>
    <w:rsid w:val="003814B2"/>
    <w:rsid w:val="003829C3"/>
    <w:rsid w:val="00383B45"/>
    <w:rsid w:val="003A5FB4"/>
    <w:rsid w:val="003B01FD"/>
    <w:rsid w:val="003C5414"/>
    <w:rsid w:val="003F436A"/>
    <w:rsid w:val="00423B8E"/>
    <w:rsid w:val="00424083"/>
    <w:rsid w:val="00431F89"/>
    <w:rsid w:val="0043640A"/>
    <w:rsid w:val="004428B8"/>
    <w:rsid w:val="004500A4"/>
    <w:rsid w:val="0046565D"/>
    <w:rsid w:val="0047486D"/>
    <w:rsid w:val="0047502F"/>
    <w:rsid w:val="004879F6"/>
    <w:rsid w:val="00495D18"/>
    <w:rsid w:val="004B60DD"/>
    <w:rsid w:val="004C0A86"/>
    <w:rsid w:val="004C3C45"/>
    <w:rsid w:val="004E022E"/>
    <w:rsid w:val="004E75F5"/>
    <w:rsid w:val="004F3AC6"/>
    <w:rsid w:val="00501910"/>
    <w:rsid w:val="00507A7C"/>
    <w:rsid w:val="00514B7D"/>
    <w:rsid w:val="00543C75"/>
    <w:rsid w:val="005514F5"/>
    <w:rsid w:val="005608DD"/>
    <w:rsid w:val="00566C41"/>
    <w:rsid w:val="00566CE6"/>
    <w:rsid w:val="00584265"/>
    <w:rsid w:val="005A0A49"/>
    <w:rsid w:val="005A3D9C"/>
    <w:rsid w:val="005B6417"/>
    <w:rsid w:val="005D5FBC"/>
    <w:rsid w:val="005E0D8F"/>
    <w:rsid w:val="005E1D6F"/>
    <w:rsid w:val="00617679"/>
    <w:rsid w:val="006217F4"/>
    <w:rsid w:val="00632D8F"/>
    <w:rsid w:val="00641AE6"/>
    <w:rsid w:val="006603EB"/>
    <w:rsid w:val="00661509"/>
    <w:rsid w:val="006649C2"/>
    <w:rsid w:val="0067010E"/>
    <w:rsid w:val="0067334B"/>
    <w:rsid w:val="00676CA4"/>
    <w:rsid w:val="0068409B"/>
    <w:rsid w:val="00694D9C"/>
    <w:rsid w:val="006A5F0F"/>
    <w:rsid w:val="006C3145"/>
    <w:rsid w:val="006C47FC"/>
    <w:rsid w:val="006C7CE1"/>
    <w:rsid w:val="006D01A8"/>
    <w:rsid w:val="006D0643"/>
    <w:rsid w:val="006D54DE"/>
    <w:rsid w:val="006E40DB"/>
    <w:rsid w:val="007037E5"/>
    <w:rsid w:val="00743E3B"/>
    <w:rsid w:val="00750046"/>
    <w:rsid w:val="007526B4"/>
    <w:rsid w:val="0075627A"/>
    <w:rsid w:val="00770608"/>
    <w:rsid w:val="007C0E45"/>
    <w:rsid w:val="007C3318"/>
    <w:rsid w:val="007C7A41"/>
    <w:rsid w:val="007D75C9"/>
    <w:rsid w:val="008103D7"/>
    <w:rsid w:val="008155FD"/>
    <w:rsid w:val="0082638D"/>
    <w:rsid w:val="0083341F"/>
    <w:rsid w:val="00837FEA"/>
    <w:rsid w:val="00841D32"/>
    <w:rsid w:val="008438EC"/>
    <w:rsid w:val="0086496B"/>
    <w:rsid w:val="0088221E"/>
    <w:rsid w:val="008864C9"/>
    <w:rsid w:val="008A465E"/>
    <w:rsid w:val="008B4672"/>
    <w:rsid w:val="008E0994"/>
    <w:rsid w:val="008E1618"/>
    <w:rsid w:val="008E6F77"/>
    <w:rsid w:val="008E71EA"/>
    <w:rsid w:val="008F3626"/>
    <w:rsid w:val="00901CE7"/>
    <w:rsid w:val="0092089C"/>
    <w:rsid w:val="0092328B"/>
    <w:rsid w:val="00926430"/>
    <w:rsid w:val="00930F2C"/>
    <w:rsid w:val="009375A4"/>
    <w:rsid w:val="00956359"/>
    <w:rsid w:val="009577AE"/>
    <w:rsid w:val="00962F8A"/>
    <w:rsid w:val="00970473"/>
    <w:rsid w:val="00990997"/>
    <w:rsid w:val="00996B61"/>
    <w:rsid w:val="009A1C0C"/>
    <w:rsid w:val="009B68FA"/>
    <w:rsid w:val="009E2E8B"/>
    <w:rsid w:val="009E6058"/>
    <w:rsid w:val="009F752C"/>
    <w:rsid w:val="00A03A50"/>
    <w:rsid w:val="00A12D70"/>
    <w:rsid w:val="00A15FB4"/>
    <w:rsid w:val="00A21276"/>
    <w:rsid w:val="00A352FA"/>
    <w:rsid w:val="00A636E7"/>
    <w:rsid w:val="00A6612C"/>
    <w:rsid w:val="00A708DD"/>
    <w:rsid w:val="00A73A2E"/>
    <w:rsid w:val="00A801C9"/>
    <w:rsid w:val="00A82D09"/>
    <w:rsid w:val="00AA47E4"/>
    <w:rsid w:val="00AB1AB4"/>
    <w:rsid w:val="00AB213C"/>
    <w:rsid w:val="00AB4C3D"/>
    <w:rsid w:val="00AB5743"/>
    <w:rsid w:val="00AB715A"/>
    <w:rsid w:val="00AC6452"/>
    <w:rsid w:val="00AD7C18"/>
    <w:rsid w:val="00B26D6F"/>
    <w:rsid w:val="00B35E51"/>
    <w:rsid w:val="00B41A3C"/>
    <w:rsid w:val="00B52A58"/>
    <w:rsid w:val="00B8457E"/>
    <w:rsid w:val="00B849CB"/>
    <w:rsid w:val="00B94A30"/>
    <w:rsid w:val="00BC716A"/>
    <w:rsid w:val="00BD1811"/>
    <w:rsid w:val="00BD256B"/>
    <w:rsid w:val="00BD6221"/>
    <w:rsid w:val="00BE30DF"/>
    <w:rsid w:val="00C0411D"/>
    <w:rsid w:val="00C21DF8"/>
    <w:rsid w:val="00C27F7A"/>
    <w:rsid w:val="00C3211A"/>
    <w:rsid w:val="00C468F0"/>
    <w:rsid w:val="00C50835"/>
    <w:rsid w:val="00C624D8"/>
    <w:rsid w:val="00C71AAD"/>
    <w:rsid w:val="00C775B7"/>
    <w:rsid w:val="00C8010C"/>
    <w:rsid w:val="00CA08B1"/>
    <w:rsid w:val="00CA3847"/>
    <w:rsid w:val="00CA397C"/>
    <w:rsid w:val="00CC18AF"/>
    <w:rsid w:val="00CE075B"/>
    <w:rsid w:val="00CE2515"/>
    <w:rsid w:val="00CF0DEA"/>
    <w:rsid w:val="00D02E97"/>
    <w:rsid w:val="00D1538A"/>
    <w:rsid w:val="00D21525"/>
    <w:rsid w:val="00D32307"/>
    <w:rsid w:val="00D45C0E"/>
    <w:rsid w:val="00D55B60"/>
    <w:rsid w:val="00D572E6"/>
    <w:rsid w:val="00D81F02"/>
    <w:rsid w:val="00DA6E21"/>
    <w:rsid w:val="00DB0E48"/>
    <w:rsid w:val="00DB7DFB"/>
    <w:rsid w:val="00DC2BE5"/>
    <w:rsid w:val="00DC5A22"/>
    <w:rsid w:val="00DD05F8"/>
    <w:rsid w:val="00DD60C0"/>
    <w:rsid w:val="00DE5EE9"/>
    <w:rsid w:val="00DF00BB"/>
    <w:rsid w:val="00E00CA1"/>
    <w:rsid w:val="00E14978"/>
    <w:rsid w:val="00E169FD"/>
    <w:rsid w:val="00E339D8"/>
    <w:rsid w:val="00E64F44"/>
    <w:rsid w:val="00E933D8"/>
    <w:rsid w:val="00E97427"/>
    <w:rsid w:val="00EB7653"/>
    <w:rsid w:val="00EC2805"/>
    <w:rsid w:val="00ED35D3"/>
    <w:rsid w:val="00EF70B4"/>
    <w:rsid w:val="00F03939"/>
    <w:rsid w:val="00F06ECE"/>
    <w:rsid w:val="00F079FE"/>
    <w:rsid w:val="00F25D28"/>
    <w:rsid w:val="00F31206"/>
    <w:rsid w:val="00F45BB9"/>
    <w:rsid w:val="00F535D8"/>
    <w:rsid w:val="00F53903"/>
    <w:rsid w:val="00F54CDB"/>
    <w:rsid w:val="00F659AA"/>
    <w:rsid w:val="00F737A1"/>
    <w:rsid w:val="00F8316A"/>
    <w:rsid w:val="00F91515"/>
    <w:rsid w:val="00F93F55"/>
    <w:rsid w:val="00FA08ED"/>
    <w:rsid w:val="00FB7031"/>
    <w:rsid w:val="00FD41DC"/>
    <w:rsid w:val="00FF0799"/>
    <w:rsid w:val="00FF1AF5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7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2F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2A58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2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2A58"/>
    <w:rPr>
      <w:rFonts w:ascii="Cambria" w:hAnsi="Cambria" w:cs="Cambria"/>
      <w:color w:val="243F60"/>
    </w:rPr>
  </w:style>
  <w:style w:type="character" w:styleId="Hyperlink">
    <w:name w:val="Hyperlink"/>
    <w:basedOn w:val="DefaultParagraphFont"/>
    <w:uiPriority w:val="99"/>
    <w:semiHidden/>
    <w:rsid w:val="00202EF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2EF6"/>
    <w:pPr>
      <w:ind w:left="720"/>
    </w:pPr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202EF6"/>
    <w:pPr>
      <w:spacing w:after="0" w:line="240" w:lineRule="auto"/>
      <w:jc w:val="center"/>
    </w:pPr>
    <w:rPr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02EF6"/>
    <w:rPr>
      <w:rFonts w:ascii="Times New Roman" w:hAnsi="Times New Roman" w:cs="Times New Roman"/>
      <w:b/>
      <w:bCs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2EF6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2EF6"/>
    <w:rPr>
      <w:rFonts w:ascii="Arial" w:hAnsi="Arial" w:cs="Arial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02EF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C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01C"/>
  </w:style>
  <w:style w:type="paragraph" w:styleId="BalloonText">
    <w:name w:val="Balloon Text"/>
    <w:basedOn w:val="Normal"/>
    <w:link w:val="BalloonTextChar"/>
    <w:uiPriority w:val="99"/>
    <w:semiHidden/>
    <w:rsid w:val="006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D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94D9C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94D9C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94D9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694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1221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218F"/>
  </w:style>
  <w:style w:type="paragraph" w:customStyle="1" w:styleId="ConsPlusNormal">
    <w:name w:val="ConsPlusNormal"/>
    <w:uiPriority w:val="99"/>
    <w:rsid w:val="00B52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52A58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2A58"/>
    <w:rPr>
      <w:rFonts w:ascii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52A58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2A58"/>
    <w:rPr>
      <w:rFonts w:ascii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5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2A5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52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Стиль"/>
    <w:uiPriority w:val="99"/>
    <w:rsid w:val="00B52A58"/>
    <w:pPr>
      <w:widowControl w:val="0"/>
      <w:autoSpaceDE w:val="0"/>
      <w:autoSpaceDN w:val="0"/>
    </w:pPr>
    <w:rPr>
      <w:rFonts w:cs="Calibri"/>
      <w:spacing w:val="-1"/>
      <w:kern w:val="3276"/>
      <w:position w:val="-1"/>
      <w:sz w:val="24"/>
      <w:szCs w:val="24"/>
    </w:rPr>
  </w:style>
  <w:style w:type="character" w:styleId="Strong">
    <w:name w:val="Strong"/>
    <w:basedOn w:val="DefaultParagraphFont"/>
    <w:uiPriority w:val="99"/>
    <w:qFormat/>
    <w:rsid w:val="00B52A58"/>
    <w:rPr>
      <w:b/>
      <w:bCs/>
    </w:rPr>
  </w:style>
  <w:style w:type="character" w:styleId="Emphasis">
    <w:name w:val="Emphasis"/>
    <w:basedOn w:val="DefaultParagraphFont"/>
    <w:uiPriority w:val="99"/>
    <w:qFormat/>
    <w:rsid w:val="00B52A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1280</TotalTime>
  <Pages>18</Pages>
  <Words>4802</Words>
  <Characters>27372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Оксана</cp:lastModifiedBy>
  <cp:revision>14</cp:revision>
  <cp:lastPrinted>2014-05-29T03:07:00Z</cp:lastPrinted>
  <dcterms:created xsi:type="dcterms:W3CDTF">2014-05-21T11:02:00Z</dcterms:created>
  <dcterms:modified xsi:type="dcterms:W3CDTF">2014-06-16T07:37:00Z</dcterms:modified>
</cp:coreProperties>
</file>