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ind w:left="0" w:right="0" w:hanging="0"/>
        <w:jc w:val="center"/>
        <w:rPr/>
      </w:pPr>
      <w:r>
        <w:rPr/>
        <w:drawing>
          <wp:inline distT="0" distB="0" distL="0" distR="0">
            <wp:extent cx="485775"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5" t="-42" r="-65" b="-42"/>
                    <a:stretch>
                      <a:fillRect/>
                    </a:stretch>
                  </pic:blipFill>
                  <pic:spPr bwMode="auto">
                    <a:xfrm>
                      <a:off x="0" y="0"/>
                      <a:ext cx="485775" cy="751205"/>
                    </a:xfrm>
                    <a:prstGeom prst="rect">
                      <a:avLst/>
                    </a:prstGeom>
                  </pic:spPr>
                </pic:pic>
              </a:graphicData>
            </a:graphic>
          </wp:inline>
        </w:drawing>
      </w:r>
    </w:p>
    <w:p>
      <w:pPr>
        <w:pStyle w:val="Style15"/>
        <w:bidi w:val="0"/>
        <w:ind w:left="0" w:right="0" w:hanging="0"/>
        <w:jc w:val="center"/>
        <w:rPr/>
      </w:pPr>
      <w:r>
        <w:rPr>
          <w:rStyle w:val="Style10"/>
          <w:rFonts w:cs="Liberation Serif;Times New Roman" w:ascii="Liberation Serif;Times New Roman" w:hAnsi="Liberation Serif;Times New Roman"/>
          <w:b/>
          <w:sz w:val="28"/>
          <w:szCs w:val="24"/>
        </w:rPr>
        <w:t>АДМИНИСТРАЦИЯ КАМЫШЛОВСКОГО ГОРОДСКОГО ОКРУГА</w:t>
      </w:r>
    </w:p>
    <w:p>
      <w:pPr>
        <w:pStyle w:val="Style15"/>
        <w:bidi w:val="0"/>
        <w:jc w:val="center"/>
        <w:rPr>
          <w:rFonts w:ascii="Liberation Serif;Times New Roman" w:hAnsi="Liberation Serif;Times New Roman" w:cs="Liberation Serif;Times New Roman"/>
          <w:b/>
          <w:b/>
          <w:sz w:val="28"/>
          <w:szCs w:val="24"/>
        </w:rPr>
      </w:pPr>
      <w:r>
        <w:rPr>
          <w:rFonts w:cs="Liberation Serif;Times New Roman" w:ascii="Liberation Serif;Times New Roman" w:hAnsi="Liberation Serif;Times New Roman"/>
          <w:b/>
          <w:sz w:val="28"/>
          <w:szCs w:val="24"/>
        </w:rPr>
        <w:t>П О С Т А Н О В Л Е Н И Е</w:t>
      </w:r>
    </w:p>
    <w:p>
      <w:pPr>
        <w:pStyle w:val="Style15"/>
        <w:pBdr>
          <w:top w:val="double" w:sz="12" w:space="1" w:color="000000"/>
        </w:pBdr>
        <w:bidi w:val="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15"/>
        <w:tabs>
          <w:tab w:val="clear" w:pos="708"/>
        </w:tabs>
        <w:suppressAutoHyphens w:val="true"/>
        <w:ind w:left="0" w:right="0" w:hanging="0"/>
        <w:jc w:val="both"/>
        <w:rPr/>
      </w:pPr>
      <w:r>
        <w:rPr>
          <w:rStyle w:val="Style10"/>
          <w:rFonts w:cs="Liberation Serif;Times New Roman" w:ascii="Liberation Serif" w:hAnsi="Liberation Serif"/>
          <w:b/>
          <w:bCs/>
          <w:i w:val="false"/>
          <w:iCs w:val="false"/>
          <w:color w:val="000000"/>
          <w:spacing w:val="-1"/>
          <w:sz w:val="28"/>
          <w:szCs w:val="28"/>
        </w:rPr>
        <w:t xml:space="preserve">от </w:t>
      </w:r>
      <w:r>
        <w:rPr>
          <w:rStyle w:val="Style10"/>
          <w:rFonts w:eastAsia="Noto Sans Devanagari" w:cs="Liberation Serif;Times New Roman" w:ascii="Liberation Serif" w:hAnsi="Liberation Serif"/>
          <w:b/>
          <w:bCs/>
          <w:i w:val="false"/>
          <w:iCs w:val="false"/>
          <w:color w:val="auto"/>
          <w:spacing w:val="-1"/>
          <w:kern w:val="2"/>
          <w:sz w:val="28"/>
          <w:szCs w:val="28"/>
          <w:lang w:val="ru-RU" w:eastAsia="hi-IN" w:bidi="ar-SA"/>
        </w:rPr>
        <w:t>2</w:t>
      </w:r>
      <w:r>
        <w:rPr>
          <w:rStyle w:val="Style10"/>
          <w:rFonts w:eastAsia="Noto Sans Devanagari" w:cs="Liberation Serif;Times New Roman" w:ascii="Liberation Serif" w:hAnsi="Liberation Serif"/>
          <w:b/>
          <w:bCs/>
          <w:i w:val="false"/>
          <w:iCs w:val="false"/>
          <w:color w:val="auto"/>
          <w:spacing w:val="-1"/>
          <w:kern w:val="2"/>
          <w:sz w:val="28"/>
          <w:szCs w:val="28"/>
          <w:lang w:val="ru-RU" w:eastAsia="hi-IN" w:bidi="ar-SA"/>
        </w:rPr>
        <w:t>6</w:t>
      </w:r>
      <w:r>
        <w:rPr>
          <w:rStyle w:val="Style10"/>
          <w:rFonts w:cs="Liberation Serif;Times New Roman" w:ascii="Liberation Serif" w:hAnsi="Liberation Serif"/>
          <w:b/>
          <w:bCs/>
          <w:i w:val="false"/>
          <w:iCs w:val="false"/>
          <w:color w:val="000000"/>
          <w:spacing w:val="-1"/>
          <w:sz w:val="28"/>
          <w:szCs w:val="28"/>
        </w:rPr>
        <w:t>.01.2022 N 5</w:t>
      </w:r>
      <w:r>
        <w:rPr>
          <w:rStyle w:val="Style10"/>
          <w:rFonts w:cs="Liberation Serif;Times New Roman" w:ascii="Liberation Serif" w:hAnsi="Liberation Serif"/>
          <w:b/>
          <w:bCs/>
          <w:i w:val="false"/>
          <w:iCs w:val="false"/>
          <w:color w:val="000000"/>
          <w:spacing w:val="-1"/>
          <w:sz w:val="28"/>
          <w:szCs w:val="28"/>
        </w:rPr>
        <w:t>7</w:t>
      </w:r>
    </w:p>
    <w:p>
      <w:pPr>
        <w:pStyle w:val="Style15"/>
        <w:tabs>
          <w:tab w:val="clear" w:pos="708"/>
        </w:tabs>
        <w:ind w:left="540" w:right="0" w:hanging="0"/>
        <w:jc w:val="center"/>
        <w:rPr>
          <w:rStyle w:val="Style10"/>
          <w:rFonts w:ascii="Liberation Serif" w:hAnsi="Liberation Serif"/>
          <w:b/>
          <w:b/>
          <w:sz w:val="28"/>
          <w:szCs w:val="28"/>
        </w:rPr>
      </w:pPr>
      <w:r>
        <w:rPr/>
      </w:r>
    </w:p>
    <w:p>
      <w:pPr>
        <w:pStyle w:val="Style15"/>
        <w:tabs>
          <w:tab w:val="clear" w:pos="708"/>
        </w:tabs>
        <w:ind w:left="540" w:right="0" w:hanging="0"/>
        <w:jc w:val="center"/>
        <w:rPr/>
      </w:pPr>
      <w:r>
        <w:rPr>
          <w:rStyle w:val="Style10"/>
          <w:rFonts w:ascii="Liberation Serif" w:hAnsi="Liberation Serif"/>
          <w:b/>
          <w:sz w:val="28"/>
          <w:szCs w:val="28"/>
        </w:rPr>
        <w:t xml:space="preserve">Об утверждении формы проверочного листа </w:t>
      </w:r>
    </w:p>
    <w:p>
      <w:pPr>
        <w:pStyle w:val="Style15"/>
        <w:tabs>
          <w:tab w:val="clear" w:pos="708"/>
        </w:tabs>
        <w:ind w:left="540" w:right="0" w:hanging="0"/>
        <w:jc w:val="center"/>
        <w:rPr/>
      </w:pPr>
      <w:r>
        <w:rPr>
          <w:rStyle w:val="Style10"/>
          <w:rFonts w:ascii="Liberation Serif" w:hAnsi="Liberation Serif"/>
          <w:b/>
          <w:sz w:val="28"/>
          <w:szCs w:val="28"/>
        </w:rPr>
        <w:t xml:space="preserve">при осуществлении муниципального земельного контроля </w:t>
      </w:r>
    </w:p>
    <w:p>
      <w:pPr>
        <w:pStyle w:val="Style15"/>
        <w:tabs>
          <w:tab w:val="clear" w:pos="708"/>
        </w:tabs>
        <w:ind w:left="540" w:right="0" w:hanging="0"/>
        <w:jc w:val="center"/>
        <w:rPr/>
      </w:pPr>
      <w:r>
        <w:rPr>
          <w:rStyle w:val="Style10"/>
          <w:rFonts w:ascii="Liberation Serif" w:hAnsi="Liberation Serif"/>
          <w:b/>
          <w:sz w:val="28"/>
          <w:szCs w:val="28"/>
        </w:rPr>
        <w:t>на территории Камышловского городского округа</w:t>
      </w:r>
    </w:p>
    <w:p>
      <w:pPr>
        <w:pStyle w:val="Style15"/>
        <w:tabs>
          <w:tab w:val="clear" w:pos="708"/>
        </w:tabs>
        <w:autoSpaceDE w:val="false"/>
        <w:ind w:left="540" w:right="0" w:hanging="0"/>
        <w:jc w:val="center"/>
        <w:rPr>
          <w:rFonts w:ascii="Liberation Serif" w:hAnsi="Liberation Serif"/>
          <w:b/>
          <w:b/>
          <w:bCs/>
          <w:sz w:val="28"/>
          <w:szCs w:val="28"/>
        </w:rPr>
      </w:pPr>
      <w:r>
        <w:rPr>
          <w:rFonts w:ascii="Liberation Serif" w:hAnsi="Liberation Serif"/>
          <w:b/>
          <w:bCs/>
          <w:sz w:val="28"/>
          <w:szCs w:val="28"/>
        </w:rPr>
      </w:r>
    </w:p>
    <w:p>
      <w:pPr>
        <w:pStyle w:val="ConsPlusTitle"/>
        <w:widowControl/>
        <w:ind w:left="0" w:right="0" w:firstLine="720"/>
        <w:jc w:val="both"/>
        <w:rPr/>
      </w:pPr>
      <w:r>
        <w:rPr>
          <w:rFonts w:ascii="Liberation Serif" w:hAnsi="Liberation Serif"/>
          <w:b w:val="false"/>
          <w:bCs w:val="false"/>
        </w:rPr>
        <w:t>В соответствии с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Камышловского городского округа, Положением о муниципальном земельном контроле на территории Камышловского городского округа, утвержденн</w:t>
      </w:r>
      <w:r>
        <w:rPr>
          <w:rFonts w:ascii="Liberation Serif" w:hAnsi="Liberation Serif"/>
          <w:b w:val="false"/>
          <w:bCs w:val="false"/>
          <w:sz w:val="28"/>
          <w:szCs w:val="28"/>
        </w:rPr>
        <w:t>ым</w:t>
      </w:r>
      <w:r>
        <w:rPr>
          <w:rFonts w:ascii="Liberation Serif" w:hAnsi="Liberation Serif"/>
          <w:b w:val="false"/>
          <w:bCs w:val="false"/>
        </w:rPr>
        <w:t xml:space="preserve"> Решением Думы Камышловского городского округа от 19 августа 2021 года, администрация Камышловского городского округа </w:t>
      </w:r>
    </w:p>
    <w:p>
      <w:pPr>
        <w:pStyle w:val="ConsPlusTitle"/>
        <w:widowControl/>
        <w:jc w:val="both"/>
        <w:rPr>
          <w:rFonts w:ascii="Liberation Serif" w:hAnsi="Liberation Serif"/>
        </w:rPr>
      </w:pPr>
      <w:r>
        <w:rPr>
          <w:rFonts w:ascii="Liberation Serif" w:hAnsi="Liberation Serif"/>
        </w:rPr>
        <w:t>ПОСТАНОВЛЯЕТ:</w:t>
      </w:r>
    </w:p>
    <w:p>
      <w:pPr>
        <w:pStyle w:val="Style23"/>
        <w:numPr>
          <w:ilvl w:val="0"/>
          <w:numId w:val="2"/>
        </w:numPr>
        <w:suppressAutoHyphens w:val="true"/>
        <w:ind w:left="0" w:right="0" w:firstLine="737"/>
        <w:jc w:val="both"/>
        <w:rPr>
          <w:rFonts w:ascii="Liberation Serif" w:hAnsi="Liberation Serif"/>
          <w:bCs/>
          <w:sz w:val="28"/>
          <w:szCs w:val="28"/>
        </w:rPr>
      </w:pPr>
      <w:r>
        <w:rPr>
          <w:rFonts w:ascii="Liberation Serif" w:hAnsi="Liberation Serif"/>
          <w:bCs/>
          <w:sz w:val="28"/>
          <w:szCs w:val="28"/>
        </w:rPr>
        <w:t xml:space="preserve">Утвердить форму проверочного листа (списка контрольных вопросов), применяемого при осуществлении муниципального земельного контроля на территории Камышловского городского округа </w:t>
      </w:r>
      <w:r>
        <w:rPr>
          <w:rFonts w:ascii="Liberation Serif" w:hAnsi="Liberation Serif"/>
          <w:bCs/>
          <w:sz w:val="28"/>
          <w:szCs w:val="28"/>
        </w:rPr>
        <w:t>(прилагается)</w:t>
      </w:r>
      <w:r>
        <w:rPr>
          <w:rFonts w:ascii="Liberation Serif" w:hAnsi="Liberation Serif"/>
          <w:bCs/>
          <w:sz w:val="28"/>
          <w:szCs w:val="28"/>
        </w:rPr>
        <w:t>.</w:t>
      </w:r>
    </w:p>
    <w:p>
      <w:pPr>
        <w:pStyle w:val="Style23"/>
        <w:numPr>
          <w:ilvl w:val="0"/>
          <w:numId w:val="2"/>
        </w:numPr>
        <w:suppressAutoHyphens w:val="true"/>
        <w:ind w:left="0" w:right="0" w:firstLine="737"/>
        <w:jc w:val="both"/>
        <w:rPr>
          <w:rFonts w:ascii="Liberation Serif" w:hAnsi="Liberation Serif"/>
          <w:sz w:val="28"/>
          <w:szCs w:val="28"/>
        </w:rPr>
      </w:pPr>
      <w:r>
        <w:rPr>
          <w:rFonts w:ascii="Liberation Serif" w:hAnsi="Liberation Serif"/>
          <w:sz w:val="28"/>
          <w:szCs w:val="28"/>
        </w:rPr>
        <w:t>Настоящее постановление подлежит размещению на официальном сайте Камышловского городского округа в информационно-телекоммуникационной сети «Интернет».</w:t>
      </w:r>
    </w:p>
    <w:p>
      <w:pPr>
        <w:pStyle w:val="Style23"/>
        <w:numPr>
          <w:ilvl w:val="0"/>
          <w:numId w:val="2"/>
        </w:numPr>
        <w:suppressAutoHyphens w:val="true"/>
        <w:autoSpaceDE w:val="false"/>
        <w:ind w:left="0" w:right="0" w:firstLine="737"/>
        <w:jc w:val="both"/>
        <w:rPr>
          <w:rFonts w:ascii="Liberation Serif" w:hAnsi="Liberation Serif"/>
          <w:sz w:val="28"/>
          <w:szCs w:val="28"/>
        </w:rPr>
      </w:pPr>
      <w:r>
        <w:rPr>
          <w:rFonts w:ascii="Liberation Serif" w:hAnsi="Liberation Serif"/>
          <w:sz w:val="28"/>
          <w:szCs w:val="28"/>
        </w:rPr>
        <w:t xml:space="preserve">Настоящее постановление вступает в силу с 1 марта 2022 года. </w:t>
      </w:r>
    </w:p>
    <w:p>
      <w:pPr>
        <w:pStyle w:val="Style23"/>
        <w:numPr>
          <w:ilvl w:val="0"/>
          <w:numId w:val="2"/>
        </w:numPr>
        <w:suppressAutoHyphens w:val="true"/>
        <w:autoSpaceDE w:val="false"/>
        <w:ind w:left="0" w:right="0" w:firstLine="737"/>
        <w:jc w:val="both"/>
        <w:rPr>
          <w:rFonts w:ascii="Liberation Serif" w:hAnsi="Liberation Serif"/>
          <w:sz w:val="28"/>
          <w:szCs w:val="28"/>
        </w:rPr>
      </w:pPr>
      <w:r>
        <w:rPr>
          <w:rFonts w:ascii="Liberation Serif" w:hAnsi="Liberation Serif"/>
          <w:sz w:val="28"/>
          <w:szCs w:val="28"/>
        </w:rPr>
        <w:t xml:space="preserve">Контроль за исполнением настоящего постановления возложить на первого заместителя главы администрации Камышловского городского округа Бессонова </w:t>
      </w:r>
      <w:r>
        <w:rPr>
          <w:rFonts w:ascii="Liberation Serif" w:hAnsi="Liberation Serif"/>
          <w:sz w:val="28"/>
          <w:szCs w:val="28"/>
        </w:rPr>
        <w:t>Е.А</w:t>
      </w:r>
      <w:r>
        <w:rPr>
          <w:rFonts w:ascii="Liberation Serif" w:hAnsi="Liberation Serif"/>
          <w:sz w:val="28"/>
          <w:szCs w:val="28"/>
        </w:rPr>
        <w:t>.</w:t>
      </w:r>
    </w:p>
    <w:p>
      <w:pPr>
        <w:pStyle w:val="Style14"/>
        <w:rPr>
          <w:rFonts w:ascii="Liberation Serif" w:hAnsi="Liberation Serif"/>
          <w:sz w:val="28"/>
          <w:szCs w:val="28"/>
        </w:rPr>
      </w:pPr>
      <w:r>
        <w:rPr>
          <w:rFonts w:ascii="Liberation Serif" w:hAnsi="Liberation Serif"/>
          <w:sz w:val="28"/>
          <w:szCs w:val="28"/>
        </w:rPr>
      </w:r>
    </w:p>
    <w:p>
      <w:pPr>
        <w:pStyle w:val="Style14"/>
        <w:rPr>
          <w:rFonts w:ascii="Liberation Serif" w:hAnsi="Liberation Serif"/>
          <w:sz w:val="28"/>
          <w:szCs w:val="28"/>
        </w:rPr>
      </w:pPr>
      <w:r>
        <w:rPr>
          <w:rFonts w:ascii="Liberation Serif" w:hAnsi="Liberation Serif"/>
          <w:sz w:val="28"/>
          <w:szCs w:val="28"/>
        </w:rPr>
      </w:r>
    </w:p>
    <w:p>
      <w:pPr>
        <w:pStyle w:val="Style14"/>
        <w:rPr>
          <w:rFonts w:ascii="Liberation Serif" w:hAnsi="Liberation Serif"/>
          <w:sz w:val="28"/>
          <w:szCs w:val="28"/>
        </w:rPr>
      </w:pPr>
      <w:r>
        <w:rPr>
          <w:rFonts w:ascii="Liberation Serif" w:hAnsi="Liberation Serif"/>
          <w:sz w:val="28"/>
          <w:szCs w:val="28"/>
        </w:rPr>
        <w:t>Глава</w:t>
      </w:r>
    </w:p>
    <w:p>
      <w:pPr>
        <w:pStyle w:val="Style14"/>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14"/>
        <w:rPr>
          <w:rFonts w:ascii="Liberation Serif" w:hAnsi="Liberation Serif"/>
          <w:sz w:val="28"/>
          <w:szCs w:val="28"/>
        </w:rPr>
      </w:pPr>
      <w:r>
        <w:rPr>
          <w:rFonts w:ascii="Liberation Serif" w:hAnsi="Liberation Serif"/>
          <w:sz w:val="28"/>
          <w:szCs w:val="28"/>
        </w:rPr>
      </w:r>
    </w:p>
    <w:p>
      <w:pPr>
        <w:pStyle w:val="Style14"/>
        <w:rPr>
          <w:rFonts w:ascii="Liberation Serif" w:hAnsi="Liberation Serif"/>
          <w:sz w:val="28"/>
          <w:szCs w:val="28"/>
        </w:rPr>
      </w:pPr>
      <w:r>
        <w:rPr>
          <w:rFonts w:ascii="Liberation Serif" w:hAnsi="Liberation Serif"/>
          <w:sz w:val="28"/>
          <w:szCs w:val="28"/>
        </w:rPr>
      </w:r>
    </w:p>
    <w:p>
      <w:pPr>
        <w:pStyle w:val="Style14"/>
        <w:rPr>
          <w:rFonts w:ascii="Liberation Serif" w:hAnsi="Liberation Serif"/>
          <w:sz w:val="28"/>
          <w:szCs w:val="28"/>
        </w:rPr>
      </w:pPr>
      <w:r>
        <w:rPr>
          <w:rFonts w:ascii="Liberation Serif" w:hAnsi="Liberation Serif"/>
          <w:sz w:val="28"/>
          <w:szCs w:val="28"/>
        </w:rPr>
      </w:r>
    </w:p>
    <w:p>
      <w:pPr>
        <w:pStyle w:val="ConsPlusNormal"/>
        <w:ind w:left="0" w:right="0" w:hanging="0"/>
        <w:jc w:val="left"/>
        <w:rPr>
          <w:rStyle w:val="Style10"/>
          <w:rFonts w:ascii="Liberation Serif" w:hAnsi="Liberation Serif" w:cs="Calibri"/>
          <w:sz w:val="24"/>
          <w:szCs w:val="24"/>
        </w:rPr>
      </w:pPr>
      <w:r>
        <w:rPr/>
      </w:r>
    </w:p>
    <w:p>
      <w:pPr>
        <w:pStyle w:val="ConsPlusNormal"/>
        <w:widowControl w:val="false"/>
        <w:suppressAutoHyphens w:val="true"/>
        <w:autoSpaceDE w:val="false"/>
        <w:ind w:left="5953" w:right="0" w:hanging="0"/>
        <w:jc w:val="left"/>
        <w:rPr/>
      </w:pPr>
      <w:r>
        <w:rPr>
          <w:rStyle w:val="Style10"/>
          <w:rFonts w:cs="Calibri" w:ascii="Liberation Serif" w:hAnsi="Liberation Serif"/>
          <w:sz w:val="24"/>
          <w:szCs w:val="24"/>
        </w:rPr>
        <w:t xml:space="preserve"> </w:t>
      </w:r>
      <w:r>
        <w:rPr>
          <w:rStyle w:val="Style10"/>
          <w:rFonts w:cs="Calibri" w:ascii="Liberation Serif" w:hAnsi="Liberation Serif"/>
          <w:sz w:val="24"/>
          <w:szCs w:val="24"/>
        </w:rPr>
        <w:t>Приложение</w:t>
      </w:r>
    </w:p>
    <w:p>
      <w:pPr>
        <w:pStyle w:val="Style15"/>
        <w:widowControl w:val="false"/>
        <w:suppressAutoHyphens w:val="false"/>
        <w:autoSpaceDE w:val="false"/>
        <w:ind w:left="6009" w:right="0" w:hanging="0"/>
        <w:jc w:val="left"/>
        <w:textAlignment w:val="auto"/>
        <w:rPr>
          <w:rFonts w:ascii="Liberation Serif" w:hAnsi="Liberation Serif" w:cs="Calibri"/>
        </w:rPr>
      </w:pPr>
      <w:r>
        <w:rPr>
          <w:rFonts w:cs="Calibri" w:ascii="Liberation Serif" w:hAnsi="Liberation Serif"/>
        </w:rPr>
        <w:t xml:space="preserve">к постановлению администрации </w:t>
      </w:r>
    </w:p>
    <w:p>
      <w:pPr>
        <w:pStyle w:val="Style15"/>
        <w:widowControl w:val="false"/>
        <w:suppressAutoHyphens w:val="false"/>
        <w:autoSpaceDE w:val="false"/>
        <w:ind w:left="6009" w:right="0" w:hanging="0"/>
        <w:jc w:val="left"/>
        <w:textAlignment w:val="auto"/>
        <w:rPr>
          <w:rFonts w:ascii="Liberation Serif" w:hAnsi="Liberation Serif" w:cs="Calibri"/>
        </w:rPr>
      </w:pPr>
      <w:r>
        <w:rPr>
          <w:rFonts w:cs="Calibri" w:ascii="Liberation Serif" w:hAnsi="Liberation Serif"/>
        </w:rPr>
        <w:t>Камышловского городского округа</w:t>
      </w:r>
    </w:p>
    <w:p>
      <w:pPr>
        <w:pStyle w:val="Style15"/>
        <w:widowControl w:val="false"/>
        <w:suppressAutoHyphens w:val="false"/>
        <w:autoSpaceDE w:val="false"/>
        <w:ind w:left="6009" w:right="0" w:hanging="0"/>
        <w:jc w:val="left"/>
        <w:textAlignment w:val="auto"/>
        <w:rPr/>
      </w:pPr>
      <w:r>
        <w:rPr>
          <w:rStyle w:val="Style10"/>
          <w:rFonts w:cs="Calibri" w:ascii="Liberation Serif" w:hAnsi="Liberation Serif"/>
        </w:rPr>
        <w:t xml:space="preserve">от </w:t>
      </w:r>
      <w:r>
        <w:rPr>
          <w:rStyle w:val="Style10"/>
          <w:rFonts w:cs="Calibri" w:ascii="Liberation Serif" w:hAnsi="Liberation Serif"/>
          <w:sz w:val="24"/>
          <w:szCs w:val="24"/>
        </w:rPr>
        <w:t>26.01.2022</w:t>
      </w:r>
      <w:r>
        <w:rPr>
          <w:rStyle w:val="Style10"/>
          <w:rFonts w:cs="Calibri" w:ascii="Liberation Serif" w:hAnsi="Liberation Serif"/>
        </w:rPr>
        <w:t xml:space="preserve"> № </w:t>
      </w:r>
      <w:r>
        <w:rPr>
          <w:rStyle w:val="Style10"/>
          <w:rFonts w:cs="Calibri" w:ascii="Liberation Serif" w:hAnsi="Liberation Serif"/>
        </w:rPr>
        <w:t>57</w:t>
      </w:r>
    </w:p>
    <w:p>
      <w:pPr>
        <w:pStyle w:val="Style15"/>
        <w:widowControl w:val="false"/>
        <w:suppressAutoHyphens w:val="false"/>
        <w:autoSpaceDE w:val="false"/>
        <w:jc w:val="both"/>
        <w:textAlignment w:val="auto"/>
        <w:rPr>
          <w:rFonts w:ascii="Liberation Serif" w:hAnsi="Liberation Serif" w:cs="Calibri"/>
          <w:sz w:val="22"/>
          <w:szCs w:val="20"/>
        </w:rPr>
      </w:pPr>
      <w:r>
        <w:rPr>
          <w:rFonts w:cs="Calibri" w:ascii="Liberation Serif" w:hAnsi="Liberation Serif"/>
          <w:sz w:val="22"/>
          <w:szCs w:val="20"/>
        </w:rPr>
      </w:r>
    </w:p>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r>
      <w:bookmarkStart w:id="0" w:name="P37"/>
      <w:bookmarkStart w:id="1" w:name="P37"/>
      <w:bookmarkEnd w:id="1"/>
    </w:p>
    <w:p>
      <w:pPr>
        <w:pStyle w:val="Style15"/>
        <w:jc w:val="center"/>
        <w:textAlignment w:val="auto"/>
        <w:rPr>
          <w:rFonts w:ascii="Liberation Serif" w:hAnsi="Liberation Serif"/>
        </w:rPr>
      </w:pPr>
      <w:r>
        <w:rPr>
          <w:rFonts w:ascii="Liberation Serif" w:hAnsi="Liberation Serif"/>
        </w:rPr>
      </w:r>
    </w:p>
    <w:p>
      <w:pPr>
        <w:pStyle w:val="Style15"/>
        <w:jc w:val="center"/>
        <w:textAlignment w:val="auto"/>
        <w:rPr>
          <w:rFonts w:ascii="Liberation Serif" w:hAnsi="Liberation Serif"/>
        </w:rPr>
      </w:pPr>
      <w:r>
        <w:rPr>
          <w:rFonts w:ascii="Liberation Serif" w:hAnsi="Liberation Serif"/>
        </w:rPr>
      </w:r>
    </w:p>
    <w:tbl>
      <w:tblPr>
        <w:tblW w:w="10065" w:type="dxa"/>
        <w:jc w:val="left"/>
        <w:tblInd w:w="0" w:type="dxa"/>
        <w:tblCellMar>
          <w:top w:w="0" w:type="dxa"/>
          <w:left w:w="0" w:type="dxa"/>
          <w:bottom w:w="0" w:type="dxa"/>
          <w:right w:w="0" w:type="dxa"/>
        </w:tblCellMar>
      </w:tblPr>
      <w:tblGrid>
        <w:gridCol w:w="9497"/>
        <w:gridCol w:w="568"/>
      </w:tblGrid>
      <w:tr>
        <w:trPr/>
        <w:tc>
          <w:tcPr>
            <w:tcW w:w="9497" w:type="dxa"/>
            <w:tcBorders>
              <w:right w:val="single" w:sz="8" w:space="0" w:color="000000"/>
            </w:tcBorders>
          </w:tcPr>
          <w:p>
            <w:pPr>
              <w:pStyle w:val="Style15"/>
              <w:textAlignment w:val="auto"/>
              <w:rPr>
                <w:rFonts w:ascii="Liberation Serif" w:hAnsi="Liberation Serif"/>
              </w:rPr>
            </w:pPr>
            <w:r>
              <w:rPr>
                <w:rFonts w:ascii="Liberation Serif" w:hAnsi="Liberation Serif"/>
              </w:rPr>
              <w:t> </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pPr>
              <w:pStyle w:val="Style15"/>
              <w:jc w:val="center"/>
              <w:textAlignment w:val="auto"/>
              <w:rPr>
                <w:rFonts w:ascii="Liberation Serif" w:hAnsi="Liberation Serif"/>
              </w:rPr>
            </w:pPr>
            <w:r>
              <w:rPr>
                <w:rFonts w:ascii="Liberation Serif" w:hAnsi="Liberation Serif"/>
              </w:rPr>
              <w:t>QR-код</w:t>
            </w:r>
          </w:p>
        </w:tc>
      </w:tr>
      <w:tr>
        <w:trPr/>
        <w:tc>
          <w:tcPr>
            <w:tcW w:w="9497" w:type="dxa"/>
            <w:tcBorders>
              <w:right w:val="single" w:sz="8" w:space="0" w:color="000000"/>
            </w:tcBorders>
          </w:tcPr>
          <w:p>
            <w:pPr>
              <w:pStyle w:val="Style15"/>
              <w:textAlignment w:val="auto"/>
              <w:rPr>
                <w:rFonts w:ascii="Liberation Serif" w:hAnsi="Liberation Serif"/>
              </w:rPr>
            </w:pPr>
            <w:r>
              <w:rPr>
                <w:rFonts w:ascii="Liberation Serif" w:hAnsi="Liberation Serif"/>
              </w:rPr>
              <w:t> </w:t>
            </w:r>
          </w:p>
        </w:tc>
        <w:tc>
          <w:tcPr>
            <w:tcW w:w="568"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rPr/>
            </w:pPr>
            <w:r>
              <w:rPr/>
            </w:r>
          </w:p>
        </w:tc>
      </w:tr>
      <w:tr>
        <w:trPr/>
        <w:tc>
          <w:tcPr>
            <w:tcW w:w="10065" w:type="dxa"/>
            <w:gridSpan w:val="2"/>
            <w:tcBorders/>
          </w:tcPr>
          <w:p>
            <w:pPr>
              <w:pStyle w:val="Style15"/>
              <w:textAlignment w:val="auto"/>
              <w:rPr>
                <w:rFonts w:ascii="Liberation Serif" w:hAnsi="Liberation Serif"/>
              </w:rPr>
            </w:pPr>
            <w:r>
              <w:rPr>
                <w:rFonts w:ascii="Liberation Serif" w:hAnsi="Liberation Serif"/>
              </w:rPr>
              <w:t> </w:t>
            </w:r>
          </w:p>
        </w:tc>
      </w:tr>
    </w:tbl>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ФОРМА ПРОВЕРОЧНОГО ЛИСТА</w:t>
      </w:r>
    </w:p>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(СПИСКА КОНТРОЛЬНЫХ ВОПРОСОВ), ПРИМЕНЯЕМОГО</w:t>
      </w:r>
    </w:p>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ПРИ ОСУЩЕСТВЛЕНИИ МУНИЦИПАЛЬНОГО ЗЕМЕЛЬНОГО КОНТРОЛЯ НА ТЕРРИТОРИИ КАМЫШЛОВСКОГО ГОРОДСКОГО ОКРУГА</w:t>
      </w:r>
    </w:p>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r>
    </w:p>
    <w:p>
      <w:pPr>
        <w:pStyle w:val="Style15"/>
        <w:widowControl w:val="false"/>
        <w:suppressAutoHyphens w:val="false"/>
        <w:autoSpaceDE w:val="false"/>
        <w:jc w:val="center"/>
        <w:textAlignment w:val="auto"/>
        <w:rPr>
          <w:rFonts w:ascii="Liberation Serif" w:hAnsi="Liberation Serif" w:cs="Calibri"/>
          <w:sz w:val="28"/>
          <w:szCs w:val="28"/>
        </w:rPr>
      </w:pPr>
      <w:r>
        <w:rPr>
          <w:rFonts w:cs="Calibri" w:ascii="Liberation Serif" w:hAnsi="Liberation Serif"/>
          <w:sz w:val="28"/>
          <w:szCs w:val="28"/>
        </w:rPr>
        <w:t>Администрация Камышловского городского округа</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t>___________________________________________________________________________</w:t>
      </w:r>
    </w:p>
    <w:p>
      <w:pPr>
        <w:pStyle w:val="Style15"/>
        <w:widowControl w:val="false"/>
        <w:suppressAutoHyphens w:val="false"/>
        <w:autoSpaceDE w:val="false"/>
        <w:jc w:val="center"/>
        <w:textAlignment w:val="auto"/>
        <w:rPr>
          <w:rFonts w:ascii="Liberation Serif" w:hAnsi="Liberation Serif" w:cs="Courier New"/>
        </w:rPr>
      </w:pPr>
      <w:r>
        <w:rPr>
          <w:rFonts w:cs="Courier New" w:ascii="Liberation Serif" w:hAnsi="Liberation Serif"/>
        </w:rPr>
        <w:t>(наименование органа муниципального земельного контроля)</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r>
    </w:p>
    <w:p>
      <w:pPr>
        <w:pStyle w:val="Style15"/>
        <w:widowControl w:val="false"/>
        <w:suppressAutoHyphens w:val="false"/>
        <w:autoSpaceDE w:val="false"/>
        <w:jc w:val="center"/>
        <w:textAlignment w:val="auto"/>
        <w:rPr>
          <w:rFonts w:ascii="Liberation Serif" w:hAnsi="Liberation Serif" w:cs="Courier New"/>
          <w:sz w:val="28"/>
          <w:szCs w:val="28"/>
        </w:rPr>
      </w:pPr>
      <w:r>
        <w:rPr>
          <w:rFonts w:cs="Courier New" w:ascii="Liberation Serif" w:hAnsi="Liberation Serif"/>
          <w:sz w:val="28"/>
          <w:szCs w:val="28"/>
        </w:rPr>
        <w:t>Муниципальный земельный контроль</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t>________________________________________________________________________________</w:t>
      </w:r>
    </w:p>
    <w:p>
      <w:pPr>
        <w:pStyle w:val="Style15"/>
        <w:widowControl w:val="false"/>
        <w:suppressAutoHyphens w:val="false"/>
        <w:autoSpaceDE w:val="false"/>
        <w:jc w:val="center"/>
        <w:textAlignment w:val="auto"/>
        <w:rPr>
          <w:rFonts w:ascii="Liberation Serif" w:hAnsi="Liberation Serif" w:cs="Courier New"/>
        </w:rPr>
      </w:pPr>
      <w:r>
        <w:rPr>
          <w:rFonts w:cs="Courier New" w:ascii="Liberation Serif" w:hAnsi="Liberation Serif"/>
        </w:rPr>
        <w:t>(вид муниципального контроля)</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r>
    </w:p>
    <w:p>
      <w:pPr>
        <w:pStyle w:val="Style15"/>
        <w:widowControl w:val="false"/>
        <w:suppressAutoHyphens w:val="false"/>
        <w:autoSpaceDE w:val="false"/>
        <w:jc w:val="center"/>
        <w:textAlignment w:val="auto"/>
        <w:rPr>
          <w:rFonts w:ascii="Liberation Serif" w:hAnsi="Liberation Serif" w:cs="Courier New"/>
        </w:rPr>
      </w:pPr>
      <w:r>
        <w:rPr>
          <w:rFonts w:cs="Courier New" w:ascii="Liberation Serif" w:hAnsi="Liberation Serif"/>
        </w:rPr>
        <w:t>Проверочный лист (список контрольных вопросов),</w:t>
      </w:r>
    </w:p>
    <w:p>
      <w:pPr>
        <w:pStyle w:val="Style15"/>
        <w:widowControl w:val="false"/>
        <w:suppressAutoHyphens w:val="false"/>
        <w:autoSpaceDE w:val="false"/>
        <w:jc w:val="center"/>
        <w:textAlignment w:val="auto"/>
        <w:rPr>
          <w:rFonts w:ascii="Liberation Serif" w:hAnsi="Liberation Serif" w:cs="Courier New"/>
        </w:rPr>
      </w:pPr>
      <w:r>
        <w:rPr>
          <w:rFonts w:cs="Courier New" w:ascii="Liberation Serif" w:hAnsi="Liberation Serif"/>
        </w:rPr>
        <w:t>применяемый при осуществлении муниципального земельного контроля</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t>1.  Наименование  юридического  лица,  фамилия, имя, отчество (при наличии)</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t>индивидуального предпринимателя, гражданина_____________________________________</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t>2.  Место  проведения  плановой проверки с заполнением проверочного листа и</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t>(или)   используемые  юридическим  лицом,  индивидуальным  предпринимателем, гражданином земельные участки ___________________________________________________________</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t>3. Реквизиты распоряжения о проведении плановой проверки юридического лица,</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t>индивидуального предпринимателя, гражданина: _____________________________________</w:t>
      </w:r>
    </w:p>
    <w:p>
      <w:pPr>
        <w:pStyle w:val="Style15"/>
        <w:widowControl w:val="false"/>
        <w:suppressAutoHyphens w:val="false"/>
        <w:autoSpaceDE w:val="false"/>
        <w:jc w:val="both"/>
        <w:textAlignment w:val="auto"/>
        <w:rPr>
          <w:rFonts w:ascii="Liberation Serif" w:hAnsi="Liberation Serif" w:cs="Courier New"/>
          <w:sz w:val="20"/>
          <w:szCs w:val="20"/>
        </w:rPr>
      </w:pPr>
      <w:r>
        <w:rPr>
          <w:rFonts w:cs="Courier New" w:ascii="Liberation Serif" w:hAnsi="Liberation Serif"/>
          <w:sz w:val="20"/>
          <w:szCs w:val="20"/>
        </w:rPr>
        <w:t xml:space="preserve">                                                                                      </w:t>
      </w:r>
      <w:r>
        <w:rPr>
          <w:rFonts w:cs="Courier New" w:ascii="Liberation Serif" w:hAnsi="Liberation Serif"/>
          <w:sz w:val="20"/>
          <w:szCs w:val="20"/>
        </w:rPr>
        <w:t>(номер, дата распоряжения о проведении</w:t>
      </w:r>
    </w:p>
    <w:p>
      <w:pPr>
        <w:pStyle w:val="Style15"/>
        <w:widowControl w:val="false"/>
        <w:suppressAutoHyphens w:val="false"/>
        <w:autoSpaceDE w:val="false"/>
        <w:jc w:val="both"/>
        <w:textAlignment w:val="auto"/>
        <w:rPr>
          <w:rFonts w:ascii="Liberation Serif" w:hAnsi="Liberation Serif" w:cs="Courier New"/>
          <w:sz w:val="20"/>
          <w:szCs w:val="20"/>
        </w:rPr>
      </w:pPr>
      <w:r>
        <w:rPr>
          <w:rFonts w:cs="Courier New" w:ascii="Liberation Serif" w:hAnsi="Liberation Serif"/>
          <w:sz w:val="20"/>
          <w:szCs w:val="20"/>
        </w:rPr>
        <w:t xml:space="preserve">                                                                                          </w:t>
      </w:r>
      <w:r>
        <w:rPr>
          <w:rFonts w:cs="Courier New" w:ascii="Liberation Serif" w:hAnsi="Liberation Serif"/>
          <w:sz w:val="20"/>
          <w:szCs w:val="20"/>
        </w:rPr>
        <w:t>плановой проверки юридического лица,</w:t>
      </w:r>
    </w:p>
    <w:p>
      <w:pPr>
        <w:pStyle w:val="Style15"/>
        <w:widowControl w:val="false"/>
        <w:suppressAutoHyphens w:val="false"/>
        <w:autoSpaceDE w:val="false"/>
        <w:jc w:val="both"/>
        <w:textAlignment w:val="auto"/>
        <w:rPr>
          <w:rFonts w:ascii="Liberation Serif" w:hAnsi="Liberation Serif" w:cs="Courier New"/>
          <w:sz w:val="20"/>
          <w:szCs w:val="20"/>
        </w:rPr>
      </w:pPr>
      <w:r>
        <w:rPr>
          <w:rFonts w:cs="Courier New" w:ascii="Liberation Serif" w:hAnsi="Liberation Serif"/>
          <w:sz w:val="20"/>
          <w:szCs w:val="20"/>
        </w:rPr>
        <w:t xml:space="preserve">                                                                                                </w:t>
      </w:r>
      <w:r>
        <w:rPr>
          <w:rFonts w:cs="Courier New" w:ascii="Liberation Serif" w:hAnsi="Liberation Serif"/>
          <w:sz w:val="20"/>
          <w:szCs w:val="20"/>
        </w:rPr>
        <w:t>индивидуального предпринимателя, гражданина)</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t>4.  Учетный  номер  проверки  и  дата присвоения учетного номера проверки в</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t>едином реестре проверок __________________________________________________________</w:t>
      </w:r>
    </w:p>
    <w:p>
      <w:pPr>
        <w:pStyle w:val="Style15"/>
        <w:widowControl w:val="false"/>
        <w:suppressAutoHyphens w:val="false"/>
        <w:autoSpaceDE w:val="false"/>
        <w:jc w:val="both"/>
        <w:textAlignment w:val="auto"/>
        <w:rPr>
          <w:rFonts w:ascii="Liberation Serif" w:hAnsi="Liberation Serif" w:cs="Courier New"/>
          <w:sz w:val="20"/>
          <w:szCs w:val="20"/>
        </w:rPr>
      </w:pPr>
      <w:r>
        <w:rPr>
          <w:rFonts w:cs="Courier New" w:ascii="Liberation Serif" w:hAnsi="Liberation Serif"/>
          <w:sz w:val="20"/>
          <w:szCs w:val="20"/>
        </w:rPr>
        <w:t xml:space="preserve">                                                                      </w:t>
      </w:r>
      <w:r>
        <w:rPr>
          <w:rFonts w:cs="Courier New" w:ascii="Liberation Serif" w:hAnsi="Liberation Serif"/>
          <w:sz w:val="20"/>
          <w:szCs w:val="20"/>
        </w:rPr>
        <w:t>(указывается учетный номер проверки и дата его</w:t>
      </w:r>
    </w:p>
    <w:p>
      <w:pPr>
        <w:pStyle w:val="Style15"/>
        <w:widowControl w:val="false"/>
        <w:suppressAutoHyphens w:val="false"/>
        <w:autoSpaceDE w:val="false"/>
        <w:jc w:val="both"/>
        <w:textAlignment w:val="auto"/>
        <w:rPr>
          <w:rFonts w:ascii="Liberation Serif" w:hAnsi="Liberation Serif" w:cs="Courier New"/>
          <w:sz w:val="20"/>
          <w:szCs w:val="20"/>
        </w:rPr>
      </w:pPr>
      <w:r>
        <w:rPr>
          <w:rFonts w:cs="Courier New" w:ascii="Liberation Serif" w:hAnsi="Liberation Serif"/>
          <w:sz w:val="20"/>
          <w:szCs w:val="20"/>
        </w:rPr>
        <w:t xml:space="preserve">                                                                                 </w:t>
      </w:r>
      <w:r>
        <w:rPr>
          <w:rFonts w:cs="Courier New" w:ascii="Liberation Serif" w:hAnsi="Liberation Serif"/>
          <w:sz w:val="20"/>
          <w:szCs w:val="20"/>
        </w:rPr>
        <w:t>присвоения в едином реестре проверок)</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t>5.  Форма  проверочного  листа  утверждена  постановлением администрации Камышловского городского округа  от ______ № _________________________________________________</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t>6.  Должность, фамилия и инициалы должностного лица администрации Камышловского городского округа, проводящего плановую проверку и заполняющего проверочный лист ________________________________________________________________________________</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pPr>
        <w:pStyle w:val="Style15"/>
        <w:widowControl w:val="false"/>
        <w:suppressAutoHyphens w:val="false"/>
        <w:autoSpaceDE w:val="false"/>
        <w:jc w:val="both"/>
        <w:textAlignment w:val="auto"/>
        <w:rPr>
          <w:rFonts w:ascii="Liberation Serif" w:hAnsi="Liberation Serif" w:cs="Calibri"/>
          <w:sz w:val="22"/>
          <w:szCs w:val="20"/>
        </w:rPr>
      </w:pPr>
      <w:r>
        <w:rPr>
          <w:rFonts w:cs="Calibri" w:ascii="Liberation Serif" w:hAnsi="Liberation Serif"/>
          <w:sz w:val="22"/>
          <w:szCs w:val="20"/>
        </w:rPr>
      </w:r>
    </w:p>
    <w:tbl>
      <w:tblPr>
        <w:tblW w:w="9634" w:type="dxa"/>
        <w:jc w:val="left"/>
        <w:tblInd w:w="62" w:type="dxa"/>
        <w:tblCellMar>
          <w:top w:w="102" w:type="dxa"/>
          <w:left w:w="62" w:type="dxa"/>
          <w:bottom w:w="102" w:type="dxa"/>
          <w:right w:w="62" w:type="dxa"/>
        </w:tblCellMar>
      </w:tblPr>
      <w:tblGrid>
        <w:gridCol w:w="566"/>
        <w:gridCol w:w="3628"/>
        <w:gridCol w:w="2211"/>
        <w:gridCol w:w="737"/>
        <w:gridCol w:w="793"/>
        <w:gridCol w:w="1699"/>
      </w:tblGrid>
      <w:tr>
        <w:trPr/>
        <w:tc>
          <w:tcPr>
            <w:tcW w:w="566" w:type="dxa"/>
            <w:vMerge w:val="restart"/>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N п/п</w:t>
            </w:r>
          </w:p>
        </w:tc>
        <w:tc>
          <w:tcPr>
            <w:tcW w:w="3628" w:type="dxa"/>
            <w:vMerge w:val="restart"/>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Вопросы, отражающие содержание обязательных требований</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Реквизиты нормативных правовых актов, с указанием их структурных единиц, которыми установлены обязательные требования</w:t>
            </w:r>
          </w:p>
        </w:tc>
        <w:tc>
          <w:tcPr>
            <w:tcW w:w="3229" w:type="dxa"/>
            <w:gridSpan w:val="3"/>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Ответы на вопросы</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62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221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Да</w:t>
            </w:r>
          </w:p>
        </w:tc>
        <w:tc>
          <w:tcPr>
            <w:tcW w:w="793"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Нет</w:t>
            </w:r>
          </w:p>
        </w:tc>
        <w:tc>
          <w:tcPr>
            <w:tcW w:w="1699"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Не распространяется требование</w:t>
            </w:r>
          </w:p>
        </w:tc>
      </w:tr>
      <w:tr>
        <w:trPr/>
        <w:tc>
          <w:tcPr>
            <w:tcW w:w="566"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1</w:t>
            </w:r>
          </w:p>
        </w:tc>
        <w:tc>
          <w:tcPr>
            <w:tcW w:w="3628"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both"/>
              <w:textAlignment w:val="auto"/>
              <w:rPr>
                <w:rFonts w:ascii="Liberation Serif" w:hAnsi="Liberation Serif" w:cs="Calibri"/>
                <w:sz w:val="22"/>
                <w:szCs w:val="20"/>
              </w:rPr>
            </w:pPr>
            <w:r>
              <w:rPr>
                <w:rFonts w:cs="Calibri" w:ascii="Liberation Serif" w:hAnsi="Liberation Serif"/>
                <w:sz w:val="22"/>
                <w:szCs w:val="20"/>
              </w:rPr>
              <w:t>Используется ли проверяемым юридическим лицом, индивидуальным предпринимателем, гражданином земельный участок в соответствии с установленным целевым назначением и (или) видом разрешенного использования?</w:t>
            </w:r>
          </w:p>
        </w:tc>
        <w:tc>
          <w:tcPr>
            <w:tcW w:w="2211"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pPr>
            <w:hyperlink r:id="rId3" w:tgtFrame="_top">
              <w:r>
                <w:rPr>
                  <w:rFonts w:cs="Calibri" w:ascii="Liberation Serif" w:hAnsi="Liberation Serif"/>
                  <w:color w:val="0000FF"/>
                  <w:sz w:val="22"/>
                  <w:szCs w:val="20"/>
                </w:rPr>
                <w:t>Пункт 2 статьи 7</w:t>
              </w:r>
            </w:hyperlink>
            <w:r>
              <w:rPr>
                <w:rStyle w:val="Style10"/>
                <w:rFonts w:cs="Calibri" w:ascii="Liberation Serif" w:hAnsi="Liberation Serif"/>
                <w:sz w:val="22"/>
                <w:szCs w:val="20"/>
              </w:rPr>
              <w:t xml:space="preserve">, </w:t>
            </w:r>
            <w:hyperlink r:id="rId4" w:tgtFrame="_top">
              <w:r>
                <w:rPr>
                  <w:rFonts w:cs="Calibri" w:ascii="Liberation Serif" w:hAnsi="Liberation Serif"/>
                  <w:color w:val="0000FF"/>
                  <w:sz w:val="22"/>
                  <w:szCs w:val="20"/>
                </w:rPr>
                <w:t>статья 42</w:t>
              </w:r>
            </w:hyperlink>
            <w:r>
              <w:rPr>
                <w:rStyle w:val="Style10"/>
                <w:rFonts w:cs="Calibri" w:ascii="Liberation Serif" w:hAnsi="Liberation Serif"/>
                <w:sz w:val="22"/>
                <w:szCs w:val="20"/>
              </w:rPr>
              <w:t xml:space="preserve"> Земельного кодекса Российской Федерации </w:t>
            </w:r>
          </w:p>
        </w:tc>
        <w:tc>
          <w:tcPr>
            <w:tcW w:w="737"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793"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1699"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2</w:t>
            </w:r>
          </w:p>
        </w:tc>
        <w:tc>
          <w:tcPr>
            <w:tcW w:w="3628"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both"/>
              <w:textAlignment w:val="auto"/>
              <w:rPr>
                <w:rFonts w:ascii="Liberation Serif" w:hAnsi="Liberation Serif" w:cs="Calibri"/>
                <w:sz w:val="22"/>
                <w:szCs w:val="20"/>
              </w:rPr>
            </w:pPr>
            <w:r>
              <w:rPr>
                <w:rFonts w:cs="Calibri" w:ascii="Liberation Serif" w:hAnsi="Liberation Serif"/>
                <w:sz w:val="22"/>
                <w:szCs w:val="20"/>
              </w:rPr>
              <w:t>Имеются ли у проверяемого юридического лица, индивидуального предпринимателя,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11"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pPr>
            <w:hyperlink r:id="rId5" w:tgtFrame="_top">
              <w:r>
                <w:rPr>
                  <w:rFonts w:cs="Calibri" w:ascii="Liberation Serif" w:hAnsi="Liberation Serif"/>
                  <w:color w:val="0000FF"/>
                  <w:sz w:val="22"/>
                  <w:szCs w:val="20"/>
                </w:rPr>
                <w:t>Пункт 1 статьи 25</w:t>
              </w:r>
            </w:hyperlink>
            <w:r>
              <w:rPr>
                <w:rStyle w:val="Style10"/>
                <w:rFonts w:cs="Calibri" w:ascii="Liberation Serif" w:hAnsi="Liberation Serif"/>
                <w:sz w:val="22"/>
                <w:szCs w:val="20"/>
              </w:rPr>
              <w:t xml:space="preserve"> Земельного кодекса Российской Федерации</w:t>
            </w:r>
          </w:p>
        </w:tc>
        <w:tc>
          <w:tcPr>
            <w:tcW w:w="737"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793"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1699"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3</w:t>
            </w:r>
          </w:p>
        </w:tc>
        <w:tc>
          <w:tcPr>
            <w:tcW w:w="3628"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both"/>
              <w:textAlignment w:val="auto"/>
              <w:rPr/>
            </w:pPr>
            <w:r>
              <w:rPr>
                <w:rStyle w:val="Style10"/>
                <w:rFonts w:cs="Calibri" w:ascii="Liberation Serif" w:hAnsi="Liberation Serif"/>
                <w:sz w:val="22"/>
                <w:szCs w:val="20"/>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6" w:tgtFrame="_top">
              <w:r>
                <w:rPr>
                  <w:rFonts w:cs="Calibri" w:ascii="Liberation Serif" w:hAnsi="Liberation Serif"/>
                  <w:color w:val="0000FF"/>
                  <w:sz w:val="22"/>
                  <w:szCs w:val="20"/>
                </w:rPr>
                <w:t>законом</w:t>
              </w:r>
            </w:hyperlink>
            <w:r>
              <w:rPr>
                <w:rStyle w:val="Style10"/>
                <w:rFonts w:cs="Calibri" w:ascii="Liberation Serif" w:hAnsi="Liberation Serif"/>
                <w:sz w:val="22"/>
                <w:szCs w:val="20"/>
              </w:rPr>
              <w:t xml:space="preserve"> от 13 июля 2015 г. N 218-ФЗ "О государственной регистрации недвижимости"?</w:t>
            </w:r>
          </w:p>
        </w:tc>
        <w:tc>
          <w:tcPr>
            <w:tcW w:w="2211"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pPr>
            <w:hyperlink r:id="rId7" w:tgtFrame="_top">
              <w:r>
                <w:rPr>
                  <w:rFonts w:cs="Calibri" w:ascii="Liberation Serif" w:hAnsi="Liberation Serif"/>
                  <w:color w:val="0000FF"/>
                  <w:sz w:val="22"/>
                  <w:szCs w:val="20"/>
                </w:rPr>
                <w:t>Пункт 1 статьи 26</w:t>
              </w:r>
            </w:hyperlink>
            <w:r>
              <w:rPr>
                <w:rStyle w:val="Style10"/>
                <w:rFonts w:cs="Calibri" w:ascii="Liberation Serif" w:hAnsi="Liberation Serif"/>
                <w:sz w:val="22"/>
                <w:szCs w:val="20"/>
              </w:rPr>
              <w:t xml:space="preserve"> Земельного кодекса Российской Федерации, </w:t>
            </w:r>
            <w:hyperlink r:id="rId8" w:tgtFrame="_top">
              <w:r>
                <w:rPr>
                  <w:rFonts w:cs="Calibri" w:ascii="Liberation Serif" w:hAnsi="Liberation Serif"/>
                  <w:color w:val="0000FF"/>
                  <w:sz w:val="22"/>
                  <w:szCs w:val="20"/>
                </w:rPr>
                <w:t>статья 8.1</w:t>
              </w:r>
            </w:hyperlink>
            <w:r>
              <w:rPr>
                <w:rStyle w:val="Style10"/>
                <w:rFonts w:cs="Calibri" w:ascii="Liberation Serif" w:hAnsi="Liberation Serif"/>
                <w:sz w:val="22"/>
                <w:szCs w:val="20"/>
              </w:rPr>
              <w:t xml:space="preserve"> Гражданского кодекса Российской Федерации </w:t>
            </w:r>
          </w:p>
        </w:tc>
        <w:tc>
          <w:tcPr>
            <w:tcW w:w="737"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793"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1699"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4</w:t>
            </w:r>
          </w:p>
        </w:tc>
        <w:tc>
          <w:tcPr>
            <w:tcW w:w="3628"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both"/>
              <w:textAlignment w:val="auto"/>
              <w:rPr>
                <w:rFonts w:ascii="Liberation Serif" w:hAnsi="Liberation Serif" w:cs="Calibri"/>
                <w:sz w:val="22"/>
                <w:szCs w:val="20"/>
              </w:rPr>
            </w:pPr>
            <w:r>
              <w:rPr>
                <w:rFonts w:cs="Calibri" w:ascii="Liberation Serif" w:hAnsi="Liberation Serif"/>
                <w:sz w:val="22"/>
                <w:szCs w:val="20"/>
              </w:rPr>
              <w:t>Соответствует ли площадь используемого проверяемым юридическим лицом, индивидуальным предпринимателем, гражданином земельного участка площади земельного участка, указанной в правоустанавливающих документах?</w:t>
            </w:r>
          </w:p>
        </w:tc>
        <w:tc>
          <w:tcPr>
            <w:tcW w:w="2211"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pPr>
            <w:hyperlink r:id="rId9" w:tgtFrame="_top">
              <w:r>
                <w:rPr>
                  <w:rFonts w:cs="Calibri" w:ascii="Liberation Serif" w:hAnsi="Liberation Serif"/>
                  <w:color w:val="0000FF"/>
                  <w:sz w:val="22"/>
                  <w:szCs w:val="20"/>
                </w:rPr>
                <w:t>Пункт 1 статьи 25</w:t>
              </w:r>
            </w:hyperlink>
            <w:r>
              <w:rPr>
                <w:rStyle w:val="Style10"/>
                <w:rFonts w:cs="Calibri" w:ascii="Liberation Serif" w:hAnsi="Liberation Serif"/>
                <w:sz w:val="22"/>
                <w:szCs w:val="20"/>
              </w:rPr>
              <w:t xml:space="preserve">, </w:t>
            </w:r>
            <w:hyperlink r:id="rId10" w:tgtFrame="_top">
              <w:r>
                <w:rPr>
                  <w:rFonts w:cs="Calibri" w:ascii="Liberation Serif" w:hAnsi="Liberation Serif"/>
                  <w:color w:val="0000FF"/>
                  <w:sz w:val="22"/>
                  <w:szCs w:val="20"/>
                </w:rPr>
                <w:t>пункт 1 статьи 26</w:t>
              </w:r>
            </w:hyperlink>
            <w:r>
              <w:rPr>
                <w:rStyle w:val="Style10"/>
                <w:rFonts w:cs="Calibri" w:ascii="Liberation Serif" w:hAnsi="Liberation Serif"/>
                <w:sz w:val="22"/>
                <w:szCs w:val="20"/>
              </w:rPr>
              <w:t xml:space="preserve"> Земельного кодекса Российской Федерации</w:t>
            </w:r>
          </w:p>
        </w:tc>
        <w:tc>
          <w:tcPr>
            <w:tcW w:w="737"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793"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1699"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5</w:t>
            </w:r>
          </w:p>
        </w:tc>
        <w:tc>
          <w:tcPr>
            <w:tcW w:w="3628"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both"/>
              <w:textAlignment w:val="auto"/>
              <w:rPr>
                <w:rFonts w:ascii="Liberation Serif" w:hAnsi="Liberation Serif" w:cs="Calibri"/>
                <w:sz w:val="22"/>
                <w:szCs w:val="20"/>
              </w:rPr>
            </w:pPr>
            <w:r>
              <w:rPr>
                <w:rFonts w:cs="Calibri" w:ascii="Liberation Serif" w:hAnsi="Liberation Serif"/>
                <w:sz w:val="22"/>
                <w:szCs w:val="20"/>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гражданином,  сведениям о положении точек границ земельного участка, указанным в Едином государственном реестре недвижимости?</w:t>
            </w:r>
          </w:p>
        </w:tc>
        <w:tc>
          <w:tcPr>
            <w:tcW w:w="2211"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pPr>
            <w:hyperlink r:id="rId11" w:tgtFrame="_top">
              <w:r>
                <w:rPr>
                  <w:rFonts w:cs="Calibri" w:ascii="Liberation Serif" w:hAnsi="Liberation Serif"/>
                  <w:color w:val="0000FF"/>
                  <w:sz w:val="22"/>
                  <w:szCs w:val="20"/>
                </w:rPr>
                <w:t>Пункт 3 статьи 6</w:t>
              </w:r>
            </w:hyperlink>
            <w:r>
              <w:rPr>
                <w:rStyle w:val="Style10"/>
                <w:rFonts w:cs="Calibri" w:ascii="Liberation Serif" w:hAnsi="Liberation Serif"/>
                <w:sz w:val="22"/>
                <w:szCs w:val="20"/>
              </w:rPr>
              <w:t xml:space="preserve">, </w:t>
            </w:r>
            <w:hyperlink r:id="rId12" w:tgtFrame="_top">
              <w:r>
                <w:rPr>
                  <w:rFonts w:cs="Calibri" w:ascii="Liberation Serif" w:hAnsi="Liberation Serif"/>
                  <w:color w:val="0000FF"/>
                  <w:sz w:val="22"/>
                  <w:szCs w:val="20"/>
                </w:rPr>
                <w:t>пункт 1 статьи 25</w:t>
              </w:r>
            </w:hyperlink>
            <w:r>
              <w:rPr>
                <w:rStyle w:val="Style10"/>
                <w:rFonts w:cs="Calibri" w:ascii="Liberation Serif" w:hAnsi="Liberation Serif"/>
                <w:sz w:val="22"/>
                <w:szCs w:val="20"/>
              </w:rPr>
              <w:t xml:space="preserve"> Земельного кодекса Российской Федерации</w:t>
            </w:r>
          </w:p>
        </w:tc>
        <w:tc>
          <w:tcPr>
            <w:tcW w:w="737"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793"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1699"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6</w:t>
            </w:r>
          </w:p>
        </w:tc>
        <w:tc>
          <w:tcPr>
            <w:tcW w:w="3628"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both"/>
              <w:textAlignment w:val="auto"/>
              <w:rPr>
                <w:rFonts w:ascii="Liberation Serif" w:hAnsi="Liberation Serif" w:cs="Calibri"/>
                <w:sz w:val="22"/>
                <w:szCs w:val="20"/>
              </w:rPr>
            </w:pPr>
            <w:r>
              <w:rPr>
                <w:rFonts w:cs="Calibri" w:ascii="Liberation Serif" w:hAnsi="Liberation Serif"/>
                <w:sz w:val="22"/>
                <w:szCs w:val="20"/>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211"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pPr>
            <w:hyperlink r:id="rId13" w:tgtFrame="_top">
              <w:r>
                <w:rPr>
                  <w:rFonts w:cs="Calibri" w:ascii="Liberation Serif" w:hAnsi="Liberation Serif"/>
                  <w:color w:val="0000FF"/>
                  <w:sz w:val="22"/>
                  <w:szCs w:val="20"/>
                </w:rPr>
                <w:t>Пункт 5 статьи 13</w:t>
              </w:r>
            </w:hyperlink>
            <w:r>
              <w:rPr>
                <w:rStyle w:val="Style10"/>
                <w:rFonts w:cs="Calibri" w:ascii="Liberation Serif" w:hAnsi="Liberation Serif"/>
                <w:sz w:val="22"/>
                <w:szCs w:val="20"/>
              </w:rPr>
              <w:t xml:space="preserve">, </w:t>
            </w:r>
            <w:hyperlink r:id="rId14" w:tgtFrame="_top">
              <w:r>
                <w:rPr>
                  <w:rFonts w:cs="Calibri" w:ascii="Liberation Serif" w:hAnsi="Liberation Serif"/>
                  <w:color w:val="0000FF"/>
                  <w:sz w:val="22"/>
                  <w:szCs w:val="20"/>
                </w:rPr>
                <w:t>подпункт 1 статьи 39.35</w:t>
              </w:r>
            </w:hyperlink>
            <w:r>
              <w:rPr>
                <w:rStyle w:val="Style10"/>
                <w:rFonts w:cs="Calibri" w:ascii="Liberation Serif" w:hAnsi="Liberation Serif"/>
                <w:sz w:val="22"/>
                <w:szCs w:val="20"/>
              </w:rPr>
              <w:t xml:space="preserve"> Земельного кодекса Российской Федерации</w:t>
            </w:r>
          </w:p>
        </w:tc>
        <w:tc>
          <w:tcPr>
            <w:tcW w:w="737"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793"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1699"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7</w:t>
            </w:r>
          </w:p>
        </w:tc>
        <w:tc>
          <w:tcPr>
            <w:tcW w:w="3628"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both"/>
              <w:textAlignment w:val="auto"/>
              <w:rPr>
                <w:rFonts w:ascii="Liberation Serif" w:hAnsi="Liberation Serif" w:cs="Calibri"/>
                <w:sz w:val="22"/>
                <w:szCs w:val="20"/>
              </w:rPr>
            </w:pPr>
            <w:r>
              <w:rPr>
                <w:rFonts w:cs="Calibri" w:ascii="Liberation Serif" w:hAnsi="Liberation Serif"/>
                <w:sz w:val="22"/>
                <w:szCs w:val="20"/>
              </w:rPr>
              <w:t>В случае если действие сервитута прекращено, исполнена ли проверяемым юридическим лицом, индивидуальным предпринимателем, гражданином,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211"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pPr>
            <w:hyperlink r:id="rId15" w:tgtFrame="_top">
              <w:r>
                <w:rPr>
                  <w:rFonts w:cs="Calibri" w:ascii="Liberation Serif" w:hAnsi="Liberation Serif"/>
                  <w:color w:val="0000FF"/>
                  <w:sz w:val="22"/>
                  <w:szCs w:val="20"/>
                </w:rPr>
                <w:t>Пункт 5 статьи 13</w:t>
              </w:r>
            </w:hyperlink>
            <w:r>
              <w:rPr>
                <w:rStyle w:val="Style10"/>
                <w:rFonts w:cs="Calibri" w:ascii="Liberation Serif" w:hAnsi="Liberation Serif"/>
                <w:sz w:val="22"/>
                <w:szCs w:val="20"/>
              </w:rPr>
              <w:t xml:space="preserve">, </w:t>
            </w:r>
            <w:hyperlink r:id="rId16" w:tgtFrame="_top">
              <w:r>
                <w:rPr>
                  <w:rFonts w:cs="Calibri" w:ascii="Liberation Serif" w:hAnsi="Liberation Serif"/>
                  <w:color w:val="0000FF"/>
                  <w:sz w:val="22"/>
                  <w:szCs w:val="20"/>
                </w:rPr>
                <w:t>подпункт 9 пункта 1 статьи 39.25</w:t>
              </w:r>
            </w:hyperlink>
            <w:r>
              <w:rPr>
                <w:rStyle w:val="Style10"/>
                <w:rFonts w:cs="Calibri" w:ascii="Liberation Serif" w:hAnsi="Liberation Serif"/>
                <w:sz w:val="22"/>
                <w:szCs w:val="20"/>
              </w:rPr>
              <w:t xml:space="preserve"> Земельного кодекса Российской Федерации</w:t>
            </w:r>
          </w:p>
        </w:tc>
        <w:tc>
          <w:tcPr>
            <w:tcW w:w="737"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793"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1699"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8</w:t>
            </w:r>
          </w:p>
        </w:tc>
        <w:tc>
          <w:tcPr>
            <w:tcW w:w="3628"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both"/>
              <w:textAlignment w:val="auto"/>
              <w:rPr>
                <w:rFonts w:ascii="Liberation Serif" w:hAnsi="Liberation Serif" w:cs="Calibri"/>
                <w:sz w:val="22"/>
                <w:szCs w:val="20"/>
              </w:rPr>
            </w:pPr>
            <w:r>
              <w:rPr>
                <w:rFonts w:cs="Calibri" w:ascii="Liberation Serif" w:hAnsi="Liberation Serif"/>
                <w:sz w:val="22"/>
                <w:szCs w:val="20"/>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11"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pPr>
            <w:hyperlink r:id="rId17" w:tgtFrame="_top">
              <w:r>
                <w:rPr>
                  <w:rFonts w:cs="Calibri" w:ascii="Liberation Serif" w:hAnsi="Liberation Serif"/>
                  <w:color w:val="0000FF"/>
                  <w:sz w:val="22"/>
                  <w:szCs w:val="20"/>
                </w:rPr>
                <w:t>Пункт 2 статьи 3</w:t>
              </w:r>
            </w:hyperlink>
            <w:r>
              <w:rPr>
                <w:rStyle w:val="Style10"/>
                <w:rFonts w:cs="Calibri" w:ascii="Liberation Serif" w:hAnsi="Liberation Serif"/>
                <w:sz w:val="22"/>
                <w:szCs w:val="20"/>
              </w:rPr>
              <w:t xml:space="preserve"> Федерального закона от 25 октября 2001 г. N 137-ФЗ "О введении в действие Земельного кодекса Российской Федерации" </w:t>
            </w:r>
          </w:p>
        </w:tc>
        <w:tc>
          <w:tcPr>
            <w:tcW w:w="737"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793"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1699"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rFonts w:ascii="Liberation Serif" w:hAnsi="Liberation Serif" w:cs="Calibri"/>
                <w:sz w:val="22"/>
                <w:szCs w:val="20"/>
              </w:rPr>
            </w:pPr>
            <w:r>
              <w:rPr>
                <w:rFonts w:cs="Calibri" w:ascii="Liberation Serif" w:hAnsi="Liberation Serif"/>
                <w:sz w:val="22"/>
                <w:szCs w:val="20"/>
              </w:rPr>
              <w:t>9</w:t>
            </w:r>
          </w:p>
        </w:tc>
        <w:tc>
          <w:tcPr>
            <w:tcW w:w="3628"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both"/>
              <w:textAlignment w:val="auto"/>
              <w:rPr>
                <w:rFonts w:ascii="Liberation Serif" w:hAnsi="Liberation Serif" w:cs="Calibri"/>
                <w:sz w:val="22"/>
                <w:szCs w:val="20"/>
              </w:rPr>
            </w:pPr>
            <w:r>
              <w:rPr>
                <w:rFonts w:cs="Calibri" w:ascii="Liberation Serif" w:hAnsi="Liberation Serif"/>
                <w:sz w:val="22"/>
                <w:szCs w:val="20"/>
              </w:rPr>
              <w:t>Соблюдено ли требование об обязательности использования (освоения) земельного участка в сроки, установленные законодательством?</w:t>
            </w:r>
          </w:p>
        </w:tc>
        <w:tc>
          <w:tcPr>
            <w:tcW w:w="2211"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jc w:val="center"/>
              <w:textAlignment w:val="auto"/>
              <w:rPr/>
            </w:pPr>
            <w:hyperlink r:id="rId18" w:tgtFrame="_top">
              <w:r>
                <w:rPr>
                  <w:rFonts w:cs="Calibri" w:ascii="Liberation Serif" w:hAnsi="Liberation Serif"/>
                  <w:color w:val="0000FF"/>
                  <w:sz w:val="22"/>
                  <w:szCs w:val="20"/>
                </w:rPr>
                <w:t>Статья 42</w:t>
              </w:r>
            </w:hyperlink>
            <w:r>
              <w:rPr>
                <w:rStyle w:val="Style10"/>
                <w:rFonts w:cs="Calibri" w:ascii="Liberation Serif" w:hAnsi="Liberation Serif"/>
                <w:sz w:val="22"/>
                <w:szCs w:val="20"/>
              </w:rPr>
              <w:t xml:space="preserve"> Земельного кодекса Российской Федерации, </w:t>
            </w:r>
            <w:hyperlink r:id="rId19" w:tgtFrame="_top">
              <w:r>
                <w:rPr>
                  <w:rFonts w:cs="Calibri" w:ascii="Liberation Serif" w:hAnsi="Liberation Serif"/>
                  <w:color w:val="0000FF"/>
                  <w:sz w:val="22"/>
                  <w:szCs w:val="20"/>
                </w:rPr>
                <w:t>статья 284</w:t>
              </w:r>
            </w:hyperlink>
            <w:r>
              <w:rPr>
                <w:rStyle w:val="Style10"/>
                <w:rFonts w:cs="Calibri" w:ascii="Liberation Serif" w:hAnsi="Liberation Serif"/>
                <w:sz w:val="22"/>
                <w:szCs w:val="20"/>
              </w:rPr>
              <w:t xml:space="preserve"> Гражданского кодекса Российской Федерации, </w:t>
            </w:r>
            <w:hyperlink r:id="rId20" w:tgtFrame="_top">
              <w:r>
                <w:rPr>
                  <w:rFonts w:cs="Calibri" w:ascii="Liberation Serif" w:hAnsi="Liberation Serif"/>
                  <w:color w:val="0000FF"/>
                  <w:sz w:val="22"/>
                  <w:szCs w:val="20"/>
                </w:rPr>
                <w:t>пункт 2 статьи 45</w:t>
              </w:r>
            </w:hyperlink>
            <w:r>
              <w:rPr>
                <w:rStyle w:val="Style10"/>
                <w:rFonts w:cs="Calibri" w:ascii="Liberation Serif" w:hAnsi="Liberation Serif"/>
                <w:sz w:val="22"/>
                <w:szCs w:val="20"/>
              </w:rPr>
              <w:t xml:space="preserve"> Земельного кодекса Российской Федерации, </w:t>
            </w:r>
            <w:hyperlink r:id="rId21" w:tgtFrame="_top">
              <w:r>
                <w:rPr>
                  <w:rFonts w:cs="Calibri" w:ascii="Liberation Serif" w:hAnsi="Liberation Serif"/>
                  <w:color w:val="0000FF"/>
                  <w:sz w:val="22"/>
                  <w:szCs w:val="20"/>
                </w:rPr>
                <w:t>пункт 7 части 2 статьи 19</w:t>
              </w:r>
            </w:hyperlink>
            <w:r>
              <w:rPr>
                <w:rStyle w:val="Style10"/>
                <w:rFonts w:cs="Calibri" w:ascii="Liberation Serif" w:hAnsi="Liberation Serif"/>
                <w:sz w:val="22"/>
                <w:szCs w:val="20"/>
              </w:rPr>
              <w:t xml:space="preserve"> Федерального закона от 15 апреля 1998 г. N 66-ФЗ "О садоводческих, огороднических и дачных некоммерческих объединениях граждан" </w:t>
            </w:r>
          </w:p>
        </w:tc>
        <w:tc>
          <w:tcPr>
            <w:tcW w:w="737"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793"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c>
          <w:tcPr>
            <w:tcW w:w="1699"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false"/>
              <w:autoSpaceDE w:val="false"/>
              <w:textAlignment w:val="auto"/>
              <w:rPr>
                <w:rFonts w:ascii="Liberation Serif" w:hAnsi="Liberation Serif" w:cs="Calibri"/>
                <w:sz w:val="22"/>
                <w:szCs w:val="20"/>
              </w:rPr>
            </w:pPr>
            <w:r>
              <w:rPr>
                <w:rFonts w:cs="Calibri" w:ascii="Liberation Serif" w:hAnsi="Liberation Serif"/>
                <w:sz w:val="22"/>
                <w:szCs w:val="20"/>
              </w:rPr>
            </w:r>
          </w:p>
        </w:tc>
      </w:tr>
    </w:tbl>
    <w:p>
      <w:pPr>
        <w:pStyle w:val="Style15"/>
        <w:widowControl w:val="false"/>
        <w:suppressAutoHyphens w:val="false"/>
        <w:autoSpaceDE w:val="false"/>
        <w:jc w:val="both"/>
        <w:textAlignment w:val="auto"/>
        <w:rPr>
          <w:rFonts w:ascii="Liberation Serif" w:hAnsi="Liberation Serif" w:cs="Calibri"/>
          <w:sz w:val="22"/>
          <w:szCs w:val="20"/>
        </w:rPr>
      </w:pPr>
      <w:r>
        <w:rPr>
          <w:rFonts w:cs="Calibri" w:ascii="Liberation Serif" w:hAnsi="Liberation Serif"/>
          <w:sz w:val="22"/>
          <w:szCs w:val="20"/>
        </w:rPr>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t>"__" ________ 20__ г.</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t xml:space="preserve">  </w:t>
      </w:r>
      <w:r>
        <w:rPr>
          <w:rFonts w:cs="Courier New" w:ascii="Liberation Serif" w:hAnsi="Liberation Serif"/>
        </w:rPr>
        <w:t>(указывается дата</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t xml:space="preserve">     </w:t>
      </w:r>
      <w:r>
        <w:rPr>
          <w:rFonts w:cs="Courier New" w:ascii="Liberation Serif" w:hAnsi="Liberation Serif"/>
        </w:rPr>
        <w:t>заполнения</w:t>
      </w:r>
    </w:p>
    <w:p>
      <w:pPr>
        <w:pStyle w:val="Style15"/>
        <w:widowControl w:val="false"/>
        <w:suppressAutoHyphens w:val="false"/>
        <w:autoSpaceDE w:val="false"/>
        <w:jc w:val="both"/>
        <w:textAlignment w:val="auto"/>
        <w:rPr>
          <w:rFonts w:ascii="Liberation Serif" w:hAnsi="Liberation Serif" w:cs="Courier New"/>
        </w:rPr>
      </w:pPr>
      <w:r>
        <w:rPr>
          <w:rFonts w:cs="Courier New" w:ascii="Liberation Serif" w:hAnsi="Liberation Serif"/>
        </w:rPr>
        <w:t xml:space="preserve"> </w:t>
      </w:r>
      <w:r>
        <w:rPr>
          <w:rFonts w:cs="Courier New" w:ascii="Liberation Serif" w:hAnsi="Liberation Serif"/>
        </w:rPr>
        <w:t>проверочного листа)</w:t>
      </w:r>
    </w:p>
    <w:p>
      <w:pPr>
        <w:pStyle w:val="Style15"/>
        <w:widowControl w:val="false"/>
        <w:suppressAutoHyphens w:val="false"/>
        <w:autoSpaceDE w:val="false"/>
        <w:jc w:val="both"/>
        <w:textAlignment w:val="auto"/>
        <w:rPr>
          <w:rFonts w:ascii="Liberation Serif" w:hAnsi="Liberation Serif" w:cs="Courier New"/>
          <w:sz w:val="20"/>
          <w:szCs w:val="20"/>
        </w:rPr>
      </w:pPr>
      <w:r>
        <w:rPr>
          <w:rFonts w:cs="Courier New" w:ascii="Liberation Serif" w:hAnsi="Liberation Serif"/>
          <w:sz w:val="20"/>
          <w:szCs w:val="20"/>
        </w:rPr>
      </w:r>
    </w:p>
    <w:p>
      <w:pPr>
        <w:pStyle w:val="Style15"/>
        <w:widowControl w:val="false"/>
        <w:suppressAutoHyphens w:val="false"/>
        <w:autoSpaceDE w:val="false"/>
        <w:jc w:val="both"/>
        <w:textAlignment w:val="auto"/>
        <w:rPr>
          <w:rFonts w:ascii="Liberation Serif" w:hAnsi="Liberation Serif" w:cs="Courier New"/>
          <w:sz w:val="20"/>
          <w:szCs w:val="20"/>
        </w:rPr>
      </w:pPr>
      <w:r>
        <w:rPr>
          <w:rFonts w:cs="Courier New" w:ascii="Liberation Serif" w:hAnsi="Liberation Serif"/>
          <w:sz w:val="20"/>
          <w:szCs w:val="20"/>
        </w:rPr>
      </w:r>
    </w:p>
    <w:p>
      <w:pPr>
        <w:pStyle w:val="Style15"/>
        <w:widowControl w:val="false"/>
        <w:suppressAutoHyphens w:val="false"/>
        <w:autoSpaceDE w:val="false"/>
        <w:jc w:val="both"/>
        <w:textAlignment w:val="auto"/>
        <w:rPr>
          <w:rFonts w:ascii="Liberation Serif" w:hAnsi="Liberation Serif" w:cs="Courier New"/>
          <w:sz w:val="20"/>
          <w:szCs w:val="20"/>
        </w:rPr>
      </w:pPr>
      <w:r>
        <w:rPr>
          <w:rFonts w:cs="Courier New" w:ascii="Liberation Serif" w:hAnsi="Liberation Serif"/>
          <w:sz w:val="20"/>
          <w:szCs w:val="20"/>
        </w:rPr>
        <w:t>__________________________________                        _____________                        _______________________________</w:t>
      </w:r>
    </w:p>
    <w:p>
      <w:pPr>
        <w:pStyle w:val="Style15"/>
        <w:widowControl w:val="false"/>
        <w:suppressAutoHyphens w:val="false"/>
        <w:autoSpaceDE w:val="false"/>
        <w:jc w:val="both"/>
        <w:textAlignment w:val="auto"/>
        <w:rPr>
          <w:rFonts w:ascii="Liberation Serif" w:hAnsi="Liberation Serif" w:cs="Courier New"/>
          <w:sz w:val="20"/>
          <w:szCs w:val="20"/>
        </w:rPr>
      </w:pPr>
      <w:r>
        <w:rPr>
          <w:rFonts w:cs="Courier New" w:ascii="Liberation Serif" w:hAnsi="Liberation Serif"/>
          <w:sz w:val="20"/>
          <w:szCs w:val="20"/>
        </w:rPr>
        <w:t xml:space="preserve">              </w:t>
      </w:r>
      <w:r>
        <w:rPr>
          <w:rFonts w:cs="Courier New" w:ascii="Liberation Serif" w:hAnsi="Liberation Serif"/>
          <w:sz w:val="20"/>
          <w:szCs w:val="20"/>
        </w:rPr>
        <w:t>(должность лица,                                                  (подпись)                           (фамилия, имя, отчество (при</w:t>
      </w:r>
    </w:p>
    <w:p>
      <w:pPr>
        <w:pStyle w:val="Style15"/>
        <w:widowControl w:val="false"/>
        <w:suppressAutoHyphens w:val="false"/>
        <w:autoSpaceDE w:val="false"/>
        <w:jc w:val="both"/>
        <w:textAlignment w:val="auto"/>
        <w:rPr>
          <w:rFonts w:ascii="Liberation Serif" w:hAnsi="Liberation Serif" w:cs="Courier New"/>
          <w:sz w:val="20"/>
          <w:szCs w:val="20"/>
        </w:rPr>
      </w:pPr>
      <w:r>
        <w:rPr>
          <w:rFonts w:cs="Courier New" w:ascii="Liberation Serif" w:hAnsi="Liberation Serif"/>
          <w:sz w:val="20"/>
          <w:szCs w:val="20"/>
        </w:rPr>
        <w:t>заполнившего проверочный                                                                         наличии) лица, заполнившего</w:t>
      </w:r>
    </w:p>
    <w:p>
      <w:pPr>
        <w:pStyle w:val="Style15"/>
        <w:widowControl w:val="false"/>
        <w:suppressAutoHyphens w:val="false"/>
        <w:autoSpaceDE w:val="false"/>
        <w:jc w:val="both"/>
        <w:textAlignment w:val="auto"/>
        <w:rPr/>
      </w:pPr>
      <w:r>
        <w:rPr>
          <w:rStyle w:val="Style10"/>
          <w:rFonts w:cs="Courier New" w:ascii="Liberation Serif" w:hAnsi="Liberation Serif"/>
          <w:sz w:val="20"/>
          <w:szCs w:val="20"/>
        </w:rPr>
        <w:t xml:space="preserve">          </w:t>
      </w:r>
      <w:r>
        <w:rPr>
          <w:rStyle w:val="Style10"/>
          <w:rFonts w:cs="Courier New" w:ascii="Liberation Serif" w:hAnsi="Liberation Serif"/>
          <w:sz w:val="20"/>
          <w:szCs w:val="20"/>
        </w:rPr>
        <w:t>лист)                                                                                                                  проверочный лист</w:t>
      </w:r>
    </w:p>
    <w:sectPr>
      <w:headerReference w:type="default" r:id="rId22"/>
      <w:type w:val="nextPage"/>
      <w:pgSz w:w="11906" w:h="16838"/>
      <w:pgMar w:left="1701" w:right="567" w:header="1134" w:top="1559" w:footer="0"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Verdana">
    <w:charset w:val="01"/>
    <w:family w:val="swiss"/>
    <w:pitch w:val="variable"/>
  </w:font>
  <w:font w:name="Tahoma">
    <w:charset w:val="01"/>
    <w:family w:val="swiss"/>
    <w:pitch w:val="variable"/>
  </w:font>
  <w:font w:name="Arial">
    <w:charset w:val="01"/>
    <w:family w:val="swiss"/>
    <w:pitch w:val="variable"/>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1"/>
  </w:num>
  <w:num w:numId="2">
    <w:abstractNumId w:val="2"/>
  </w:num>
</w:numbering>
</file>

<file path=word/settings.xml><?xml version="1.0" encoding="utf-8"?>
<w:settings xmlns:w="http://schemas.openxmlformats.org/wordprocessingml/2006/main">
  <w:zoom w:percent="151"/>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15"/>
    <w:next w:val="Style15"/>
    <w:qFormat/>
    <w:pPr>
      <w:keepNext w:val="true"/>
      <w:numPr>
        <w:ilvl w:val="0"/>
        <w:numId w:val="1"/>
      </w:numPr>
      <w:suppressAutoHyphens w:val="true"/>
      <w:jc w:val="center"/>
      <w:outlineLvl w:val="0"/>
    </w:pPr>
    <w:rPr>
      <w:rFonts w:eastAsia="Arial Unicode MS"/>
      <w:b/>
      <w:bCs/>
    </w:rPr>
  </w:style>
  <w:style w:type="paragraph" w:styleId="2">
    <w:name w:val="Heading 2"/>
    <w:basedOn w:val="Style15"/>
    <w:next w:val="Style15"/>
    <w:qFormat/>
    <w:pPr>
      <w:keepNext w:val="true"/>
      <w:numPr>
        <w:ilvl w:val="1"/>
        <w:numId w:val="1"/>
      </w:numPr>
      <w:suppressAutoHyphens w:val="true"/>
      <w:outlineLvl w:val="1"/>
    </w:pPr>
    <w:rPr>
      <w:sz w:val="28"/>
    </w:rPr>
  </w:style>
  <w:style w:type="paragraph" w:styleId="3">
    <w:name w:val="Heading 3"/>
    <w:basedOn w:val="Style15"/>
    <w:next w:val="Style15"/>
    <w:qFormat/>
    <w:pPr>
      <w:keepNext w:val="true"/>
      <w:numPr>
        <w:ilvl w:val="2"/>
        <w:numId w:val="1"/>
      </w:numPr>
      <w:suppressAutoHyphens w:val="true"/>
      <w:jc w:val="both"/>
      <w:outlineLvl w:val="2"/>
    </w:pPr>
    <w:rPr>
      <w:b/>
      <w:bCs/>
      <w:sz w:val="28"/>
    </w:rPr>
  </w:style>
  <w:style w:type="paragraph" w:styleId="4">
    <w:name w:val="Heading 4"/>
    <w:basedOn w:val="Style15"/>
    <w:next w:val="Style15"/>
    <w:qFormat/>
    <w:pPr>
      <w:keepNext w:val="true"/>
      <w:numPr>
        <w:ilvl w:val="3"/>
        <w:numId w:val="1"/>
      </w:numPr>
      <w:suppressAutoHyphens w:val="true"/>
      <w:outlineLvl w:val="3"/>
    </w:pPr>
    <w:rPr>
      <w:b/>
      <w:bCs/>
    </w:rPr>
  </w:style>
  <w:style w:type="character" w:styleId="Style10">
    <w:name w:val="Основной шрифт абзаца"/>
    <w:qFormat/>
    <w:rPr/>
  </w:style>
  <w:style w:type="character" w:styleId="Style11">
    <w:name w:val="Номер страницы"/>
    <w:basedOn w:val="Style10"/>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 w:hAnsi="Liberation Sans" w:eastAsia="Tahoma" w:cs="Tahoma"/>
      <w:sz w:val="28"/>
      <w:szCs w:val="28"/>
    </w:rPr>
  </w:style>
  <w:style w:type="paragraph" w:styleId="Style14">
    <w:name w:val="Body Text"/>
    <w:basedOn w:val="Style15"/>
    <w:pPr>
      <w:suppressAutoHyphens w:val="true"/>
      <w:jc w:val="both"/>
    </w:pPr>
    <w:rPr/>
  </w:style>
  <w:style w:type="paragraph" w:styleId="Style15">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ru-RU" w:bidi="ar-SA"/>
    </w:rPr>
  </w:style>
  <w:style w:type="paragraph" w:styleId="Style16">
    <w:name w:val="Caption"/>
    <w:basedOn w:val="Style15"/>
    <w:qFormat/>
    <w:pPr>
      <w:suppressAutoHyphens w:val="true"/>
      <w:jc w:val="center"/>
    </w:pPr>
    <w:rPr>
      <w:b/>
      <w:bCs/>
    </w:rPr>
  </w:style>
  <w:style w:type="paragraph" w:styleId="21">
    <w:name w:val="Основной текст 2"/>
    <w:basedOn w:val="Style15"/>
    <w:qFormat/>
    <w:pPr>
      <w:suppressAutoHyphens w:val="true"/>
      <w:jc w:val="center"/>
    </w:pPr>
    <w:rPr/>
  </w:style>
  <w:style w:type="paragraph" w:styleId="31">
    <w:name w:val="Основной текст 3"/>
    <w:basedOn w:val="Style15"/>
    <w:qFormat/>
    <w:pPr>
      <w:suppressAutoHyphens w:val="true"/>
      <w:jc w:val="center"/>
    </w:pPr>
    <w:rPr>
      <w:sz w:val="20"/>
    </w:rPr>
  </w:style>
  <w:style w:type="paragraph" w:styleId="Style17">
    <w:name w:val="Знак"/>
    <w:basedOn w:val="Style15"/>
    <w:qFormat/>
    <w:pPr>
      <w:suppressAutoHyphens w:val="true"/>
    </w:pPr>
    <w:rPr>
      <w:rFonts w:ascii="Verdana" w:hAnsi="Verdana" w:cs="Verdana"/>
      <w:sz w:val="20"/>
      <w:szCs w:val="20"/>
      <w:lang w:val="en-US" w:eastAsia="en-US"/>
    </w:rPr>
  </w:style>
  <w:style w:type="paragraph" w:styleId="Style18">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19">
    <w:name w:val="Header"/>
    <w:basedOn w:val="Style15"/>
    <w:pPr>
      <w:tabs>
        <w:tab w:val="clear" w:pos="708"/>
        <w:tab w:val="center" w:pos="4677" w:leader="none"/>
        <w:tab w:val="right" w:pos="9355" w:leader="none"/>
      </w:tabs>
      <w:suppressAutoHyphens w:val="true"/>
    </w:pPr>
    <w:rPr/>
  </w:style>
  <w:style w:type="paragraph" w:styleId="Style20">
    <w:name w:val="Footer"/>
    <w:basedOn w:val="Style15"/>
    <w:pPr>
      <w:tabs>
        <w:tab w:val="clear" w:pos="708"/>
        <w:tab w:val="center" w:pos="4677" w:leader="none"/>
        <w:tab w:val="right" w:pos="9355" w:leader="none"/>
      </w:tabs>
      <w:suppressAutoHyphens w:val="true"/>
    </w:pPr>
    <w:rPr/>
  </w:style>
  <w:style w:type="paragraph" w:styleId="Style21">
    <w:name w:val="Текст выноски"/>
    <w:basedOn w:val="Style15"/>
    <w:qFormat/>
    <w:pPr>
      <w:suppressAutoHyphens w:val="true"/>
    </w:pPr>
    <w:rPr>
      <w:rFonts w:ascii="Tahoma" w:hAnsi="Tahoma" w:cs="Tahoma"/>
      <w:sz w:val="16"/>
      <w:szCs w:val="16"/>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bCs/>
      <w:i w:val="false"/>
      <w:iCs w:val="false"/>
      <w:caps w:val="false"/>
      <w:smallCaps w:val="false"/>
      <w:strike w:val="false"/>
      <w:dstrike w:val="false"/>
      <w:outline w:val="false"/>
      <w:emboss w:val="false"/>
      <w:imprint w:val="false"/>
      <w:color w:val="auto"/>
      <w:spacing w:val="0"/>
      <w:w w:val="100"/>
      <w:kern w:val="0"/>
      <w:position w:val="0"/>
      <w:sz w:val="28"/>
      <w:sz w:val="28"/>
      <w:szCs w:val="28"/>
      <w:u w:val="none"/>
      <w:vertAlign w:val="baseline"/>
      <w:em w:val="none"/>
      <w:lang w:val="ru-RU" w:eastAsia="ru-RU" w:bidi="ar-SA"/>
    </w:rPr>
  </w:style>
  <w:style w:type="paragraph" w:styleId="Style22">
    <w:name w:val="Знак Знак Знак Знак Знак Знак Знак Знак Знак Знак Знак Знак Знак Знак Знак Знак Знак Знак Знак Знак Знак Знак Знак Знак Знак"/>
    <w:basedOn w:val="Style15"/>
    <w:qFormat/>
    <w:pPr>
      <w:suppressAutoHyphens w:val="true"/>
    </w:pPr>
    <w:rPr>
      <w:rFonts w:ascii="Verdana" w:hAnsi="Verdana" w:cs="Verdana"/>
      <w:lang w:eastAsia="en-US"/>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ind w:left="0" w:right="0" w:firstLine="720"/>
      <w:jc w:val="left"/>
      <w:textAlignment w:val="baseline"/>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3">
    <w:name w:val="Абзац списка"/>
    <w:basedOn w:val="Style15"/>
    <w:qFormat/>
    <w:pPr>
      <w:tabs>
        <w:tab w:val="clear" w:pos="708"/>
      </w:tabs>
      <w:suppressAutoHyphens w:val="true"/>
      <w:ind w:left="720" w:right="0" w:hanging="0"/>
    </w:pPr>
    <w:rPr/>
  </w:style>
  <w:style w:type="paragraph" w:styleId="Style24">
    <w:name w:val="Содержимое врезки"/>
    <w:basedOn w:val="Normal"/>
    <w:qFormat/>
    <w:pPr/>
    <w:rPr/>
  </w:style>
  <w:style w:type="paragraph" w:styleId="Style25">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4470C955030B8AC04D1128CA3BA8E8EDE0692249EA3A28AF8C6E7070B079355C2D35BDEB4E2DDD8F86D19D7F10F229F9F2E482148DB4874CkBSCJ" TargetMode="External"/><Relationship Id="rId4" Type="http://schemas.openxmlformats.org/officeDocument/2006/relationships/hyperlink" Target="consultantplus://offline/ref=4470C955030B8AC04D1128CA3BA8E8EDE0692249EA3A28AF8C6E7070B079355C2D35BDEB4E2DDE8085D19D7F10F229F9F2E482148DB4874CkBSCJ" TargetMode="External"/><Relationship Id="rId5" Type="http://schemas.openxmlformats.org/officeDocument/2006/relationships/hyperlink" Target="consultantplus://offline/ref=4470C955030B8AC04D1128CA3BA8E8EDE0692249EA3A28AF8C6E7070B079355C2D35BDEB4B24D982D08B8D7B59A52DE5FAFB9D1793B4k8S6J" TargetMode="External"/><Relationship Id="rId6" Type="http://schemas.openxmlformats.org/officeDocument/2006/relationships/hyperlink" Target="consultantplus://offline/ref=4470C955030B8AC04D1128CA3BA8E8EDE069204BE33528AF8C6E7070B079355C3F35E5E74C24C38885C4CB2E56kAS6J" TargetMode="External"/><Relationship Id="rId7" Type="http://schemas.openxmlformats.org/officeDocument/2006/relationships/hyperlink" Target="consultantplus://offline/ref=4470C955030B8AC04D1128CA3BA8E8EDE0692249EA3A28AF8C6E7070B079355C2D35BDEB4B24D882D08B8D7B59A52DE5FAFB9D1793B4k8S6J" TargetMode="External"/><Relationship Id="rId8" Type="http://schemas.openxmlformats.org/officeDocument/2006/relationships/hyperlink" Target="consultantplus://offline/ref=4470C955030B8AC04D1128CA3BA8E8EDE0692B48E13828AF8C6E7070B079355C2D35BDE84A2FD6DDD59E9C2356AE3AFAFAE4811591kBS7J" TargetMode="External"/><Relationship Id="rId9" Type="http://schemas.openxmlformats.org/officeDocument/2006/relationships/hyperlink" Target="consultantplus://offline/ref=4470C955030B8AC04D1128CA3BA8E8EDE0692249EA3A28AF8C6E7070B079355C2D35BDEB4B24D982D08B8D7B59A52DE5FAFB9D1793B4k8S6J" TargetMode="External"/><Relationship Id="rId10" Type="http://schemas.openxmlformats.org/officeDocument/2006/relationships/hyperlink" Target="consultantplus://offline/ref=4470C955030B8AC04D1128CA3BA8E8EDE0692249EA3A28AF8C6E7070B079355C2D35BDEB4B24D882D08B8D7B59A52DE5FAFB9D1793B4k8S6J" TargetMode="External"/><Relationship Id="rId11" Type="http://schemas.openxmlformats.org/officeDocument/2006/relationships/hyperlink" Target="consultantplus://offline/ref=4470C955030B8AC04D1128CA3BA8E8EDE0692249EA3A28AF8C6E7070B079355C2D35BDE94C2DD6DDD59E9C2356AE3AFAFAE4811591kBS7J" TargetMode="External"/><Relationship Id="rId12" Type="http://schemas.openxmlformats.org/officeDocument/2006/relationships/hyperlink" Target="consultantplus://offline/ref=4470C955030B8AC04D1128CA3BA8E8EDE0692249EA3A28AF8C6E7070B079355C2D35BDEB4B24D982D08B8D7B59A52DE5FAFB9D1793B4k8S6J" TargetMode="External"/><Relationship Id="rId13" Type="http://schemas.openxmlformats.org/officeDocument/2006/relationships/hyperlink" Target="consultantplus://offline/ref=4470C955030B8AC04D1128CA3BA8E8EDE0692249EA3A28AF8C6E7070B079355C2D35BDEB4B28D482D08B8D7B59A52DE5FAFB9D1793B4k8S6J" TargetMode="External"/><Relationship Id="rId14" Type="http://schemas.openxmlformats.org/officeDocument/2006/relationships/hyperlink" Target="consultantplus://offline/ref=4470C955030B8AC04D1128CA3BA8E8EDE0692249EA3A28AF8C6E7070B079355C2D35BDEB4E24DE82D08B8D7B59A52DE5FAFB9D1793B4k8S6J" TargetMode="External"/><Relationship Id="rId15" Type="http://schemas.openxmlformats.org/officeDocument/2006/relationships/hyperlink" Target="consultantplus://offline/ref=4470C955030B8AC04D1128CA3BA8E8EDE0692249EA3A28AF8C6E7070B079355C2D35BDEB4B28D482D08B8D7B59A52DE5FAFB9D1793B4k8S6J" TargetMode="External"/><Relationship Id="rId16" Type="http://schemas.openxmlformats.org/officeDocument/2006/relationships/hyperlink" Target="consultantplus://offline/ref=4470C955030B8AC04D1128CA3BA8E8EDE0692249EA3A28AF8C6E7070B079355C2D35BDE34D28D6DDD59E9C2356AE3AFAFAE4811591kBS7J" TargetMode="External"/><Relationship Id="rId17" Type="http://schemas.openxmlformats.org/officeDocument/2006/relationships/hyperlink" Target="consultantplus://offline/ref=4470C955030B8AC04D1128CA3BA8E8EDE0692249EA3428AF8C6E7070B079355C2D35BDE34B2689D8C08FC42C5DB925FAE5F88317k9S2J" TargetMode="External"/><Relationship Id="rId18" Type="http://schemas.openxmlformats.org/officeDocument/2006/relationships/hyperlink" Target="consultantplus://offline/ref=4470C955030B8AC04D1128CA3BA8E8EDE0692249EA3A28AF8C6E7070B079355C2D35BDEB4E2DDE8085D19D7F10F229F9F2E482148DB4874CkBSCJ" TargetMode="External"/><Relationship Id="rId19" Type="http://schemas.openxmlformats.org/officeDocument/2006/relationships/hyperlink" Target="consultantplus://offline/ref=4470C955030B8AC04D1128CA3BA8E8EDE0692B48E13828AF8C6E7070B079355C2D35BDEB4E24DF808F8E986A01AA26F2E5FB820B91B685k4SFJ" TargetMode="External"/><Relationship Id="rId20" Type="http://schemas.openxmlformats.org/officeDocument/2006/relationships/hyperlink" Target="consultantplus://offline/ref=4470C955030B8AC04D1128CA3BA8E8EDE0692249EA3A28AF8C6E7070B079355C2D35BDE84825D6DDD59E9C2356AE3AFAFAE4811591kBS7J" TargetMode="External"/><Relationship Id="rId21" Type="http://schemas.openxmlformats.org/officeDocument/2006/relationships/hyperlink" Target="consultantplus://offline/ref=4470C955030B8AC04D1128CA3BA8E8EDE1612344E13D28AF8C6E7070B079355C2D35BDEB4E2DDC8183D19D7F10F229F9F2E482148DB4874CkBSCJ" TargetMode="External"/><Relationship Id="rId22" Type="http://schemas.openxmlformats.org/officeDocument/2006/relationships/header" Target="head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LibreOffice/6.4.7.2$Linux_X86_64 LibreOffice_project/40$Build-2</Application>
  <Pages>5</Pages>
  <Words>901</Words>
  <Characters>7286</Characters>
  <CharactersWithSpaces>8948</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2022-01-12T11:31:00Z</dcterms:created>
  <dc:creator>Архитектура</dc:creator>
  <dc:description/>
  <dc:language>ru-RU</dc:language>
  <cp:lastModifiedBy/>
  <cp:lastPrinted>2022-01-26T16:24:18Z</cp:lastPrinted>
  <dcterms:modified xsi:type="dcterms:W3CDTF">2022-01-26T16:25:18Z</dcterms:modified>
  <cp:revision>6</cp:revision>
  <dc:subject/>
  <dc:title>5</dc:title>
</cp:coreProperties>
</file>