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/>
        <w:suppressAutoHyphens w:val="true"/>
        <w:ind w:left="0" w:right="0" w:hanging="0"/>
        <w:jc w:val="both"/>
        <w:rPr>
          <w:rFonts w:ascii="Liberation Serif" w:hAnsi="Liberation Serif"/>
          <w:b/>
          <w:b/>
          <w:i w:val="false"/>
          <w:i w:val="false"/>
          <w:sz w:val="24"/>
          <w:szCs w:val="24"/>
        </w:rPr>
      </w:pPr>
      <w:r>
        <w:rPr>
          <w:rStyle w:val="Style12"/>
          <w:rFonts w:ascii="Liberation Serif" w:hAnsi="Liberation Serif"/>
          <w:b/>
          <w:bCs/>
          <w:i w:val="false"/>
          <w:iCs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b/>
          <w:bCs/>
          <w:i w:val="false"/>
          <w:iCs/>
          <w:sz w:val="28"/>
          <w:szCs w:val="28"/>
        </w:rPr>
        <w:t>11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.08.2022</w:t>
      </w:r>
      <w:r>
        <w:rPr>
          <w:rStyle w:val="Style12"/>
          <w:rFonts w:ascii="Liberation Serif" w:hAnsi="Liberation Serif"/>
          <w:b/>
          <w:bCs/>
          <w:i w:val="false"/>
          <w:iCs/>
          <w:sz w:val="28"/>
          <w:szCs w:val="28"/>
        </w:rPr>
        <w:t xml:space="preserve"> N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30</w:t>
      </w:r>
    </w:p>
    <w:p>
      <w:pPr>
        <w:pStyle w:val="Normal"/>
        <w:jc w:val="center"/>
        <w:rPr>
          <w:rStyle w:val="Style12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М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униципальн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ую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программ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утвержденную 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постановление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м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19.04.2021 №274; от 18.06.2021 №417, от 20.07.2021 № 495, от 24.09.2021 №694,  от 14.12.2021 № 926, от 25.01.2022 №51, от 10.02.2022 №113,  </w:t>
      </w:r>
    </w:p>
    <w:p>
      <w:pPr>
        <w:pStyle w:val="Normal"/>
        <w:jc w:val="center"/>
        <w:rPr/>
      </w:pPr>
      <w:bookmarkStart w:id="2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3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3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)</w:t>
      </w:r>
      <w:bookmarkEnd w:id="0"/>
      <w:bookmarkEnd w:id="1"/>
      <w:bookmarkEnd w:id="2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30.06.2022 №126, от 28.07.2022 №141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4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4"/>
      <w:r>
        <w:rPr>
          <w:rStyle w:val="Style12"/>
          <w:rFonts w:cs="Liberation Serif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 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/>
      </w:pPr>
      <w:r>
        <w:rPr>
          <w:rFonts w:cs="Liberation Serif"/>
          <w:sz w:val="28"/>
          <w:szCs w:val="28"/>
        </w:rPr>
        <w:tab/>
        <w:t xml:space="preserve">2. Настоящее постановление разместить </w:t>
      </w:r>
      <w:bookmarkStart w:id="5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5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/>
      </w:pPr>
      <w:r>
        <w:rPr/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4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 w:cs="Liberation Serif;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0"/>
                <w:sz w:val="20"/>
                <w:szCs w:val="20"/>
                <w:u w:val="none"/>
                <w:vertAlign w:val="baseline"/>
                <w:em w:val="none"/>
                <w:lang w:val="ru-RU" w:eastAsia="zh-CN" w:bidi="ar-SA"/>
              </w:rPr>
              <w:t>11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.08.2022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/>
                <w:vertAlign w:val="baseline"/>
                <w:em w:val="none"/>
                <w:lang w:val="ru-RU" w:eastAsia="ru-RU" w:bidi="ar-SA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2" w:type="dxa"/>
            <w:gridSpan w:val="3"/>
            <w:tcBorders/>
          </w:tcPr>
          <w:p>
            <w:pPr>
              <w:pStyle w:val="ParagraphStyle0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2" w:type="dxa"/>
            <w:gridSpan w:val="3"/>
            <w:tcBorders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2" w:type="dxa"/>
            <w:gridSpan w:val="3"/>
            <w:tcBorders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ParagraphStyle3"/>
              <w:widowControl w:val="false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1 89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454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268,5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2021 год — 289 218 923,8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2022 год — 4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44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760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740,7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2023 год — 333 976 517,0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2024 год — 241 972 974,0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2025 год — 193 508 371,0 рублей,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 рублей, </w:t>
              <w:br/>
              <w:t>2027 год — 193 508 371,0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729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919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653,4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 рублей, </w:t>
              <w:br/>
              <w:t xml:space="preserve">2022 год — 143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840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185,2 рублей, </w:t>
              <w:br/>
              <w:t xml:space="preserve">2023 год — 100 968 500,0 рублей, </w:t>
              <w:br/>
              <w:t xml:space="preserve">2024 год — 104 216 200,0 рублей, </w:t>
              <w:br/>
              <w:t xml:space="preserve">2025 год — 94 906 100,0 рублей, </w:t>
              <w:br/>
              <w:t xml:space="preserve">2026 год — 94 906 100,0 рублей, </w:t>
              <w:br/>
              <w:t>2027 год — 94 906 100,0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185 363,2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66 836 504,2 рублей, </w:t>
              <w:br/>
              <w:t xml:space="preserve">2022 год —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4 169 859,0 рублей, </w:t>
              <w:br/>
              <w:t xml:space="preserve">2023 год — 13 288 100,0 рублей, </w:t>
              <w:br/>
              <w:t xml:space="preserve">2024 год — 13 287 200,0 рублей, </w:t>
              <w:br/>
              <w:t xml:space="preserve">2025 год — 11 867 900,0 рублей, </w:t>
              <w:br/>
              <w:t xml:space="preserve">2026 год — 11 867 900,0 рублей, </w:t>
              <w:br/>
              <w:t>2027 год — 11 867 900,0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349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251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,8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126 205 951,4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750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696,4 рублей, </w:t>
              <w:br/>
              <w:t xml:space="preserve">2023 год — 219 719 917,0 рублей, </w:t>
              <w:br/>
              <w:t xml:space="preserve">2024 год — 124 469 574,0 рублей, </w:t>
              <w:br/>
              <w:t xml:space="preserve">2025 год — 86 734 371,0 рублей, </w:t>
              <w:br/>
              <w:t xml:space="preserve">2026 год — 86 734 371,0 рублей, </w:t>
              <w:br/>
              <w:t>2027 год — 86 734 371,0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u w:val="none"/>
                <w:lang w:val="en-US"/>
              </w:rPr>
              <w:t>gorod-</w:t>
            </w:r>
            <w:hyperlink r:id="rId3">
              <w:r>
                <w:rPr>
                  <w:rFonts w:cs="Liberation Serif" w:ascii="Liberation Serif" w:hAnsi="Liberation Serif"/>
                  <w:color w:val="000000"/>
                  <w:sz w:val="20"/>
                  <w:szCs w:val="20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52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paragraph" w:styleId="ParagraphStyle0">
    <w:name w:val="ParagraphStyle0"/>
    <w:qFormat/>
    <w:pPr>
      <w:keepNext w:val="false"/>
      <w:keepLines w:val="false"/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LibreOffice/7.0.6.2$Linux_X86_64 LibreOffice_project/00$Build-2</Application>
  <AppVersion>15.0000</AppVersion>
  <Pages>11</Pages>
  <Words>2680</Words>
  <Characters>20100</Characters>
  <CharactersWithSpaces>22698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2022-08-11T15:47:24Z</cp:lastPrinted>
  <dcterms:modified xsi:type="dcterms:W3CDTF">2022-08-11T15:49:08Z</dcterms:modified>
  <cp:revision>26</cp:revision>
  <dc:subject/>
  <dc:title> </dc:title>
</cp:coreProperties>
</file>