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Style13"/>
          <w:sz w:val="28"/>
          <w:szCs w:val="28"/>
          <w:lang w:val="ru-RU" w:eastAsia="ru-RU" w:bidi="ar-SA"/>
        </w:rPr>
        <w:t xml:space="preserve"> </w:t>
      </w:r>
      <w:r>
        <w:rPr>
          <w:rStyle w:val="Style13"/>
          <w:rFonts w:cs="Liberation Serif;Times New Roman"/>
          <w:b/>
          <w:i w:val="false"/>
          <w:iCs w:val="false"/>
          <w:sz w:val="28"/>
          <w:szCs w:val="28"/>
          <w:lang w:val="ru-RU" w:eastAsia="ru-RU" w:bidi="ar-SA"/>
        </w:rPr>
        <w:drawing>
          <wp:inline distT="0" distB="0" distL="0" distR="0">
            <wp:extent cx="421005" cy="58610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18" t="-743" r="-1218" b="-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widowControl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/>
          <w:b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7"/>
        <w:widowControl/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/>
          <w:b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7"/>
        <w:widowControl/>
        <w:pBdr>
          <w:top w:val="double" w:sz="12" w:space="1" w:color="000000"/>
        </w:pBdr>
        <w:spacing w:lineRule="auto" w:line="240" w:before="0" w:after="0"/>
        <w:ind w:left="0" w:right="0" w:hanging="0"/>
        <w:jc w:val="center"/>
        <w:rPr>
          <w:rFonts w:ascii="Liberation Serif" w:hAnsi="Liberation Serif" w:cs="Liberation Serif;Times New Roman"/>
          <w:b/>
          <w:b/>
          <w:i w:val="false"/>
          <w:i w:val="false"/>
          <w:iCs w:val="false"/>
          <w:sz w:val="28"/>
          <w:szCs w:val="28"/>
        </w:rPr>
      </w:pPr>
      <w:r>
        <w:rPr>
          <w:rFonts w:cs="Liberation Serif;Times New Roman"/>
          <w:b/>
          <w:i w:val="false"/>
          <w:iCs w:val="false"/>
          <w:sz w:val="28"/>
          <w:szCs w:val="28"/>
        </w:rPr>
      </w:r>
    </w:p>
    <w:p>
      <w:pPr>
        <w:pStyle w:val="Normal"/>
        <w:rPr/>
      </w:pPr>
      <w:r>
        <w:rPr>
          <w:rStyle w:val="Style13"/>
          <w:rFonts w:eastAsia="Times New Roman" w:cs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 w:bidi="ar-SA"/>
        </w:rPr>
        <w:t xml:space="preserve">от </w:t>
      </w:r>
      <w:r>
        <w:rPr>
          <w:rStyle w:val="Style13"/>
          <w:rFonts w:eastAsia="Times New Roman" w:cs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 w:bidi="ar-SA"/>
        </w:rPr>
        <w:t>02</w:t>
      </w:r>
      <w:r>
        <w:rPr>
          <w:rStyle w:val="Style13"/>
          <w:rFonts w:eastAsia="Times New Roman" w:cs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 w:bidi="ar-SA"/>
        </w:rPr>
        <w:t>.</w:t>
      </w:r>
      <w:r>
        <w:rPr>
          <w:rStyle w:val="Style13"/>
          <w:rFonts w:eastAsia="Times New Roman" w:cs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 w:bidi="ar-SA"/>
        </w:rPr>
        <w:t>0</w:t>
      </w:r>
      <w:r>
        <w:rPr>
          <w:rStyle w:val="Style13"/>
          <w:rFonts w:eastAsia="Times New Roman" w:cs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 w:bidi="ar-SA"/>
        </w:rPr>
        <w:t>2</w:t>
      </w:r>
      <w:r>
        <w:rPr>
          <w:rStyle w:val="Style13"/>
          <w:rFonts w:eastAsia="Times New Roman" w:cs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 w:bidi="ar-SA"/>
        </w:rPr>
        <w:t>.</w:t>
      </w:r>
      <w:r>
        <w:rPr>
          <w:rStyle w:val="Style13"/>
          <w:rFonts w:eastAsia="Times New Roman" w:cs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en-US" w:eastAsia="ru-RU" w:bidi="ar-SA"/>
        </w:rPr>
        <w:t>202</w:t>
      </w:r>
      <w:r>
        <w:rPr>
          <w:rStyle w:val="Style13"/>
          <w:rFonts w:eastAsia="Times New Roman" w:cs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en-US" w:eastAsia="ru-RU" w:bidi="ar-SA"/>
        </w:rPr>
        <w:t>3</w:t>
      </w:r>
      <w:r>
        <w:rPr>
          <w:rStyle w:val="Style13"/>
          <w:rFonts w:eastAsia="Times New Roman" w:cs="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 w:bidi="ar-SA"/>
        </w:rPr>
        <w:t xml:space="preserve">   № </w:t>
      </w:r>
      <w:r>
        <w:rPr>
          <w:rStyle w:val="Style13"/>
          <w:rFonts w:eastAsia="Times New Roman" w:cs="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 w:bidi="ar-SA"/>
        </w:rPr>
        <w:t>12</w:t>
      </w:r>
      <w:r>
        <w:rPr>
          <w:rStyle w:val="Style13"/>
          <w:rFonts w:eastAsia="Times New Roman" w:cs="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 w:bidi="ar-SA"/>
        </w:rPr>
        <w:t>3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17"/>
        <w:spacing w:lineRule="exact" w:line="322"/>
        <w:jc w:val="center"/>
        <w:rPr>
          <w:rFonts w:eastAsia="Courier New" w:cs="Times New Roman"/>
          <w:b/>
          <w:b/>
          <w:i w:val="false"/>
          <w:i w:val="false"/>
          <w:iCs w:val="false"/>
          <w:color w:val="000000"/>
          <w:spacing w:val="-2"/>
          <w:kern w:val="0"/>
          <w:sz w:val="28"/>
          <w:szCs w:val="28"/>
          <w:lang w:val="ru-RU" w:eastAsia="ru-RU" w:bidi="ar-SA"/>
        </w:rPr>
      </w:pPr>
      <w:r>
        <w:rPr>
          <w:rFonts w:eastAsia="Courier New" w:cs="Times New Roman"/>
          <w:b/>
          <w:i w:val="false"/>
          <w:iCs w:val="false"/>
          <w:color w:val="000000"/>
          <w:spacing w:val="-2"/>
          <w:kern w:val="0"/>
          <w:sz w:val="28"/>
          <w:szCs w:val="28"/>
          <w:lang w:val="ru-RU" w:eastAsia="ru-RU" w:bidi="ar-SA"/>
        </w:rPr>
        <w:t xml:space="preserve">О внесении изменений в состав антитеррористической комиссии, утверждённой постановлением администрации Камышловского городского округа от 12.02.2021 № 116 (в редакции от 12.02.2020 № 92, в редакции </w:t>
      </w:r>
    </w:p>
    <w:p>
      <w:pPr>
        <w:pStyle w:val="Style17"/>
        <w:spacing w:lineRule="exact" w:line="322"/>
        <w:jc w:val="center"/>
        <w:rPr>
          <w:rFonts w:eastAsia="Courier New" w:cs="Times New Roman"/>
          <w:b/>
          <w:b/>
          <w:i w:val="false"/>
          <w:i w:val="false"/>
          <w:iCs w:val="false"/>
          <w:color w:val="000000"/>
          <w:spacing w:val="-2"/>
          <w:kern w:val="0"/>
          <w:sz w:val="28"/>
          <w:szCs w:val="28"/>
          <w:lang w:val="ru-RU" w:eastAsia="ru-RU" w:bidi="ar-SA"/>
        </w:rPr>
      </w:pPr>
      <w:r>
        <w:rPr>
          <w:rFonts w:eastAsia="Courier New" w:cs="Times New Roman"/>
          <w:b/>
          <w:i w:val="false"/>
          <w:iCs w:val="false"/>
          <w:color w:val="000000"/>
          <w:spacing w:val="-2"/>
          <w:kern w:val="0"/>
          <w:sz w:val="28"/>
          <w:szCs w:val="28"/>
          <w:lang w:val="ru-RU" w:eastAsia="ru-RU" w:bidi="ar-SA"/>
        </w:rPr>
        <w:t>от 01.12.2021 года № 887, в редакции от 16.06.2022 № 504)</w:t>
      </w:r>
    </w:p>
    <w:p>
      <w:pPr>
        <w:pStyle w:val="Style17"/>
        <w:spacing w:lineRule="exact" w:line="322"/>
        <w:jc w:val="center"/>
        <w:rPr>
          <w:lang w:val="ru-RU"/>
        </w:rPr>
      </w:pPr>
      <w:r>
        <w:rPr>
          <w:lang w:val="ru-RU"/>
        </w:rPr>
      </w:r>
    </w:p>
    <w:p>
      <w:pPr>
        <w:pStyle w:val="Style17"/>
        <w:widowControl w:val="false"/>
        <w:tabs>
          <w:tab w:val="clear" w:pos="720"/>
        </w:tabs>
        <w:suppressAutoHyphens w:val="true"/>
        <w:spacing w:lineRule="exact" w:line="322"/>
        <w:ind w:left="0" w:right="0" w:firstLine="680"/>
        <w:jc w:val="both"/>
        <w:textAlignment w:val="auto"/>
        <w:rPr/>
      </w:pP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>В соответствии с Федеральным законом от 06.10.2003 года № 131-ФЭ «Об общих принципах организации местного самоуправления в Российской Федерации», Уставом Камышловского городского округа, утвержденным решением Камышловской городской Думы от 26 мая 2005 г. № 257, в связи с изменениями в кадровом составе, администрация Камышловского городского округа</w:t>
      </w:r>
    </w:p>
    <w:p>
      <w:pPr>
        <w:pStyle w:val="Style17"/>
        <w:widowControl w:val="false"/>
        <w:tabs>
          <w:tab w:val="clear" w:pos="720"/>
        </w:tabs>
        <w:suppressAutoHyphens w:val="true"/>
        <w:spacing w:lineRule="exact" w:line="322"/>
        <w:ind w:left="0" w:right="0" w:hanging="0"/>
        <w:textAlignment w:val="auto"/>
        <w:rPr/>
      </w:pPr>
      <w:r>
        <w:rPr>
          <w:rStyle w:val="Style13"/>
          <w:rFonts w:eastAsia="Courier New" w:cs="Times New Roman"/>
          <w:b/>
          <w:bCs/>
          <w:color w:val="000000"/>
          <w:spacing w:val="-2"/>
          <w:kern w:val="0"/>
          <w:sz w:val="28"/>
          <w:szCs w:val="28"/>
          <w:lang w:val="ru-RU" w:eastAsia="ru-RU" w:bidi="ar-SA"/>
        </w:rPr>
        <w:t>ПОСТАНОВЛЯЕТ:</w:t>
      </w:r>
    </w:p>
    <w:p>
      <w:pPr>
        <w:pStyle w:val="Style17"/>
        <w:widowControl w:val="false"/>
        <w:tabs>
          <w:tab w:val="clear" w:pos="720"/>
          <w:tab w:val="left" w:pos="1147" w:leader="none"/>
        </w:tabs>
        <w:suppressAutoHyphens w:val="true"/>
        <w:spacing w:lineRule="exact" w:line="322"/>
        <w:ind w:left="0" w:right="0" w:firstLine="680"/>
        <w:jc w:val="both"/>
        <w:textAlignment w:val="auto"/>
        <w:rPr/>
      </w:pP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 xml:space="preserve"> </w:t>
      </w: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>1. Внести в состав антитеррористической комиссии Камышловского городского округа (далее-Комиссия), утверждённой постановлением администрацией Камышловского городского округа от 12.02.2021 года № 116 «О внесении изменений в состав антитеррористической комиссии Камышловского городского округа утверждённой постановлением главы Камышловского городского округа от 05.08.2019 года № 712 «Об утверждении регламента и состава антитеррористической комиссии Камышловского городского округа» (в редакции от 12.02.2020 № 92, в редакции от 01.12.2021 года № 887, в редакции от 16.06.2022 № 504) изменения,</w:t>
      </w:r>
    </w:p>
    <w:p>
      <w:pPr>
        <w:pStyle w:val="Style17"/>
        <w:widowControl w:val="false"/>
        <w:tabs>
          <w:tab w:val="clear" w:pos="720"/>
          <w:tab w:val="left" w:pos="1235" w:leader="none"/>
        </w:tabs>
        <w:suppressAutoHyphens w:val="true"/>
        <w:spacing w:lineRule="exact" w:line="322"/>
        <w:ind w:left="20" w:right="0" w:firstLine="547"/>
        <w:jc w:val="both"/>
        <w:textAlignment w:val="auto"/>
        <w:rPr/>
      </w:pP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 xml:space="preserve"> </w:t>
      </w: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>1.1. Исключить из состава:</w:t>
      </w:r>
    </w:p>
    <w:p>
      <w:pPr>
        <w:pStyle w:val="Style17"/>
        <w:widowControl w:val="false"/>
        <w:numPr>
          <w:ilvl w:val="0"/>
          <w:numId w:val="2"/>
        </w:numPr>
        <w:tabs>
          <w:tab w:val="clear" w:pos="720"/>
          <w:tab w:val="left" w:pos="1052" w:leader="none"/>
        </w:tabs>
        <w:suppressAutoHyphens w:val="true"/>
        <w:spacing w:lineRule="exact" w:line="322"/>
        <w:ind w:left="20" w:right="20" w:firstLine="547"/>
        <w:jc w:val="both"/>
        <w:textAlignment w:val="auto"/>
        <w:rPr/>
      </w:pP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 xml:space="preserve">Члена комиссии: Попова Константина Святославовича - руководителя Камышловского межрайонного отдела следственного управления Следственного комитета РФ по Свердловской области.    </w:t>
      </w:r>
    </w:p>
    <w:p>
      <w:pPr>
        <w:pStyle w:val="Style17"/>
        <w:widowControl w:val="false"/>
        <w:tabs>
          <w:tab w:val="clear" w:pos="720"/>
          <w:tab w:val="left" w:pos="1235" w:leader="none"/>
        </w:tabs>
        <w:suppressAutoHyphens w:val="true"/>
        <w:spacing w:lineRule="exact" w:line="322"/>
        <w:ind w:left="20" w:right="0" w:firstLine="547"/>
        <w:jc w:val="both"/>
        <w:textAlignment w:val="auto"/>
        <w:rPr/>
      </w:pP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>1.2. Включить в состав:</w:t>
      </w:r>
    </w:p>
    <w:p>
      <w:pPr>
        <w:pStyle w:val="Style17"/>
        <w:widowControl w:val="false"/>
        <w:numPr>
          <w:ilvl w:val="0"/>
          <w:numId w:val="2"/>
        </w:numPr>
        <w:tabs>
          <w:tab w:val="clear" w:pos="720"/>
          <w:tab w:val="left" w:pos="1076" w:leader="none"/>
        </w:tabs>
        <w:suppressAutoHyphens w:val="true"/>
        <w:spacing w:lineRule="exact" w:line="322"/>
        <w:ind w:left="20" w:right="20" w:firstLine="547"/>
        <w:jc w:val="both"/>
        <w:textAlignment w:val="auto"/>
        <w:rPr/>
      </w:pP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 xml:space="preserve">Члена комиссии: Носкова Сергея Анатольевича - руководителя Камышловского межрайонного </w:t>
      </w: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>следственного</w:t>
      </w: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 xml:space="preserve"> отдела следственного управления Следственного комитета РФ по Свердловской области.  </w:t>
      </w:r>
    </w:p>
    <w:p>
      <w:pPr>
        <w:pStyle w:val="Style17"/>
        <w:widowControl w:val="false"/>
        <w:tabs>
          <w:tab w:val="clear" w:pos="720"/>
          <w:tab w:val="left" w:pos="1273" w:leader="none"/>
        </w:tabs>
        <w:suppressAutoHyphens w:val="true"/>
        <w:spacing w:lineRule="exact" w:line="322"/>
        <w:ind w:left="20" w:right="20" w:firstLine="547"/>
        <w:jc w:val="both"/>
        <w:textAlignment w:val="auto"/>
        <w:rPr/>
      </w:pPr>
      <w:r>
        <w:rPr>
          <w:rStyle w:val="Style13"/>
          <w:rFonts w:eastAsia="Times New Roman" w:cs="Times New Roman"/>
          <w:color w:val="000000"/>
          <w:spacing w:val="2"/>
          <w:kern w:val="0"/>
          <w:sz w:val="28"/>
          <w:szCs w:val="28"/>
          <w:shd w:fill="FFFFFF" w:val="clear"/>
          <w:lang w:val="ru-RU" w:eastAsia="ru-RU" w:bidi="ar-SA"/>
        </w:rPr>
        <w:t>2. Начальнику гражданской обороны и пожарной безопасности администрации Камышловского городского округа Удалову А.В., внести соответствующие изменения в порядок централизованного оповещения членов комиссии Камышловского городского округа.</w:t>
      </w:r>
    </w:p>
    <w:p>
      <w:pPr>
        <w:pStyle w:val="Normal"/>
        <w:suppressAutoHyphens w:val="true"/>
        <w:ind w:left="0" w:right="0" w:firstLine="567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3. Настоящее постановление опубликовать в газете «Камышловские известия» и разместить на официальном сайте администрации Камышловского городского округа.   </w:t>
      </w:r>
    </w:p>
    <w:p>
      <w:pPr>
        <w:pStyle w:val="Normal"/>
        <w:suppressAutoHyphens w:val="true"/>
        <w:ind w:left="0" w:right="0" w:firstLine="567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4. Контроль за исполнением настоящего постановления оставляю за собой.</w:t>
      </w:r>
    </w:p>
    <w:p>
      <w:pPr>
        <w:pStyle w:val="Normal"/>
        <w:suppressAutoHyphens w:val="tr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rStyle w:val="Style13"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/>
      </w:pPr>
      <w:r>
        <w:rPr>
          <w:rStyle w:val="Style13"/>
          <w:sz w:val="28"/>
          <w:szCs w:val="28"/>
          <w:lang w:val="ru-RU"/>
        </w:rPr>
        <w:t>Глава</w:t>
      </w:r>
    </w:p>
    <w:p>
      <w:pPr>
        <w:pStyle w:val="Normal"/>
        <w:jc w:val="both"/>
        <w:rPr/>
      </w:pPr>
      <w:r>
        <w:rPr>
          <w:rStyle w:val="Style13"/>
          <w:sz w:val="28"/>
          <w:szCs w:val="28"/>
          <w:lang w:val="ru-RU"/>
        </w:rPr>
        <w:t>Камышловского городского округа  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gutter="0" w:header="1134" w:top="1693" w:footer="0" w:bottom="1134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egoe UI"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5"/>
        <w:sz w:val="25"/>
        <w:spacing w:val="2"/>
        <w:i w:val="false"/>
        <w:u w:val="none"/>
        <w:b w:val="false"/>
        <w:szCs w:val="25"/>
        <w:iCs w:val="false"/>
        <w:bCs w:val="false"/>
        <w:w w:val="100"/>
        <w:color w:val="000000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WW8Num1z0">
    <w:name w:val="WW8Num1z0"/>
    <w:qFormat/>
    <w:rPr>
      <w:szCs w:val="28"/>
    </w:rPr>
  </w:style>
  <w:style w:type="character" w:styleId="Style14">
    <w:name w:val="Текст выноски Знак"/>
    <w:basedOn w:val="Style13"/>
    <w:qFormat/>
    <w:rPr>
      <w:rFonts w:ascii="Segoe UI" w:hAnsi="Segoe UI"/>
      <w:sz w:val="18"/>
      <w:szCs w:val="16"/>
    </w:rPr>
  </w:style>
  <w:style w:type="character" w:styleId="WWCharLFO1LVL1">
    <w:name w:val="WW_CharLFO1LVL1"/>
    <w:qFormat/>
    <w:rPr>
      <w:szCs w:val="28"/>
    </w:rPr>
  </w:style>
  <w:style w:type="character" w:styleId="WWCharLFO1LVL2">
    <w:name w:val="WW_CharLFO1LVL2"/>
    <w:qFormat/>
    <w:rPr>
      <w:szCs w:val="28"/>
    </w:rPr>
  </w:style>
  <w:style w:type="character" w:styleId="WWCharLFO1LVL3">
    <w:name w:val="WW_CharLFO1LVL3"/>
    <w:qFormat/>
    <w:rPr>
      <w:szCs w:val="28"/>
    </w:rPr>
  </w:style>
  <w:style w:type="character" w:styleId="WWCharLFO1LVL4">
    <w:name w:val="WW_CharLFO1LVL4"/>
    <w:qFormat/>
    <w:rPr>
      <w:szCs w:val="28"/>
    </w:rPr>
  </w:style>
  <w:style w:type="character" w:styleId="WWCharLFO1LVL5">
    <w:name w:val="WW_CharLFO1LVL5"/>
    <w:qFormat/>
    <w:rPr>
      <w:szCs w:val="28"/>
    </w:rPr>
  </w:style>
  <w:style w:type="character" w:styleId="WWCharLFO1LVL6">
    <w:name w:val="WW_CharLFO1LVL6"/>
    <w:qFormat/>
    <w:rPr>
      <w:szCs w:val="28"/>
    </w:rPr>
  </w:style>
  <w:style w:type="character" w:styleId="WWCharLFO1LVL7">
    <w:name w:val="WW_CharLFO1LVL7"/>
    <w:qFormat/>
    <w:rPr>
      <w:szCs w:val="28"/>
    </w:rPr>
  </w:style>
  <w:style w:type="character" w:styleId="WWCharLFO1LVL8">
    <w:name w:val="WW_CharLFO1LVL8"/>
    <w:qFormat/>
    <w:rPr>
      <w:szCs w:val="28"/>
    </w:rPr>
  </w:style>
  <w:style w:type="character" w:styleId="WWCharLFO1LVL9">
    <w:name w:val="WW_CharLFO1LVL9"/>
    <w:qFormat/>
    <w:rPr>
      <w:szCs w:val="28"/>
    </w:rPr>
  </w:style>
  <w:style w:type="character" w:styleId="WWCharLFO2LVL1">
    <w:name w:val="WW_CharLFO2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2"/>
      <w:w w:val="100"/>
      <w:position w:val="0"/>
      <w:sz w:val="25"/>
      <w:sz w:val="25"/>
      <w:szCs w:val="25"/>
      <w:u w:val="none"/>
      <w:vertAlign w:val="baseline"/>
      <w:lang w:val="ru-RU"/>
    </w:rPr>
  </w:style>
  <w:style w:type="paragraph" w:styleId="Style15">
    <w:name w:val="Заголовок"/>
    <w:basedOn w:val="Normal"/>
    <w:next w:val="Style16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paragraph" w:styleId="Style18">
    <w:name w:val="List"/>
    <w:basedOn w:val="Style16"/>
    <w:pPr>
      <w:suppressAutoHyphens w:val="true"/>
    </w:pPr>
    <w:rPr/>
  </w:style>
  <w:style w:type="paragraph" w:styleId="Style19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  <w:style w:type="paragraph" w:styleId="Style21">
    <w:name w:val="Текст выноски"/>
    <w:basedOn w:val="Style17"/>
    <w:qFormat/>
    <w:pPr>
      <w:suppressAutoHyphens w:val="true"/>
    </w:pPr>
    <w:rPr>
      <w:rFonts w:ascii="Segoe UI" w:hAnsi="Segoe UI"/>
      <w:sz w:val="18"/>
      <w:szCs w:val="16"/>
    </w:rPr>
  </w:style>
  <w:style w:type="paragraph" w:styleId="Style22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Style22"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LibreOffice/7.3.6.2$Linux_X86_64 LibreOffice_project/30$Build-2</Application>
  <AppVersion>15.0000</AppVersion>
  <Pages>2</Pages>
  <Words>282</Words>
  <Characters>1960</Characters>
  <CharactersWithSpaces>2285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2023-02-02T11:37:35Z</cp:lastPrinted>
  <dcterms:modified xsi:type="dcterms:W3CDTF">2023-02-02T11:37:43Z</dcterms:modified>
  <cp:revision>28</cp:revision>
  <dc:subject/>
  <dc:title/>
</cp:coreProperties>
</file>