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32" w:rsidRDefault="00FD0032" w:rsidP="00FD0032">
      <w:pPr>
        <w:rPr>
          <w:b/>
          <w:bCs/>
          <w:sz w:val="28"/>
        </w:rPr>
      </w:pPr>
    </w:p>
    <w:p w:rsidR="00FD0032" w:rsidRPr="00FD0032" w:rsidRDefault="00FD0032" w:rsidP="00FD0032">
      <w:pPr>
        <w:jc w:val="center"/>
        <w:rPr>
          <w:rFonts w:ascii="Arial" w:hAnsi="Arial" w:cs="Arial"/>
          <w:b/>
          <w:bCs/>
        </w:rPr>
      </w:pPr>
      <w:r w:rsidRPr="00FD0032">
        <w:rPr>
          <w:rFonts w:ascii="Arial" w:hAnsi="Arial" w:cs="Arial"/>
          <w:b/>
          <w:bCs/>
        </w:rPr>
        <w:t xml:space="preserve">План проведения заседаний Думы Камышловского городского округа </w:t>
      </w:r>
    </w:p>
    <w:p w:rsidR="00FD0032" w:rsidRPr="00FD0032" w:rsidRDefault="00FD0032" w:rsidP="00FD0032">
      <w:pPr>
        <w:jc w:val="center"/>
        <w:rPr>
          <w:rFonts w:ascii="Arial" w:hAnsi="Arial" w:cs="Arial"/>
          <w:b/>
          <w:bCs/>
        </w:rPr>
      </w:pPr>
      <w:r w:rsidRPr="00FD0032">
        <w:rPr>
          <w:rFonts w:ascii="Arial" w:hAnsi="Arial" w:cs="Arial"/>
          <w:b/>
          <w:bCs/>
        </w:rPr>
        <w:t>шестого созыва на 4-ый квартал 2015 года</w:t>
      </w:r>
    </w:p>
    <w:p w:rsidR="00FD0032" w:rsidRPr="00FD0032" w:rsidRDefault="00FD0032" w:rsidP="00FD0032">
      <w:pPr>
        <w:jc w:val="center"/>
        <w:rPr>
          <w:rFonts w:ascii="Arial" w:hAnsi="Arial" w:cs="Arial"/>
          <w:b/>
          <w:bCs/>
        </w:rPr>
      </w:pPr>
    </w:p>
    <w:p w:rsidR="00FD0032" w:rsidRPr="00FD0032" w:rsidRDefault="00FD0032" w:rsidP="00FD0032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Приложение к решению  Думы </w:t>
      </w:r>
      <w:bookmarkStart w:id="0" w:name="_GoBack"/>
      <w:bookmarkEnd w:id="0"/>
      <w:r w:rsidRPr="00FD0032">
        <w:rPr>
          <w:rFonts w:ascii="Arial" w:hAnsi="Arial" w:cs="Arial"/>
          <w:b/>
          <w:bCs/>
          <w:i/>
        </w:rPr>
        <w:t>Камышловского городского округа</w:t>
      </w:r>
    </w:p>
    <w:p w:rsidR="00FD0032" w:rsidRPr="00FD0032" w:rsidRDefault="00FD0032" w:rsidP="00FD0032">
      <w:pPr>
        <w:jc w:val="both"/>
        <w:rPr>
          <w:rFonts w:ascii="Arial" w:hAnsi="Arial" w:cs="Arial"/>
          <w:b/>
          <w:bCs/>
          <w:i/>
        </w:rPr>
      </w:pP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</w:r>
      <w:r w:rsidRPr="00FD0032">
        <w:rPr>
          <w:rFonts w:ascii="Arial" w:hAnsi="Arial" w:cs="Arial"/>
          <w:b/>
          <w:bCs/>
          <w:i/>
        </w:rPr>
        <w:tab/>
        <w:t>от 18.09.2015 № 534</w:t>
      </w:r>
    </w:p>
    <w:p w:rsidR="00FD0032" w:rsidRPr="00FD0032" w:rsidRDefault="00FD0032" w:rsidP="00FD0032">
      <w:pPr>
        <w:jc w:val="center"/>
        <w:rPr>
          <w:rFonts w:ascii="Arial" w:hAnsi="Arial" w:cs="Arial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37"/>
        <w:gridCol w:w="1559"/>
        <w:gridCol w:w="2529"/>
      </w:tblGrid>
      <w:tr w:rsidR="00FD0032" w:rsidRPr="00FD0032" w:rsidTr="00FD00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№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gramStart"/>
            <w:r w:rsidRPr="00FD0032">
              <w:rPr>
                <w:rFonts w:ascii="Arial" w:hAnsi="Arial" w:cs="Arial"/>
              </w:rPr>
              <w:t>п</w:t>
            </w:r>
            <w:proofErr w:type="gramEnd"/>
            <w:r w:rsidRPr="00FD0032">
              <w:rPr>
                <w:rFonts w:ascii="Arial" w:hAnsi="Arial" w:cs="Arial"/>
              </w:rP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Дата,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 xml:space="preserve"> время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 xml:space="preserve">Ответственные за 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исполнение</w:t>
            </w:r>
          </w:p>
        </w:tc>
      </w:tr>
      <w:tr w:rsidR="00FD0032" w:rsidRPr="00FD0032" w:rsidTr="00FD00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49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 xml:space="preserve">1. О ходе отопительного сезона 2015-2016 годов на территории КГО. 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 xml:space="preserve">2. О деятельности </w:t>
            </w:r>
            <w:proofErr w:type="gramStart"/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Отдела записи актов гражданского состояния города Камышлова Свердловской области</w:t>
            </w:r>
            <w:proofErr w:type="gramEnd"/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3. О работе юридического отдела администрации КГО в первом полугодии 2015 года.</w:t>
            </w:r>
          </w:p>
          <w:p w:rsidR="00FD0032" w:rsidRPr="00FD0032" w:rsidRDefault="00FD0032">
            <w:pPr>
              <w:jc w:val="both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4. 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22.10.2015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Тимошенко О.Л.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Разин С.А.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Фёдорова И.Д.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Мишенькина</w:t>
            </w:r>
            <w:proofErr w:type="spellEnd"/>
            <w:r w:rsidRPr="00FD0032">
              <w:rPr>
                <w:rFonts w:ascii="Arial" w:hAnsi="Arial" w:cs="Arial"/>
              </w:rPr>
              <w:t xml:space="preserve"> А.А.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Пальцева</w:t>
            </w:r>
            <w:proofErr w:type="spellEnd"/>
            <w:r w:rsidRPr="00FD0032">
              <w:rPr>
                <w:rFonts w:ascii="Arial" w:hAnsi="Arial" w:cs="Arial"/>
              </w:rPr>
              <w:t xml:space="preserve"> Т.М.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Мишенькина</w:t>
            </w:r>
            <w:proofErr w:type="spellEnd"/>
            <w:r w:rsidRPr="00FD0032">
              <w:rPr>
                <w:rFonts w:ascii="Arial" w:hAnsi="Arial" w:cs="Arial"/>
              </w:rPr>
              <w:t xml:space="preserve"> А.А.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Чикунова Т.А.</w:t>
            </w:r>
          </w:p>
        </w:tc>
      </w:tr>
      <w:tr w:rsidR="00FD0032" w:rsidRPr="00FD0032" w:rsidTr="00FD00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50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1. Об утверждении ставок налога на имущество и земельного налога на территории КГО в 2016 году.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2. О принятии к сведению отчёта об исполнении бюджета Камышловского городского округа за 9 месяцев 2015 года.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3. О деятельности МБУК «Камышловская централизованная библиотечная система» КГО за 2014 год и 9 месяцев 2015 года.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4.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19.11.2015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Сухогузов С.А.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Лаптев А.Ю.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Солдатов А.Г.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Ефименко Н.С.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Лаптев А.Ю.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Лавренцева М.Э.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Мишенькина</w:t>
            </w:r>
            <w:proofErr w:type="spellEnd"/>
            <w:r w:rsidRPr="00FD0032">
              <w:rPr>
                <w:rFonts w:ascii="Arial" w:hAnsi="Arial" w:cs="Arial"/>
              </w:rPr>
              <w:t xml:space="preserve"> А.А.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Чикунова Т.А.</w:t>
            </w:r>
          </w:p>
        </w:tc>
      </w:tr>
      <w:tr w:rsidR="00FD0032" w:rsidRPr="00FD0032" w:rsidTr="00FD003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50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 w:rsidP="00BD6A64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-16" w:right="-1" w:hanging="87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 xml:space="preserve">1. Об утверждении бюджета </w:t>
            </w:r>
            <w:proofErr w:type="spellStart"/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Камышловс</w:t>
            </w:r>
            <w:proofErr w:type="spellEnd"/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-кого городского округа на 2016 год и плановый период 2017-2018 годов.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2. О деятельности МБУ «Центр развития физической культуры, спорта и патриотического воспитания».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3. Утверждение плана работы Думы КГО на 1-ый квартал 2016 года.</w:t>
            </w:r>
          </w:p>
          <w:p w:rsidR="00FD0032" w:rsidRPr="00FD0032" w:rsidRDefault="00FD0032">
            <w:pPr>
              <w:pStyle w:val="a3"/>
              <w:spacing w:before="0" w:line="240" w:lineRule="auto"/>
              <w:ind w:left="0" w:right="-1" w:hanging="4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032">
              <w:rPr>
                <w:rFonts w:ascii="Arial" w:hAnsi="Arial" w:cs="Arial"/>
                <w:b w:val="0"/>
                <w:sz w:val="24"/>
                <w:szCs w:val="24"/>
              </w:rPr>
              <w:t>4.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10.12.2015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Солдатов А.Г.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Ефименко Н.С.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Лаптев А.Ю.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Койтов</w:t>
            </w:r>
            <w:proofErr w:type="spellEnd"/>
            <w:r w:rsidRPr="00FD0032">
              <w:rPr>
                <w:rFonts w:ascii="Arial" w:hAnsi="Arial" w:cs="Arial"/>
              </w:rPr>
              <w:t xml:space="preserve"> А.Н.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Андреев С.В.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proofErr w:type="spellStart"/>
            <w:r w:rsidRPr="00FD0032">
              <w:rPr>
                <w:rFonts w:ascii="Arial" w:hAnsi="Arial" w:cs="Arial"/>
              </w:rPr>
              <w:t>Бунькова</w:t>
            </w:r>
            <w:proofErr w:type="spellEnd"/>
            <w:r w:rsidRPr="00FD0032">
              <w:rPr>
                <w:rFonts w:ascii="Arial" w:hAnsi="Arial" w:cs="Arial"/>
              </w:rPr>
              <w:t xml:space="preserve"> И.В.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Чикунова Т.А.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Чикунова Т.А.</w:t>
            </w:r>
          </w:p>
        </w:tc>
      </w:tr>
      <w:tr w:rsidR="00FD0032" w:rsidRPr="00FD0032" w:rsidTr="00FD0032">
        <w:trPr>
          <w:cantSplit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 xml:space="preserve">Заседания комитетов Думы городского округа проводятся </w:t>
            </w:r>
          </w:p>
          <w:p w:rsidR="00FD0032" w:rsidRPr="00FD0032" w:rsidRDefault="00FD0032">
            <w:pPr>
              <w:jc w:val="center"/>
              <w:rPr>
                <w:rFonts w:ascii="Arial" w:hAnsi="Arial" w:cs="Arial"/>
              </w:rPr>
            </w:pPr>
            <w:r w:rsidRPr="00FD0032">
              <w:rPr>
                <w:rFonts w:ascii="Arial" w:hAnsi="Arial" w:cs="Arial"/>
              </w:rPr>
              <w:t>по планам работы комитетов.</w:t>
            </w:r>
          </w:p>
        </w:tc>
      </w:tr>
    </w:tbl>
    <w:p w:rsidR="000D13A8" w:rsidRDefault="000D13A8"/>
    <w:p w:rsidR="00FD0032" w:rsidRPr="00FD0032" w:rsidRDefault="00FD0032" w:rsidP="00FD0032">
      <w:pPr>
        <w:jc w:val="right"/>
        <w:rPr>
          <w:b/>
          <w:i/>
        </w:rPr>
      </w:pPr>
      <w:r w:rsidRPr="00FD0032">
        <w:rPr>
          <w:b/>
          <w:i/>
        </w:rPr>
        <w:t>Источник: Дума Камышловского городского округа.</w:t>
      </w:r>
    </w:p>
    <w:sectPr w:rsidR="00FD0032" w:rsidRPr="00FD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C6"/>
    <w:multiLevelType w:val="hybridMultilevel"/>
    <w:tmpl w:val="C41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D"/>
    <w:rsid w:val="000D13A8"/>
    <w:rsid w:val="00DE03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D0032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D0032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2015-09-24T07:17:00Z</dcterms:created>
  <dcterms:modified xsi:type="dcterms:W3CDTF">2015-09-24T07:21:00Z</dcterms:modified>
</cp:coreProperties>
</file>