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504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728"/>
        <w:gridCol w:w="4320"/>
      </w:tblGrid>
      <w:tr w:rsidR="00ED1980" w:rsidTr="009D2E36">
        <w:tc>
          <w:tcPr>
            <w:tcW w:w="10728" w:type="dxa"/>
          </w:tcPr>
          <w:p w:rsidR="00ED1980" w:rsidRDefault="00ED1980" w:rsidP="009D2E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D1980" w:rsidRDefault="00ED1980" w:rsidP="009D2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ED1980" w:rsidRDefault="00ED1980" w:rsidP="009D2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«Развитие социально-экономического комплекса Камышловского городского округа до 2020 года»</w:t>
            </w:r>
          </w:p>
        </w:tc>
      </w:tr>
    </w:tbl>
    <w:p w:rsidR="00ED1980" w:rsidRPr="00995C50" w:rsidRDefault="00ED1980" w:rsidP="00ED1980">
      <w:pPr>
        <w:jc w:val="center"/>
        <w:rPr>
          <w:b/>
          <w:bCs/>
          <w:sz w:val="24"/>
          <w:szCs w:val="24"/>
        </w:rPr>
      </w:pPr>
    </w:p>
    <w:p w:rsidR="00E07B25" w:rsidRPr="00995C50" w:rsidRDefault="00E07B25" w:rsidP="00E07B25">
      <w:pPr>
        <w:jc w:val="center"/>
        <w:rPr>
          <w:b/>
          <w:bCs/>
          <w:sz w:val="24"/>
          <w:szCs w:val="24"/>
        </w:rPr>
      </w:pPr>
      <w:r w:rsidRPr="00995C50">
        <w:rPr>
          <w:b/>
          <w:bCs/>
          <w:sz w:val="24"/>
          <w:szCs w:val="24"/>
        </w:rPr>
        <w:t>Цели</w:t>
      </w:r>
      <w:r>
        <w:rPr>
          <w:b/>
          <w:bCs/>
          <w:sz w:val="24"/>
          <w:szCs w:val="24"/>
        </w:rPr>
        <w:t>,</w:t>
      </w:r>
      <w:r w:rsidRPr="00995C50">
        <w:rPr>
          <w:b/>
          <w:bCs/>
          <w:sz w:val="24"/>
          <w:szCs w:val="24"/>
        </w:rPr>
        <w:t xml:space="preserve"> задачи </w:t>
      </w:r>
      <w:r>
        <w:rPr>
          <w:b/>
          <w:bCs/>
          <w:sz w:val="24"/>
          <w:szCs w:val="24"/>
        </w:rPr>
        <w:t xml:space="preserve">и целевые показатели реализации </w:t>
      </w:r>
      <w:r w:rsidRPr="00995C50">
        <w:rPr>
          <w:b/>
          <w:bCs/>
          <w:sz w:val="24"/>
          <w:szCs w:val="24"/>
        </w:rPr>
        <w:t>муниципальной программы</w:t>
      </w:r>
    </w:p>
    <w:p w:rsidR="00E07B25" w:rsidRPr="00995C50" w:rsidRDefault="00E07B25" w:rsidP="00E07B25">
      <w:pPr>
        <w:pStyle w:val="ConsPlusCell"/>
        <w:jc w:val="center"/>
        <w:rPr>
          <w:sz w:val="24"/>
          <w:szCs w:val="24"/>
        </w:rPr>
      </w:pPr>
      <w:r w:rsidRPr="00995C50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социально-экономического комплекса </w:t>
      </w:r>
      <w:r w:rsidRPr="00995C50">
        <w:rPr>
          <w:sz w:val="24"/>
          <w:szCs w:val="24"/>
        </w:rPr>
        <w:t>Камышловского городского округа</w:t>
      </w:r>
      <w:r>
        <w:rPr>
          <w:sz w:val="24"/>
          <w:szCs w:val="24"/>
        </w:rPr>
        <w:t xml:space="preserve"> до 2020 года»</w:t>
      </w:r>
      <w:r w:rsidRPr="00995C50">
        <w:rPr>
          <w:sz w:val="24"/>
          <w:szCs w:val="24"/>
        </w:rPr>
        <w:t xml:space="preserve"> </w:t>
      </w:r>
    </w:p>
    <w:p w:rsidR="00E07B25" w:rsidRPr="00995C50" w:rsidRDefault="00E07B25" w:rsidP="00E07B25">
      <w:pPr>
        <w:pStyle w:val="ConsPlusCell"/>
        <w:jc w:val="center"/>
        <w:rPr>
          <w:sz w:val="24"/>
          <w:szCs w:val="24"/>
        </w:rPr>
      </w:pPr>
    </w:p>
    <w:tbl>
      <w:tblPr>
        <w:tblW w:w="154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2268"/>
        <w:gridCol w:w="1134"/>
        <w:gridCol w:w="283"/>
        <w:gridCol w:w="709"/>
        <w:gridCol w:w="284"/>
        <w:gridCol w:w="708"/>
        <w:gridCol w:w="284"/>
        <w:gridCol w:w="1134"/>
        <w:gridCol w:w="142"/>
        <w:gridCol w:w="850"/>
        <w:gridCol w:w="142"/>
        <w:gridCol w:w="992"/>
        <w:gridCol w:w="1134"/>
        <w:gridCol w:w="1701"/>
      </w:tblGrid>
      <w:tr w:rsidR="00E07B25" w:rsidRPr="00995C50" w:rsidTr="009D2E36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№ </w:t>
            </w:r>
            <w:r w:rsidRPr="00995C50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Наименование </w:t>
            </w:r>
            <w:r w:rsidRPr="00995C50">
              <w:rPr>
                <w:sz w:val="24"/>
                <w:szCs w:val="24"/>
              </w:rPr>
              <w:br/>
              <w:t xml:space="preserve"> цели (целей) и </w:t>
            </w:r>
            <w:r w:rsidRPr="00995C50">
              <w:rPr>
                <w:sz w:val="24"/>
                <w:szCs w:val="24"/>
              </w:rPr>
              <w:br/>
              <w:t xml:space="preserve"> задач, целевых </w:t>
            </w:r>
            <w:r w:rsidRPr="00995C50">
              <w:rPr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Единица </w:t>
            </w:r>
            <w:r w:rsidRPr="00995C5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Pr="00995C50">
              <w:rPr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Источник </w:t>
            </w:r>
            <w:r w:rsidRPr="00995C50">
              <w:rPr>
                <w:sz w:val="24"/>
                <w:szCs w:val="24"/>
              </w:rPr>
              <w:br/>
              <w:t xml:space="preserve"> значений </w:t>
            </w:r>
            <w:r w:rsidRPr="00995C50">
              <w:rPr>
                <w:sz w:val="24"/>
                <w:szCs w:val="24"/>
              </w:rPr>
              <w:br/>
              <w:t>показателей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995C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995C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07B25" w:rsidRPr="00995C50" w:rsidRDefault="00E07B25" w:rsidP="009D2E36">
            <w:pPr>
              <w:pStyle w:val="ConsPlusCell"/>
              <w:ind w:right="-64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D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11</w:t>
            </w:r>
          </w:p>
        </w:tc>
      </w:tr>
      <w:tr w:rsidR="00E07B25" w:rsidRPr="00995C5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5C50">
              <w:rPr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995C50">
              <w:rPr>
                <w:b/>
                <w:bCs/>
                <w:i/>
                <w:iCs/>
                <w:sz w:val="24"/>
                <w:szCs w:val="24"/>
              </w:rPr>
              <w:t xml:space="preserve"> «Информационное обеспечение деятельности администрации</w:t>
            </w:r>
          </w:p>
          <w:p w:rsidR="00E07B25" w:rsidRPr="00995C50" w:rsidRDefault="00E07B25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Камышловского городского округа</w:t>
            </w:r>
            <w:r w:rsidRPr="00995C5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07B25" w:rsidRPr="00995C5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C5BA5">
              <w:rPr>
                <w:b/>
                <w:bCs/>
                <w:sz w:val="24"/>
                <w:szCs w:val="24"/>
              </w:rPr>
              <w:t>Цель</w:t>
            </w:r>
            <w:r w:rsidRPr="00995C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995C50">
              <w:rPr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E07B25" w:rsidRPr="00995C5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5BA5">
              <w:rPr>
                <w:b/>
                <w:bCs/>
                <w:sz w:val="24"/>
                <w:szCs w:val="24"/>
              </w:rPr>
              <w:t>Задача</w:t>
            </w:r>
            <w:r w:rsidRPr="00995C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995C50">
              <w:rPr>
                <w:color w:val="000000"/>
                <w:sz w:val="24"/>
                <w:szCs w:val="24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Количество информационных материалов </w:t>
            </w:r>
          </w:p>
          <w:p w:rsidR="00E07B25" w:rsidRPr="00995C50" w:rsidRDefault="00E07B25" w:rsidP="009D2E3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5C3DBB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346F6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346F6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346F6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346F6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995C50">
              <w:rPr>
                <w:sz w:val="24"/>
                <w:szCs w:val="24"/>
              </w:rPr>
              <w:t xml:space="preserve">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5C50">
              <w:rPr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995C50">
              <w:rPr>
                <w:b/>
                <w:bCs/>
                <w:i/>
                <w:iCs/>
                <w:sz w:val="24"/>
                <w:szCs w:val="24"/>
              </w:rPr>
              <w:t xml:space="preserve"> «Развитие малого и среднего предпринимательства на территории Камышловского городского округа»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111758">
              <w:rPr>
                <w:b/>
                <w:bCs/>
                <w:sz w:val="24"/>
                <w:szCs w:val="24"/>
              </w:rPr>
              <w:t>Цель</w:t>
            </w:r>
            <w:r w:rsidRPr="00E868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8684F">
              <w:rPr>
                <w:sz w:val="24"/>
                <w:szCs w:val="24"/>
              </w:rPr>
              <w:t>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111758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>: С</w:t>
            </w:r>
            <w:r w:rsidRPr="00E8684F">
              <w:rPr>
                <w:sz w:val="24"/>
                <w:szCs w:val="24"/>
              </w:rPr>
              <w:t>овершенствование внешней среды развития малого и среднего предпринимательства.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C812F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5C3D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5C3D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b/>
                <w:bCs/>
                <w:sz w:val="24"/>
                <w:szCs w:val="24"/>
              </w:rPr>
              <w:lastRenderedPageBreak/>
              <w:t>Задача 2</w:t>
            </w:r>
            <w:r>
              <w:rPr>
                <w:sz w:val="24"/>
                <w:szCs w:val="24"/>
              </w:rPr>
              <w:t>: Финансовая поддержка субъектов малого и среднего предпринимательства</w:t>
            </w:r>
            <w:r w:rsidRPr="00AF1871">
              <w:rPr>
                <w:sz w:val="24"/>
                <w:szCs w:val="24"/>
              </w:rPr>
              <w:t xml:space="preserve"> 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347597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sz w:val="24"/>
                <w:szCs w:val="24"/>
              </w:rPr>
              <w:t xml:space="preserve">Число субъектов малого и </w:t>
            </w:r>
            <w:r>
              <w:rPr>
                <w:sz w:val="24"/>
                <w:szCs w:val="24"/>
              </w:rPr>
              <w:t>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</w:t>
            </w:r>
            <w:r w:rsidRPr="00AF1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347597" w:rsidRDefault="00E07B25" w:rsidP="009D2E36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E07B25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C812F4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AF1871" w:rsidRDefault="005C3DBB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jc w:val="center"/>
              <w:rPr>
                <w:sz w:val="24"/>
                <w:szCs w:val="24"/>
              </w:rPr>
            </w:pPr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«Благоустройство и озеленение Камышловского городского округа»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Цель</w:t>
            </w:r>
            <w:r w:rsidRPr="00547C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47C57">
              <w:rPr>
                <w:sz w:val="24"/>
                <w:szCs w:val="24"/>
              </w:rPr>
              <w:t>Совершенствование системы благоустройства и озеленения Камышловского городского округа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Задача 1:</w:t>
            </w:r>
            <w:r>
              <w:t xml:space="preserve"> П</w:t>
            </w:r>
            <w:r w:rsidRPr="00BF06E8">
              <w:rPr>
                <w:sz w:val="24"/>
                <w:szCs w:val="24"/>
              </w:rPr>
              <w:t>овышение уровня благоустройства города</w:t>
            </w:r>
            <w:r>
              <w:t>.</w:t>
            </w: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7E5EA2" w:rsidRDefault="00E07B25" w:rsidP="009D2E36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7B2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5" w:rsidRPr="007E5EA2" w:rsidRDefault="00E07B25" w:rsidP="009D2E36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E07B25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995C50" w:rsidRDefault="00E07B2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1547C3" w:rsidRDefault="001547C3" w:rsidP="001547C3">
            <w:pPr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Количество светоточек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536711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536711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 w:rsidRPr="00536711">
              <w:rPr>
                <w:color w:val="000000"/>
                <w:sz w:val="24"/>
                <w:szCs w:val="24"/>
              </w:rPr>
              <w:t>:</w:t>
            </w:r>
            <w:r w:rsidRPr="007E5EA2">
              <w:rPr>
                <w:color w:val="000000"/>
                <w:sz w:val="24"/>
                <w:szCs w:val="24"/>
              </w:rPr>
              <w:t>Улучшение санитарного и эстетического состояния города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7E5EA2" w:rsidRDefault="001547C3" w:rsidP="009D2E36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7E5EA2" w:rsidRDefault="001547C3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1547C3" w:rsidRDefault="001547C3" w:rsidP="001547C3">
            <w:pPr>
              <w:pStyle w:val="ConsPlusCell"/>
              <w:jc w:val="center"/>
              <w:rPr>
                <w:sz w:val="24"/>
                <w:szCs w:val="24"/>
              </w:rPr>
            </w:pPr>
            <w:r w:rsidRPr="001547C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1547C3" w:rsidRDefault="001547C3" w:rsidP="001547C3">
            <w:pPr>
              <w:jc w:val="both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547C3" w:rsidRDefault="001547C3" w:rsidP="001547C3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7E5EA2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715EE" w:rsidRDefault="001547C3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Pr="00093F88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«Развитие транспортного комплекса Камышловского городского округа»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715EE" w:rsidRDefault="001547C3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lastRenderedPageBreak/>
              <w:t>Цель</w:t>
            </w:r>
            <w:r w:rsidRPr="00093F8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3F88">
              <w:rPr>
                <w:color w:val="000000"/>
                <w:sz w:val="24"/>
                <w:szCs w:val="24"/>
              </w:rPr>
              <w:t>О</w:t>
            </w:r>
            <w:r w:rsidRPr="000715EE">
              <w:rPr>
                <w:color w:val="000000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sz w:val="24"/>
                <w:szCs w:val="24"/>
              </w:rPr>
              <w:t>Задача1</w:t>
            </w:r>
            <w:r>
              <w:rPr>
                <w:sz w:val="24"/>
                <w:szCs w:val="24"/>
              </w:rPr>
              <w:t>.</w:t>
            </w:r>
            <w:r w:rsidRPr="000715EE">
              <w:rPr>
                <w:color w:val="000000"/>
              </w:rPr>
              <w:t xml:space="preserve"> </w:t>
            </w:r>
            <w:r w:rsidRPr="00093F88">
              <w:rPr>
                <w:color w:val="000000"/>
                <w:sz w:val="24"/>
                <w:szCs w:val="24"/>
              </w:rPr>
              <w:t>Р</w:t>
            </w:r>
            <w:r w:rsidRPr="000715EE">
              <w:rPr>
                <w:color w:val="000000"/>
                <w:sz w:val="24"/>
                <w:szCs w:val="24"/>
              </w:rPr>
              <w:t>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715EE" w:rsidRDefault="001547C3" w:rsidP="009D2E36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0715EE" w:rsidRDefault="001547C3" w:rsidP="009D2E36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EE7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EE7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от общего количества дорог 137 км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715EE">
              <w:rPr>
                <w:color w:val="000000"/>
                <w:sz w:val="24"/>
                <w:szCs w:val="24"/>
              </w:rPr>
              <w:t>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715EE" w:rsidRDefault="001547C3" w:rsidP="009D2E36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0715EE" w:rsidRDefault="001547C3" w:rsidP="009D2E36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0715EE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от общего количества коммунальной техники 34 ед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A80784" w:rsidRDefault="001547C3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"Развитие газификации в Камышловском городском округе"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A80784" w:rsidRDefault="001547C3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A80784">
              <w:rPr>
                <w:b/>
                <w:bCs/>
                <w:color w:val="000000"/>
                <w:sz w:val="24"/>
                <w:szCs w:val="24"/>
              </w:rPr>
              <w:t>ель</w:t>
            </w:r>
            <w:r w:rsidRPr="00093F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807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80784">
              <w:rPr>
                <w:color w:val="000000"/>
                <w:sz w:val="24"/>
                <w:szCs w:val="24"/>
              </w:rPr>
              <w:t>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093F88">
              <w:rPr>
                <w:b/>
                <w:bCs/>
                <w:sz w:val="24"/>
                <w:szCs w:val="24"/>
              </w:rPr>
              <w:t>Задача 1.</w:t>
            </w:r>
            <w:r w:rsidRPr="00A80784">
              <w:rPr>
                <w:color w:val="000000"/>
              </w:rPr>
              <w:t xml:space="preserve"> </w:t>
            </w:r>
            <w:r w:rsidRPr="00A80784">
              <w:rPr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A80784">
              <w:rPr>
                <w:color w:val="000000"/>
              </w:rPr>
              <w:t>.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млн.м</w:t>
            </w:r>
            <w:r w:rsidRPr="00A8078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5C3D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E05F5B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 w:rsidRPr="00093F88"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Pr="00A80784">
              <w:rPr>
                <w:color w:val="000000"/>
                <w:sz w:val="24"/>
                <w:szCs w:val="24"/>
              </w:rPr>
              <w:lastRenderedPageBreak/>
              <w:t>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995C50" w:rsidRDefault="00E05F5B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>Установка приборов учета потребления природного газа потребителями.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093F88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093F88" w:rsidRDefault="00E05F5B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093F88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>Повышение уровня газификации природным газом в Камышловском городском округе</w:t>
            </w:r>
          </w:p>
        </w:tc>
      </w:tr>
      <w:tr w:rsidR="00E05F5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093F88" w:rsidRDefault="00E05F5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A80784" w:rsidRDefault="00E05F5B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05F5B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093F88" w:rsidRDefault="00E05F5B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A36D63" w:rsidRDefault="001547C3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Pr="0025176F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«Охрана окружающей среды Камышловского городского округа»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A36D63" w:rsidRDefault="001547C3" w:rsidP="00B14DE9">
            <w:pPr>
              <w:jc w:val="both"/>
              <w:rPr>
                <w:color w:val="000000"/>
                <w:sz w:val="24"/>
                <w:szCs w:val="24"/>
              </w:rPr>
            </w:pPr>
            <w:r w:rsidRPr="0025176F">
              <w:rPr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>: У</w:t>
            </w:r>
            <w:r w:rsidRPr="00A36D63">
              <w:rPr>
                <w:color w:val="000000"/>
                <w:sz w:val="24"/>
                <w:szCs w:val="24"/>
              </w:rPr>
              <w:t>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25176F" w:rsidRDefault="001547C3" w:rsidP="009D2E36">
            <w:pPr>
              <w:pStyle w:val="ConsPlusCell"/>
              <w:rPr>
                <w:sz w:val="24"/>
                <w:szCs w:val="24"/>
              </w:rPr>
            </w:pPr>
            <w:r w:rsidRPr="0025176F"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Pr="0025176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6D63">
              <w:rPr>
                <w:color w:val="000000"/>
                <w:sz w:val="24"/>
                <w:szCs w:val="24"/>
              </w:rPr>
              <w:t>Улучшение санитарного и экологического состояния города</w:t>
            </w: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A36D63" w:rsidRDefault="001547C3" w:rsidP="009D2E36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A36D63" w:rsidRDefault="001547C3" w:rsidP="009D2E36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A36D63" w:rsidRDefault="001547C3" w:rsidP="009D2E36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Обустройство и 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47C3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A36D63" w:rsidRDefault="001547C3" w:rsidP="009D2E36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1547C3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A36D63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995C50" w:rsidRDefault="001547C3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61665" w:rsidRDefault="00EA314F" w:rsidP="00EE78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«Обеспечение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мероприятий по повышению безопасности дорожного движения на территории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Камышловского городского округа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61665" w:rsidRDefault="00EA314F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3B6FB6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61665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>: О</w:t>
            </w:r>
            <w:r w:rsidRPr="00161665">
              <w:rPr>
                <w:color w:val="000000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</w:t>
            </w:r>
            <w:r w:rsidRPr="00161665">
              <w:rPr>
                <w:color w:val="000000"/>
                <w:sz w:val="24"/>
                <w:szCs w:val="24"/>
              </w:rPr>
              <w:lastRenderedPageBreak/>
              <w:t>городского округа и дальнейшее развитие сети автомобильных дорог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B6FB6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</w:t>
            </w:r>
            <w:r w:rsidRPr="0016166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665">
              <w:rPr>
                <w:color w:val="000000"/>
                <w:sz w:val="24"/>
                <w:szCs w:val="24"/>
              </w:rPr>
              <w:t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содержания светофорных объектов в надлежащем виде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61665" w:rsidRDefault="00EA314F" w:rsidP="009D2E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61665">
              <w:rPr>
                <w:color w:val="000000"/>
                <w:sz w:val="24"/>
                <w:szCs w:val="24"/>
              </w:rPr>
              <w:t>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161665" w:rsidRDefault="00EA314F" w:rsidP="009D2E36">
            <w:pPr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61665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B6FB6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5C3DBB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3B6FB6" w:rsidRDefault="005C3DB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B" w:rsidRPr="00EA314F" w:rsidRDefault="00F5266D" w:rsidP="003819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обустроенных остановочных комплексов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F5266D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F5266D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A314F" w:rsidRDefault="005C3DBB" w:rsidP="00381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3B6FB6" w:rsidRDefault="005C3DBB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9C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8939CA">
              <w:rPr>
                <w:b/>
                <w:bCs/>
                <w:i/>
                <w:iCs/>
                <w:sz w:val="24"/>
                <w:szCs w:val="24"/>
              </w:rPr>
              <w:t xml:space="preserve"> «Пожарная безопасность на территории 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1</w:t>
            </w:r>
            <w:r w:rsidRPr="00893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939CA">
              <w:rPr>
                <w:sz w:val="24"/>
                <w:szCs w:val="24"/>
              </w:rPr>
              <w:t xml:space="preserve">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8939CA">
              <w:rPr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39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2</w:t>
            </w:r>
            <w:r w:rsidRPr="008939CA">
              <w:rPr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8939CA">
              <w:rPr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3</w:t>
            </w:r>
            <w:r w:rsidRPr="008939CA">
              <w:rPr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lastRenderedPageBreak/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4</w:t>
            </w:r>
            <w:r w:rsidRPr="008939CA">
              <w:rPr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5</w:t>
            </w:r>
            <w:r w:rsidRPr="008939CA">
              <w:rPr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9CA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0C64">
              <w:rPr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9</w:t>
            </w:r>
            <w:r w:rsidRPr="00650C64">
              <w:rPr>
                <w:b/>
                <w:bCs/>
                <w:i/>
                <w:iCs/>
                <w:sz w:val="24"/>
                <w:szCs w:val="24"/>
              </w:rPr>
              <w:t xml:space="preserve"> «Обеспечение общественной безопасности на территории 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Цель</w:t>
            </w:r>
            <w:r w:rsidRPr="00650C64">
              <w:rPr>
                <w:sz w:val="24"/>
                <w:szCs w:val="24"/>
              </w:rPr>
              <w:t xml:space="preserve"> </w:t>
            </w:r>
            <w:r w:rsidRPr="00650C64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650C64">
              <w:rPr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 w:rsidRPr="00650C64">
              <w:rPr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jc w:val="both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1</w:t>
            </w:r>
            <w:r w:rsidRPr="00650C64">
              <w:rPr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2</w:t>
            </w:r>
            <w:r w:rsidRPr="00650C64">
              <w:rPr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 xml:space="preserve">Задача 3 </w:t>
            </w:r>
            <w:r w:rsidRPr="00650C64">
              <w:rPr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4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5</w:t>
            </w:r>
            <w:r w:rsidRPr="00650C64">
              <w:rPr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50C6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58E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10 «Обеспечение мероприятий по гражданской обороне, предупреждению чрезвычайных ситуаций природного и техногенного характера, безопасности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людей </w:t>
            </w:r>
            <w:r w:rsidRPr="006E58E3">
              <w:rPr>
                <w:b/>
                <w:bCs/>
                <w:i/>
                <w:iCs/>
                <w:sz w:val="24"/>
                <w:szCs w:val="24"/>
              </w:rPr>
              <w:t xml:space="preserve">на водных объектах на территории </w:t>
            </w:r>
            <w:r>
              <w:rPr>
                <w:b/>
                <w:bCs/>
                <w:i/>
                <w:iCs/>
                <w:sz w:val="24"/>
                <w:szCs w:val="24"/>
              </w:rPr>
              <w:t>Камышловского городского округа</w:t>
            </w:r>
            <w:r w:rsidRPr="006E58E3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 xml:space="preserve">Цель </w:t>
            </w:r>
            <w:r w:rsidRPr="006E58E3">
              <w:rPr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ind w:left="-9"/>
              <w:jc w:val="both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1</w:t>
            </w:r>
            <w:r w:rsidRPr="006E58E3">
              <w:rPr>
                <w:sz w:val="24"/>
                <w:szCs w:val="24"/>
              </w:rPr>
              <w:t>:</w:t>
            </w:r>
            <w:r w:rsidRPr="006E58E3">
              <w:rPr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 w:rsidRPr="006E58E3">
              <w:rPr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 w:rsidRPr="006E5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2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right="-44" w:hanging="9"/>
              <w:rPr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3:</w:t>
            </w:r>
            <w:r w:rsidRPr="006E58E3">
              <w:rPr>
                <w:sz w:val="24"/>
                <w:szCs w:val="24"/>
              </w:rPr>
              <w:t xml:space="preserve"> </w:t>
            </w:r>
            <w:r w:rsidRPr="006E58E3">
              <w:rPr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-9" w:firstLine="9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4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Pr="006E58E3">
              <w:rPr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r w:rsidRPr="006E58E3">
              <w:rPr>
                <w:rStyle w:val="ts21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5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6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2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 7</w:t>
            </w:r>
            <w:r w:rsidRPr="00C954A4">
              <w:rPr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 w:rsidRPr="00C954A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hanging="9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2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8</w:t>
            </w:r>
            <w:r w:rsidRPr="00C954A4">
              <w:rPr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2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C954A4">
              <w:rPr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-9"/>
              <w:rPr>
                <w:b/>
                <w:bCs/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954A4" w:rsidRDefault="00EA314F" w:rsidP="009D2E36">
            <w:pPr>
              <w:pStyle w:val="2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Pr="00C954A4">
              <w:rPr>
                <w:color w:val="000000"/>
                <w:sz w:val="24"/>
                <w:szCs w:val="24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-9"/>
              <w:rPr>
                <w:b/>
                <w:bCs/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11</w:t>
            </w:r>
            <w:r w:rsidRPr="006E58E3">
              <w:rPr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E58E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36C4E" w:rsidRDefault="00EA314F" w:rsidP="009D2E36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716D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11 </w:t>
            </w:r>
            <w:r w:rsidRPr="0033716D">
              <w:rPr>
                <w:b/>
                <w:bCs/>
                <w:i/>
                <w:iCs/>
                <w:sz w:val="24"/>
                <w:szCs w:val="24"/>
              </w:rPr>
              <w:t>«Информационное общество 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33716D">
              <w:rPr>
                <w:sz w:val="24"/>
                <w:szCs w:val="24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Задача 1</w:t>
            </w:r>
            <w:r w:rsidRPr="0033716D">
              <w:rPr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 xml:space="preserve"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муниципальных учреждений (образования, культуры), подключенных к единой сети передачи данных, объединяющей единый центр обработки данных и единый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812F4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819BF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819BF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819BF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F5266D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995C50" w:rsidRDefault="00F5266D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33716D" w:rsidRDefault="00F5266D" w:rsidP="00F526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33716D" w:rsidRDefault="00F5266D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33716D" w:rsidRDefault="00F5266D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F5266D" w:rsidRDefault="00F5266D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Default="00F5266D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F526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995C50" w:rsidRDefault="00F5266D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Задача 2</w:t>
            </w:r>
            <w:r w:rsidRPr="0033716D">
              <w:rPr>
                <w:sz w:val="24"/>
                <w:szCs w:val="24"/>
              </w:rPr>
              <w:t xml:space="preserve">. Создание программно-технологической инфраструктуры для предоставления муниципальных услуг в электронном виде                              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(количество)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>муниципальных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органами </w:t>
            </w:r>
            <w:r w:rsidRPr="0033716D">
              <w:rPr>
                <w:sz w:val="24"/>
                <w:szCs w:val="24"/>
              </w:rPr>
              <w:lastRenderedPageBreak/>
              <w:t xml:space="preserve">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lastRenderedPageBreak/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25</w:t>
            </w:r>
            <w:r w:rsidRPr="0033716D">
              <w:rPr>
                <w:sz w:val="24"/>
                <w:szCs w:val="24"/>
              </w:rPr>
              <w:t>,</w:t>
            </w:r>
            <w:r w:rsidRPr="0033716D">
              <w:rPr>
                <w:sz w:val="24"/>
                <w:szCs w:val="24"/>
                <w:lang w:val="en-US"/>
              </w:rPr>
              <w:t>8</w:t>
            </w:r>
          </w:p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45</w:t>
            </w:r>
            <w:r w:rsidRPr="0033716D">
              <w:rPr>
                <w:sz w:val="24"/>
                <w:szCs w:val="24"/>
              </w:rPr>
              <w:t>,</w:t>
            </w:r>
            <w:r w:rsidRPr="0033716D">
              <w:rPr>
                <w:sz w:val="24"/>
                <w:szCs w:val="24"/>
                <w:lang w:val="en-US"/>
              </w:rPr>
              <w:t>5</w:t>
            </w:r>
          </w:p>
          <w:p w:rsidR="00EA314F" w:rsidRPr="0033716D" w:rsidRDefault="00EA314F" w:rsidP="009D2E36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812F4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Количество центров общественного доступа к получению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>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населения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>Камышловского городского округа, получающего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3819B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33716D" w:rsidRDefault="00F5266D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12 </w:t>
            </w:r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«Энергосбережение и повышение энергетической эффективности 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D143F4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87BEA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>: А</w:t>
            </w:r>
            <w:r w:rsidRPr="00187BEA">
              <w:rPr>
                <w:color w:val="000000"/>
                <w:sz w:val="24"/>
                <w:szCs w:val="24"/>
              </w:rPr>
              <w:t>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273F7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color w:val="000000"/>
              </w:rPr>
              <w:t xml:space="preserve">: </w:t>
            </w:r>
            <w:r w:rsidRPr="00187BEA">
              <w:rPr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87BEA">
              <w:rPr>
                <w:color w:val="000000"/>
                <w:sz w:val="24"/>
                <w:szCs w:val="24"/>
              </w:rPr>
              <w:t>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Доля оснащенности </w:t>
            </w:r>
            <w:r w:rsidRPr="00187BEA">
              <w:rPr>
                <w:color w:val="000000"/>
                <w:sz w:val="24"/>
                <w:szCs w:val="24"/>
              </w:rPr>
              <w:lastRenderedPageBreak/>
              <w:t>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EA314F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итого -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187BEA">
              <w:rPr>
                <w:color w:val="000000"/>
                <w:sz w:val="24"/>
                <w:szCs w:val="24"/>
              </w:rPr>
              <w:t xml:space="preserve"> приборов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- 264 прибора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(264 дома)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7BEA">
              <w:rPr>
                <w:color w:val="000000"/>
                <w:sz w:val="24"/>
                <w:szCs w:val="24"/>
              </w:rPr>
              <w:t>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- 160 прибора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187BEA" w:rsidRDefault="00EA314F" w:rsidP="009D2E36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A314F" w:rsidRDefault="00EA314F" w:rsidP="003819BF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 xml:space="preserve">Протяженность отремонтированных </w:t>
            </w:r>
            <w:r w:rsidRPr="00EA314F">
              <w:rPr>
                <w:color w:val="000000"/>
                <w:sz w:val="24"/>
                <w:szCs w:val="24"/>
              </w:rPr>
              <w:lastRenderedPageBreak/>
              <w:t>(модернизированных) инженерных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5B4F0C" w:rsidP="0038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A314F" w:rsidRDefault="00EA314F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187BEA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13 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«Переселение граждан из аварийного жилищного фонда с учетом необходимости развития малоэтажного жилищного строительства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Камышловско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jc w:val="both"/>
              <w:rPr>
                <w:color w:val="000000"/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434301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A2517">
              <w:rPr>
                <w:color w:val="000000"/>
                <w:sz w:val="24"/>
                <w:szCs w:val="24"/>
              </w:rPr>
              <w:t>С</w:t>
            </w:r>
            <w:r w:rsidRPr="00434301">
              <w:rPr>
                <w:color w:val="000000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EA314F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t>Задача:</w:t>
            </w:r>
            <w:r w:rsidRPr="0043430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434301">
              <w:rPr>
                <w:color w:val="000000"/>
                <w:sz w:val="24"/>
                <w:szCs w:val="24"/>
              </w:rPr>
              <w:t xml:space="preserve">.Обеспечение </w:t>
            </w:r>
            <w:r>
              <w:rPr>
                <w:color w:val="000000"/>
                <w:sz w:val="24"/>
                <w:szCs w:val="24"/>
              </w:rPr>
              <w:t>764</w:t>
            </w:r>
            <w:r w:rsidRPr="00434301">
              <w:rPr>
                <w:color w:val="000000"/>
                <w:sz w:val="24"/>
                <w:szCs w:val="24"/>
              </w:rPr>
              <w:t xml:space="preserve"> граждан, проживающих в аварийном жилищном фонде, благоустроенным жильем.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434301" w:rsidRDefault="00EA314F" w:rsidP="009D2E36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t>Задача:2</w:t>
            </w:r>
            <w:r w:rsidRPr="00434301">
              <w:rPr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F5266D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434301" w:rsidRDefault="00EA314F" w:rsidP="009D2E36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Доля построе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434301">
              <w:rPr>
                <w:color w:val="000000"/>
                <w:sz w:val="24"/>
                <w:szCs w:val="24"/>
              </w:rPr>
              <w:t>ных малоэтажных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434301" w:rsidRDefault="00EA314F" w:rsidP="009D2E36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251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14 </w:t>
            </w:r>
            <w:r w:rsidRPr="006A2517">
              <w:rPr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b/>
                <w:bCs/>
                <w:i/>
                <w:iCs/>
                <w:sz w:val="24"/>
                <w:szCs w:val="24"/>
              </w:rPr>
              <w:t>Стимулирование развития инфраструктуры Камышловского городского округа</w:t>
            </w:r>
            <w:r w:rsidRPr="006A2517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</w:t>
            </w:r>
            <w:r w:rsidRPr="006A2517">
              <w:rPr>
                <w:sz w:val="24"/>
                <w:szCs w:val="24"/>
              </w:rPr>
              <w:t>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</w:t>
            </w:r>
            <w:r>
              <w:rPr>
                <w:sz w:val="24"/>
                <w:szCs w:val="24"/>
              </w:rPr>
              <w:t xml:space="preserve">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A2517">
              <w:rPr>
                <w:b/>
                <w:bCs/>
                <w:sz w:val="24"/>
                <w:szCs w:val="24"/>
              </w:rPr>
              <w:t>1</w:t>
            </w:r>
            <w:r w:rsidRPr="006A2517">
              <w:rPr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Включение в </w:t>
            </w:r>
            <w:r>
              <w:rPr>
                <w:sz w:val="24"/>
                <w:szCs w:val="24"/>
              </w:rPr>
              <w:t>границы</w:t>
            </w:r>
            <w:r w:rsidRPr="006A2517">
              <w:rPr>
                <w:sz w:val="24"/>
                <w:szCs w:val="24"/>
              </w:rPr>
              <w:t xml:space="preserve"> Камышловского городского округа </w:t>
            </w:r>
            <w:r>
              <w:rPr>
                <w:sz w:val="24"/>
                <w:szCs w:val="24"/>
              </w:rPr>
              <w:t xml:space="preserve">дополнительные </w:t>
            </w:r>
            <w:r w:rsidRPr="006A2517">
              <w:rPr>
                <w:sz w:val="24"/>
                <w:szCs w:val="24"/>
              </w:rPr>
              <w:t>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6A251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Площадь территорий,</w:t>
            </w:r>
            <w:r>
              <w:rPr>
                <w:sz w:val="24"/>
                <w:szCs w:val="24"/>
              </w:rPr>
              <w:t xml:space="preserve"> предназначенных для развития жилищного строительства, на </w:t>
            </w:r>
            <w:r w:rsidRPr="006A2517">
              <w:rPr>
                <w:sz w:val="24"/>
                <w:szCs w:val="24"/>
              </w:rPr>
              <w:t xml:space="preserve">которых </w:t>
            </w:r>
          </w:p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разработаны проекты планиров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F5266D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F5266D" w:rsidP="00785F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F5266D" w:rsidP="00785F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785F25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2</w:t>
            </w:r>
            <w:r w:rsidR="00F526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785F25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2</w:t>
            </w:r>
            <w:r w:rsidR="00F526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974421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74421">
              <w:rPr>
                <w:b/>
                <w:bCs/>
                <w:sz w:val="24"/>
                <w:szCs w:val="24"/>
              </w:rPr>
              <w:t>2</w:t>
            </w:r>
            <w:r w:rsidRPr="006A2517">
              <w:rPr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rPr>
                <w:color w:val="000000"/>
                <w:spacing w:val="-2"/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 w:rsidR="00EA314F" w:rsidRPr="006A2517" w:rsidRDefault="00EA314F" w:rsidP="009D2E36">
            <w:pPr>
              <w:ind w:right="-98"/>
              <w:rPr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 w:rsidRPr="006A2517">
              <w:rPr>
                <w:sz w:val="24"/>
                <w:szCs w:val="24"/>
              </w:rPr>
              <w:t xml:space="preserve"> с </w:t>
            </w:r>
          </w:p>
          <w:p w:rsidR="00EA314F" w:rsidRPr="006A2517" w:rsidRDefault="00EA314F" w:rsidP="009D2E36">
            <w:pPr>
              <w:ind w:right="-98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приобретением и установкой </w:t>
            </w:r>
          </w:p>
          <w:p w:rsidR="00EA314F" w:rsidRPr="006A2517" w:rsidRDefault="00EA314F" w:rsidP="009D2E36">
            <w:pPr>
              <w:ind w:right="-260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соответственного  программного </w:t>
            </w:r>
          </w:p>
          <w:p w:rsidR="00EA314F" w:rsidRPr="006A2517" w:rsidRDefault="00EA314F" w:rsidP="009D2E36">
            <w:pPr>
              <w:ind w:right="-260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974421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74421">
              <w:rPr>
                <w:b/>
                <w:bCs/>
                <w:sz w:val="24"/>
                <w:szCs w:val="24"/>
              </w:rPr>
              <w:t>3</w:t>
            </w:r>
            <w:r w:rsidRPr="006A2517">
              <w:rPr>
                <w:sz w:val="24"/>
                <w:szCs w:val="24"/>
              </w:rPr>
              <w:t>. Разработка проектно-сметной документации на объекты капитального строительства</w:t>
            </w:r>
            <w:r>
              <w:rPr>
                <w:sz w:val="24"/>
                <w:szCs w:val="24"/>
              </w:rPr>
              <w:t xml:space="preserve"> (в т.ч. экспертиза сметной документации)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rPr>
                <w:color w:val="000000"/>
                <w:spacing w:val="-2"/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6A2517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6A2517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5465E5" w:rsidRPr="00995C50" w:rsidTr="005465E5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5465E5" w:rsidRDefault="005465E5" w:rsidP="009D2E36">
            <w:pPr>
              <w:pStyle w:val="ConsPlusCell"/>
              <w:rPr>
                <w:sz w:val="24"/>
                <w:szCs w:val="24"/>
              </w:rPr>
            </w:pPr>
            <w:r w:rsidRPr="005465E5">
              <w:rPr>
                <w:b/>
                <w:sz w:val="24"/>
                <w:szCs w:val="24"/>
              </w:rPr>
              <w:t>Задача: 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работ по описанию границ территориальных зон и населенных пунктов</w:t>
            </w:r>
          </w:p>
        </w:tc>
      </w:tr>
      <w:tr w:rsidR="005465E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5465E5" w:rsidP="009D2E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A25479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A25479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A25479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995C50" w:rsidRDefault="005465E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5465E5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A25479" w:rsidP="009D2E36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Описание границ города Камышлов и внесение сведений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A25479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6A2517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5465E5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A25479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A25479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Default="00A25479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995C50" w:rsidRDefault="005465E5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A4A48" w:rsidRDefault="00EA314F" w:rsidP="009D2E3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</w:t>
            </w:r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A4A48" w:rsidRDefault="00EA314F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0A60C6">
              <w:rPr>
                <w:b/>
                <w:bCs/>
                <w:sz w:val="24"/>
                <w:szCs w:val="24"/>
              </w:rPr>
              <w:t>Цель</w:t>
            </w:r>
            <w:r w:rsidRPr="00CA4A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CA4A48">
              <w:rPr>
                <w:sz w:val="24"/>
                <w:szCs w:val="24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A4A48" w:rsidRDefault="00EA314F" w:rsidP="009D2E36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60C6">
              <w:rPr>
                <w:b/>
                <w:bCs/>
                <w:sz w:val="24"/>
                <w:szCs w:val="24"/>
              </w:rPr>
              <w:t>Задача</w:t>
            </w:r>
            <w:r w:rsidRPr="00CA4A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</w:t>
            </w:r>
            <w:r w:rsidRPr="00D334E7">
              <w:rPr>
                <w:sz w:val="24"/>
                <w:szCs w:val="24"/>
              </w:rPr>
              <w:t>казание дополнительных мер социальной поддержки</w:t>
            </w:r>
            <w:r w:rsidRPr="00CA4A48">
              <w:rPr>
                <w:sz w:val="24"/>
                <w:szCs w:val="24"/>
              </w:rPr>
              <w:t>, стимулирующего характера</w:t>
            </w:r>
            <w:r w:rsidRPr="00D334E7">
              <w:rPr>
                <w:sz w:val="24"/>
                <w:szCs w:val="24"/>
              </w:rPr>
              <w:t xml:space="preserve"> для повышения качества жизни гра</w:t>
            </w:r>
            <w:r w:rsidRPr="00CA4A48">
              <w:rPr>
                <w:sz w:val="24"/>
                <w:szCs w:val="24"/>
              </w:rPr>
              <w:t>ждан отдельных категорий граждан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общественных организаций активно участвующих в деятельности администрации и жизни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получивших льготу</w:t>
            </w:r>
            <w:r>
              <w:rPr>
                <w:sz w:val="24"/>
                <w:szCs w:val="24"/>
              </w:rPr>
              <w:t xml:space="preserve"> (бани)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(ед.)</w:t>
            </w:r>
          </w:p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получивших льготу</w:t>
            </w:r>
            <w:r>
              <w:rPr>
                <w:sz w:val="24"/>
                <w:szCs w:val="24"/>
              </w:rPr>
              <w:t xml:space="preserve"> (автотранспорт)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(ед.)</w:t>
            </w:r>
          </w:p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5607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5607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5607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граждан (организаций), </w:t>
            </w:r>
          </w:p>
          <w:p w:rsidR="00EA314F" w:rsidRDefault="00EA314F" w:rsidP="005607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компенсаций расходов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компенсаций расходов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00D38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2D20C1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DA2E67" w:rsidP="00DA2E6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DA2E67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EA31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DA2E67" w:rsidP="00DA2E6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B4F0C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995C50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43C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16 </w:t>
            </w:r>
            <w:r w:rsidRPr="00CE43C3">
              <w:rPr>
                <w:b/>
                <w:bCs/>
                <w:i/>
                <w:iCs/>
                <w:sz w:val="24"/>
                <w:szCs w:val="24"/>
              </w:rPr>
              <w:t xml:space="preserve">«Обеспечение реализации мероприятий муниципальной программы </w:t>
            </w:r>
          </w:p>
          <w:p w:rsidR="00EA314F" w:rsidRPr="00CE43C3" w:rsidRDefault="00EA314F" w:rsidP="009D2E36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43C3">
              <w:rPr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CE43C3">
              <w:rPr>
                <w:b/>
                <w:bCs/>
                <w:sz w:val="24"/>
                <w:szCs w:val="24"/>
              </w:rPr>
              <w:t>Цель:</w:t>
            </w:r>
            <w:r w:rsidRPr="00CE43C3">
              <w:rPr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</w:t>
            </w:r>
            <w:r>
              <w:rPr>
                <w:sz w:val="24"/>
                <w:szCs w:val="24"/>
              </w:rPr>
              <w:t xml:space="preserve"> городского округа до 2020 года»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43C3">
              <w:rPr>
                <w:b/>
                <w:bCs/>
                <w:sz w:val="24"/>
                <w:szCs w:val="24"/>
              </w:rPr>
              <w:t>Задач</w:t>
            </w:r>
            <w:r>
              <w:rPr>
                <w:b/>
                <w:bCs/>
                <w:sz w:val="24"/>
                <w:szCs w:val="24"/>
              </w:rPr>
              <w:t>а 1</w:t>
            </w:r>
            <w:r w:rsidRPr="00CE43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CE43C3">
              <w:rPr>
                <w:color w:val="000000"/>
                <w:sz w:val="24"/>
                <w:szCs w:val="24"/>
              </w:rPr>
              <w:t>беспечение выполнения муниципального задания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E43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40A9E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E43C3">
              <w:rPr>
                <w:color w:val="000000"/>
                <w:sz w:val="24"/>
                <w:szCs w:val="24"/>
              </w:rPr>
              <w:t>ыполнени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43C3">
              <w:rPr>
                <w:color w:val="000000"/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CE43C3">
              <w:rPr>
                <w:b/>
                <w:bCs/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>: Р</w:t>
            </w:r>
            <w:r w:rsidRPr="00CE43C3">
              <w:rPr>
                <w:sz w:val="24"/>
                <w:szCs w:val="24"/>
              </w:rPr>
              <w:t>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C2B9E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F054D4" w:rsidRDefault="00EA314F" w:rsidP="009D2E36">
            <w:pPr>
              <w:pStyle w:val="ConsPlusCell"/>
              <w:rPr>
                <w:b/>
                <w:sz w:val="24"/>
                <w:szCs w:val="24"/>
              </w:rPr>
            </w:pPr>
            <w:r w:rsidRPr="00F054D4">
              <w:rPr>
                <w:b/>
                <w:sz w:val="24"/>
                <w:szCs w:val="24"/>
              </w:rPr>
              <w:t>Задача 3</w:t>
            </w:r>
            <w:r w:rsidRPr="00F054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CE43C3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5B4F0C" w:rsidRPr="00995C50" w:rsidTr="00B14DE9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995C50" w:rsidRDefault="005B4F0C" w:rsidP="009D2E36">
            <w:pPr>
              <w:pStyle w:val="ConsPlusCell"/>
              <w:rPr>
                <w:sz w:val="24"/>
                <w:szCs w:val="24"/>
              </w:rPr>
            </w:pPr>
            <w:r w:rsidRPr="005B4F0C">
              <w:rPr>
                <w:b/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5B4F0C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CE43C3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5B4F0C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995C50" w:rsidRDefault="005B4F0C" w:rsidP="009D2E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Цель</w:t>
            </w:r>
            <w:r w:rsidRPr="00223812">
              <w:rPr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EA314F" w:rsidRPr="00995C50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1</w:t>
            </w:r>
            <w:r w:rsidRPr="00223812">
              <w:rPr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</w:t>
            </w:r>
            <w:r>
              <w:rPr>
                <w:sz w:val="24"/>
                <w:szCs w:val="24"/>
              </w:rPr>
              <w:t xml:space="preserve"> </w:t>
            </w:r>
            <w:r w:rsidRPr="00223812">
              <w:rPr>
                <w:sz w:val="24"/>
                <w:szCs w:val="24"/>
              </w:rPr>
              <w:t>Камышловском городском округе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архивных документов, включенных в электронные описи, находящихся на хранении в архиве Камышловского </w:t>
            </w:r>
            <w:r w:rsidRPr="00223812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ind w:right="-108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 в</w:t>
            </w:r>
          </w:p>
          <w:p w:rsidR="00EA314F" w:rsidRPr="00223812" w:rsidRDefault="00EA314F" w:rsidP="009D2E36">
            <w:pPr>
              <w:ind w:right="-108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Российской </w:t>
            </w:r>
            <w:r w:rsidRPr="00223812">
              <w:rPr>
                <w:sz w:val="24"/>
                <w:szCs w:val="24"/>
              </w:rPr>
              <w:lastRenderedPageBreak/>
              <w:t>Федерации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Указ Президента РФ от 07.02.2012 № 601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архивных документов, включенных в электронные описи, от общего количества документов муниципальной 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</w:t>
            </w:r>
          </w:p>
          <w:p w:rsidR="00EA314F" w:rsidRPr="00223812" w:rsidRDefault="00EA314F" w:rsidP="009D2E36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в Российской Федерации</w:t>
            </w:r>
          </w:p>
          <w:p w:rsidR="00EA314F" w:rsidRPr="00223812" w:rsidRDefault="00EA314F" w:rsidP="009D2E36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Указ Президента РФ  от 07.05.2012 № 601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Постановление Правительства Свердловской области от 25.04.2011 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№ 480-ПП «Об утверждении базового (отраслевого) перечня государственных услуг </w:t>
            </w:r>
            <w:r w:rsidRPr="00223812">
              <w:rPr>
                <w:sz w:val="24"/>
                <w:szCs w:val="24"/>
              </w:rPr>
              <w:lastRenderedPageBreak/>
              <w:t>(работ»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описей дел архива Камышловского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 w:rsidR="005B4F0C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995C50" w:rsidRDefault="005B4F0C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выполнения целевых показателей от запланированных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Default="005B4F0C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223812" w:rsidRDefault="005B4F0C" w:rsidP="009D2E36">
            <w:pPr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2</w:t>
            </w:r>
            <w:r w:rsidRPr="00223812">
              <w:rPr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Статистическая форма 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№ 1, утверждена приказом Росархива от 12.10.2006 № 59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архивных документов, поставленных на государственный учет, от общего количества архивных документов, </w:t>
            </w:r>
            <w:r w:rsidRPr="00223812">
              <w:rPr>
                <w:sz w:val="24"/>
                <w:szCs w:val="24"/>
              </w:rPr>
              <w:lastRenderedPageBreak/>
              <w:t>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Приказ Росархива от 11.03.1997 № 11 «Об утверждении </w:t>
            </w:r>
            <w:r w:rsidRPr="00223812">
              <w:rPr>
                <w:sz w:val="24"/>
                <w:szCs w:val="24"/>
              </w:rPr>
              <w:lastRenderedPageBreak/>
              <w:t>Регламента государственного учета документов Архивного фонда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 в Российской Федерации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3</w:t>
            </w:r>
            <w:r w:rsidRPr="00223812">
              <w:rPr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</w:t>
            </w:r>
            <w:r w:rsidRPr="00223812">
              <w:rPr>
                <w:sz w:val="24"/>
                <w:szCs w:val="24"/>
              </w:rPr>
              <w:lastRenderedPageBreak/>
              <w:t>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5B4F0C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</w:t>
            </w:r>
            <w:r w:rsidRPr="00223812">
              <w:rPr>
                <w:sz w:val="24"/>
                <w:szCs w:val="24"/>
              </w:rPr>
              <w:lastRenderedPageBreak/>
              <w:t>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lastRenderedPageBreak/>
              <w:t>Задача 4</w:t>
            </w:r>
            <w:r w:rsidRPr="00223812">
              <w:rPr>
                <w:sz w:val="24"/>
                <w:szCs w:val="24"/>
              </w:rPr>
              <w:t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</w:t>
            </w:r>
            <w:r w:rsidRPr="00223812">
              <w:rPr>
                <w:sz w:val="24"/>
                <w:szCs w:val="24"/>
              </w:rPr>
              <w:lastRenderedPageBreak/>
              <w:t>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lastRenderedPageBreak/>
              <w:t>Задача 5</w:t>
            </w:r>
            <w:r w:rsidRPr="00223812">
              <w:rPr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6</w:t>
            </w:r>
            <w:r w:rsidRPr="00223812">
              <w:rPr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D7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D7425E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18 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>«Строительство (реконструкция)</w:t>
            </w:r>
            <w:r w:rsidRPr="009364C5">
              <w:rPr>
                <w:i/>
                <w:iCs/>
                <w:sz w:val="24"/>
                <w:szCs w:val="24"/>
              </w:rPr>
              <w:t xml:space="preserve"> 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>зданий дошкол</w:t>
            </w:r>
            <w:r>
              <w:rPr>
                <w:b/>
                <w:bCs/>
                <w:i/>
                <w:iCs/>
                <w:sz w:val="24"/>
                <w:szCs w:val="24"/>
              </w:rPr>
              <w:t>ьных образовательных учреждений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 xml:space="preserve"> на территории</w:t>
            </w:r>
            <w:r w:rsidRPr="009364C5">
              <w:rPr>
                <w:i/>
                <w:iCs/>
                <w:sz w:val="24"/>
                <w:szCs w:val="24"/>
              </w:rPr>
              <w:t xml:space="preserve"> 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27369F">
              <w:rPr>
                <w:sz w:val="24"/>
                <w:szCs w:val="24"/>
              </w:rPr>
              <w:t xml:space="preserve"> Обеспечение доступности дошкольного образования для детей в возрасте от 3 до 7 лет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>.</w:t>
            </w:r>
            <w:r w:rsidRPr="0027369F">
              <w:rPr>
                <w:sz w:val="24"/>
                <w:szCs w:val="24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pStyle w:val="ac"/>
            </w:pPr>
            <w:r w:rsidRPr="0027369F">
              <w:rPr>
                <w:rFonts w:ascii="Times New Roman" w:hAnsi="Times New Roman" w:cs="Times New Roman"/>
              </w:rPr>
              <w:t xml:space="preserve">Отношение численности детей в возрасте 3-7 лет, </w:t>
            </w:r>
            <w:r w:rsidRPr="0027369F">
              <w:rPr>
                <w:rFonts w:ascii="Times New Roman" w:hAnsi="Times New Roman" w:cs="Times New Roman"/>
              </w:rPr>
              <w:lastRenderedPageBreak/>
              <w:t>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Default="00EA314F" w:rsidP="009D2E36">
            <w:pPr>
              <w:jc w:val="both"/>
              <w:rPr>
                <w:sz w:val="24"/>
                <w:szCs w:val="24"/>
              </w:rPr>
            </w:pPr>
            <w:r w:rsidRPr="0027369F">
              <w:rPr>
                <w:sz w:val="24"/>
                <w:szCs w:val="24"/>
              </w:rPr>
              <w:t xml:space="preserve">Постановление главы </w:t>
            </w:r>
            <w:r w:rsidRPr="0027369F">
              <w:rPr>
                <w:sz w:val="24"/>
                <w:szCs w:val="24"/>
              </w:rPr>
              <w:lastRenderedPageBreak/>
              <w:t xml:space="preserve">Камышловского городского округа от 11.09.2013 года  </w:t>
            </w:r>
          </w:p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27369F">
              <w:rPr>
                <w:sz w:val="24"/>
                <w:szCs w:val="24"/>
              </w:rPr>
              <w:t>№ 1675</w:t>
            </w:r>
            <w:r>
              <w:rPr>
                <w:sz w:val="24"/>
                <w:szCs w:val="24"/>
              </w:rPr>
              <w:t xml:space="preserve"> </w:t>
            </w:r>
            <w:r w:rsidRPr="0027369F">
              <w:rPr>
                <w:sz w:val="24"/>
                <w:szCs w:val="24"/>
              </w:rPr>
              <w:t>«Об утверждении плана мероприятий («дорожной карты») «Изменения в отраслях социальной сферы, направленные на повышение эффективности образования» в Камышловском городском округе на 2013-2018 годы»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lastRenderedPageBreak/>
              <w:t>Задача 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7369F">
              <w:rPr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95C50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364C5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364C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364C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364C5" w:rsidRDefault="00EA314F" w:rsidP="009D2E36">
            <w:pPr>
              <w:pStyle w:val="ConsPlusCell"/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</w:t>
            </w:r>
            <w:r w:rsidRPr="009364C5">
              <w:rPr>
                <w:sz w:val="24"/>
                <w:szCs w:val="24"/>
              </w:rPr>
              <w:lastRenderedPageBreak/>
              <w:t>ой политики в области образования и науки»</w:t>
            </w:r>
          </w:p>
        </w:tc>
      </w:tr>
      <w:tr w:rsidR="00EA314F" w:rsidRPr="00995C5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223812" w:rsidRDefault="00EA314F" w:rsidP="009D2E36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lastRenderedPageBreak/>
              <w:t>Задача 3</w:t>
            </w:r>
            <w:r w:rsidRPr="0027369F">
              <w:rPr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дошкольных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  <w:lang w:val="en-US"/>
              </w:rPr>
              <w:t>3</w:t>
            </w:r>
            <w:r w:rsidRPr="00E07B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E07B25">
            <w:pPr>
              <w:pStyle w:val="1"/>
              <w:rPr>
                <w:sz w:val="24"/>
                <w:szCs w:val="24"/>
              </w:rPr>
            </w:pPr>
            <w:r w:rsidRPr="00E07B25">
              <w:rPr>
                <w:b w:val="0"/>
                <w:sz w:val="24"/>
                <w:szCs w:val="24"/>
              </w:rPr>
              <w:t>Распоряжение Правительства Российской Федерации от 06.10.2011  № 1757-р (Стратегия социально-экономического развития Уральского федерального округа на период до 2020 года), санитарно-эпидемиологические правила и нормативы, Федеральный закон от 22 июля 2008 года № 123-ФЗ «Технический регламент о требованиях пожарной безопасности»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D62EEB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i/>
                <w:iCs/>
                <w:sz w:val="24"/>
                <w:szCs w:val="24"/>
              </w:rPr>
              <w:t>Подпрограмма 19 «Ремонт муниципального жилого фонда на территории Камышловского городского округа»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lastRenderedPageBreak/>
              <w:t xml:space="preserve">Цель1: </w:t>
            </w:r>
            <w:r w:rsidRPr="00E07B25">
              <w:rPr>
                <w:b w:val="0"/>
                <w:sz w:val="24"/>
                <w:szCs w:val="24"/>
              </w:rPr>
              <w:t>Создание безопасных и благоприятных условий для проживания граждан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Задача</w:t>
            </w:r>
            <w:r w:rsidRPr="00E07B25">
              <w:rPr>
                <w:b w:val="0"/>
                <w:sz w:val="24"/>
                <w:szCs w:val="24"/>
              </w:rPr>
              <w:t>: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</w:t>
            </w:r>
            <w:r w:rsidRPr="00E07B25">
              <w:rPr>
                <w:sz w:val="24"/>
                <w:szCs w:val="24"/>
              </w:rPr>
              <w:t xml:space="preserve"> </w:t>
            </w:r>
            <w:r w:rsidRPr="00E07B25">
              <w:rPr>
                <w:b w:val="0"/>
                <w:sz w:val="24"/>
                <w:szCs w:val="24"/>
              </w:rPr>
              <w:t>ЖКХ для проведения капитального ремонта МКД</w:t>
            </w: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муниципальных квартир общей площадью не менее 28291,55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14F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07B25" w:rsidRDefault="00EA314F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 xml:space="preserve">Цель 2: </w:t>
            </w:r>
            <w:r w:rsidRPr="00E07B25">
              <w:rPr>
                <w:b w:val="0"/>
                <w:sz w:val="24"/>
                <w:szCs w:val="24"/>
              </w:rPr>
              <w:t>Повышение качества реформирования жилищно-коммунального хозяйства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 xml:space="preserve">Задача: </w:t>
            </w:r>
            <w:r w:rsidRPr="00E07B25">
              <w:rPr>
                <w:b w:val="0"/>
                <w:sz w:val="24"/>
                <w:szCs w:val="24"/>
              </w:rPr>
              <w:t>Реализация механизма софинансирования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  <w:r w:rsidRPr="00E07B25">
              <w:rPr>
                <w:sz w:val="24"/>
                <w:szCs w:val="24"/>
              </w:rPr>
              <w:t xml:space="preserve"> 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D62EEB">
            <w:pPr>
              <w:pStyle w:val="1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E07B25">
              <w:rPr>
                <w:i/>
                <w:sz w:val="24"/>
                <w:szCs w:val="24"/>
              </w:rPr>
              <w:t>Подпрограмма 20 «Переселение граждан из аварийного жилищного фонда в Камышловском городском округе»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b/>
                <w:bCs/>
                <w:sz w:val="24"/>
                <w:szCs w:val="24"/>
              </w:rPr>
            </w:pPr>
            <w:r w:rsidRPr="0081115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111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115F">
              <w:rPr>
                <w:rStyle w:val="af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Задача:</w:t>
            </w:r>
            <w:r>
              <w:rPr>
                <w:rStyle w:val="af4"/>
                <w:rFonts w:eastAsia="Calibri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b w:val="0"/>
                <w:sz w:val="24"/>
                <w:szCs w:val="24"/>
              </w:rPr>
              <w:t>Обеспечение 474 граждан, проживающих в аварийном жилищном фонде, благоустроенным жильем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AB546B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3819B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домов, построенных для 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7516E2" w:rsidRDefault="007516E2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7516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7516E2" w:rsidRDefault="007516E2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7516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7516E2" w:rsidRDefault="007516E2" w:rsidP="003819BF">
            <w:pPr>
              <w:jc w:val="center"/>
              <w:rPr>
                <w:color w:val="000000"/>
                <w:sz w:val="24"/>
                <w:szCs w:val="24"/>
              </w:rPr>
            </w:pPr>
            <w:r w:rsidRPr="007516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</w:p>
          <w:p w:rsidR="007516E2" w:rsidRPr="007516E2" w:rsidRDefault="007516E2" w:rsidP="003819BF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D62EEB">
            <w:pPr>
              <w:pStyle w:val="1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E07B25">
              <w:rPr>
                <w:i/>
                <w:sz w:val="24"/>
                <w:szCs w:val="24"/>
              </w:rPr>
              <w:t>Подпрограмма 21 «Приобретение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  <w:r w:rsidR="00D62EEB">
              <w:rPr>
                <w:i/>
                <w:sz w:val="24"/>
                <w:szCs w:val="24"/>
              </w:rPr>
              <w:t>»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b/>
                <w:bCs/>
                <w:sz w:val="24"/>
                <w:szCs w:val="24"/>
              </w:rPr>
            </w:pPr>
            <w:r w:rsidRPr="0081115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111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115F">
              <w:rPr>
                <w:rStyle w:val="af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Задача:</w:t>
            </w:r>
            <w:r>
              <w:rPr>
                <w:rStyle w:val="af4"/>
                <w:rFonts w:eastAsia="Calibri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b w:val="0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785F25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785F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16E2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785F2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785F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07B25" w:rsidRDefault="007516E2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36F66" w:rsidRPr="00E07B25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436F66" w:rsidRDefault="00436F66" w:rsidP="00436F66">
            <w:pPr>
              <w:pStyle w:val="1"/>
              <w:jc w:val="center"/>
              <w:rPr>
                <w:bCs w:val="0"/>
                <w:i/>
                <w:sz w:val="24"/>
                <w:szCs w:val="24"/>
              </w:rPr>
            </w:pPr>
            <w:r w:rsidRPr="00436F66">
              <w:rPr>
                <w:bCs w:val="0"/>
                <w:i/>
                <w:sz w:val="24"/>
                <w:szCs w:val="24"/>
              </w:rPr>
              <w:t>Подпрограмма 22 «Обеспечение жильем молодых семей»</w:t>
            </w:r>
          </w:p>
        </w:tc>
      </w:tr>
      <w:tr w:rsidR="00436F66" w:rsidRPr="00E07B25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36F66">
              <w:rPr>
                <w:bCs w:val="0"/>
                <w:sz w:val="24"/>
                <w:szCs w:val="24"/>
              </w:rPr>
              <w:t>Цел</w:t>
            </w:r>
            <w:r>
              <w:rPr>
                <w:b w:val="0"/>
                <w:bCs w:val="0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436F66" w:rsidRPr="00E07B25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36F66">
              <w:rPr>
                <w:bCs w:val="0"/>
                <w:sz w:val="24"/>
                <w:szCs w:val="24"/>
              </w:rPr>
              <w:t>Задача</w:t>
            </w:r>
            <w:r>
              <w:rPr>
                <w:b w:val="0"/>
                <w:bCs w:val="0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 w:rsidR="00436F66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785F2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785F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891BEB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Default="00436F66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07B25" w:rsidRDefault="00436F66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1BEB" w:rsidRPr="00E07B25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07B25" w:rsidRDefault="00891BEB" w:rsidP="009D2E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785F2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785F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07B25" w:rsidRDefault="00891BEB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9D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Default="00891BEB" w:rsidP="00D74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07B25" w:rsidRDefault="00891BEB" w:rsidP="009D2E36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F81DA0" w:rsidRPr="00E07B25" w:rsidRDefault="00F81DA0" w:rsidP="00E07B25">
      <w:pPr>
        <w:jc w:val="center"/>
        <w:rPr>
          <w:sz w:val="24"/>
          <w:szCs w:val="24"/>
        </w:rPr>
      </w:pPr>
    </w:p>
    <w:sectPr w:rsidR="00F81DA0" w:rsidRPr="00E07B25" w:rsidSect="00ED1980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11" w:rsidRDefault="00812D11" w:rsidP="00E661D8">
      <w:r>
        <w:separator/>
      </w:r>
    </w:p>
  </w:endnote>
  <w:endnote w:type="continuationSeparator" w:id="1">
    <w:p w:rsidR="00812D11" w:rsidRDefault="00812D11" w:rsidP="00E6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11" w:rsidRDefault="00812D11" w:rsidP="00E661D8">
      <w:r>
        <w:separator/>
      </w:r>
    </w:p>
  </w:footnote>
  <w:footnote w:type="continuationSeparator" w:id="1">
    <w:p w:rsidR="00812D11" w:rsidRDefault="00812D11" w:rsidP="00E66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40B3"/>
    <w:multiLevelType w:val="multilevel"/>
    <w:tmpl w:val="8AF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E101D7D"/>
    <w:multiLevelType w:val="multilevel"/>
    <w:tmpl w:val="E2F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D0E61"/>
    <w:multiLevelType w:val="hybridMultilevel"/>
    <w:tmpl w:val="C314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63C"/>
    <w:multiLevelType w:val="multilevel"/>
    <w:tmpl w:val="A87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3A92908"/>
    <w:multiLevelType w:val="multilevel"/>
    <w:tmpl w:val="B87853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35640"/>
    <w:multiLevelType w:val="multilevel"/>
    <w:tmpl w:val="329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7B3"/>
    <w:rsid w:val="000A026F"/>
    <w:rsid w:val="000A18D3"/>
    <w:rsid w:val="000A35F1"/>
    <w:rsid w:val="000A62A9"/>
    <w:rsid w:val="000B34F6"/>
    <w:rsid w:val="000F2090"/>
    <w:rsid w:val="00142803"/>
    <w:rsid w:val="001547C3"/>
    <w:rsid w:val="001637AB"/>
    <w:rsid w:val="00190B34"/>
    <w:rsid w:val="001932F9"/>
    <w:rsid w:val="001F1D8B"/>
    <w:rsid w:val="001F25AA"/>
    <w:rsid w:val="0027036A"/>
    <w:rsid w:val="002D20C1"/>
    <w:rsid w:val="002E031B"/>
    <w:rsid w:val="00325DD8"/>
    <w:rsid w:val="003274D4"/>
    <w:rsid w:val="003444AB"/>
    <w:rsid w:val="00346F63"/>
    <w:rsid w:val="003819BF"/>
    <w:rsid w:val="003901DE"/>
    <w:rsid w:val="004024A7"/>
    <w:rsid w:val="00413089"/>
    <w:rsid w:val="00415C6C"/>
    <w:rsid w:val="00436F66"/>
    <w:rsid w:val="00482253"/>
    <w:rsid w:val="004848BB"/>
    <w:rsid w:val="00485B59"/>
    <w:rsid w:val="004A3A68"/>
    <w:rsid w:val="004B6494"/>
    <w:rsid w:val="004F0674"/>
    <w:rsid w:val="00523D3B"/>
    <w:rsid w:val="005465E5"/>
    <w:rsid w:val="0056073A"/>
    <w:rsid w:val="005B4F0C"/>
    <w:rsid w:val="005C20DB"/>
    <w:rsid w:val="005C3DBB"/>
    <w:rsid w:val="005D59B7"/>
    <w:rsid w:val="005E3F82"/>
    <w:rsid w:val="006204C2"/>
    <w:rsid w:val="007516E2"/>
    <w:rsid w:val="007729DB"/>
    <w:rsid w:val="00785F25"/>
    <w:rsid w:val="0079726B"/>
    <w:rsid w:val="007B2451"/>
    <w:rsid w:val="007C1D36"/>
    <w:rsid w:val="0080550F"/>
    <w:rsid w:val="0081115F"/>
    <w:rsid w:val="00812D11"/>
    <w:rsid w:val="00887E39"/>
    <w:rsid w:val="00891BEB"/>
    <w:rsid w:val="008D39C7"/>
    <w:rsid w:val="00940A9E"/>
    <w:rsid w:val="00952126"/>
    <w:rsid w:val="009B4FE7"/>
    <w:rsid w:val="009C6718"/>
    <w:rsid w:val="009D2E36"/>
    <w:rsid w:val="009D6081"/>
    <w:rsid w:val="00A25479"/>
    <w:rsid w:val="00A4626C"/>
    <w:rsid w:val="00A700A8"/>
    <w:rsid w:val="00AB546B"/>
    <w:rsid w:val="00AC5B2A"/>
    <w:rsid w:val="00B14DE9"/>
    <w:rsid w:val="00B17978"/>
    <w:rsid w:val="00B30947"/>
    <w:rsid w:val="00B76233"/>
    <w:rsid w:val="00B92741"/>
    <w:rsid w:val="00BB560B"/>
    <w:rsid w:val="00C13599"/>
    <w:rsid w:val="00C16E0A"/>
    <w:rsid w:val="00C30AC1"/>
    <w:rsid w:val="00C37009"/>
    <w:rsid w:val="00C51FBE"/>
    <w:rsid w:val="00C57C49"/>
    <w:rsid w:val="00C812F4"/>
    <w:rsid w:val="00CE1045"/>
    <w:rsid w:val="00D034DA"/>
    <w:rsid w:val="00D21B89"/>
    <w:rsid w:val="00D31EB2"/>
    <w:rsid w:val="00D44868"/>
    <w:rsid w:val="00D62EEB"/>
    <w:rsid w:val="00D7425E"/>
    <w:rsid w:val="00DA2E67"/>
    <w:rsid w:val="00DB165E"/>
    <w:rsid w:val="00DE03D6"/>
    <w:rsid w:val="00E03B9D"/>
    <w:rsid w:val="00E05F5B"/>
    <w:rsid w:val="00E07B25"/>
    <w:rsid w:val="00E13B82"/>
    <w:rsid w:val="00E14B28"/>
    <w:rsid w:val="00E435DE"/>
    <w:rsid w:val="00E57B6A"/>
    <w:rsid w:val="00E661D8"/>
    <w:rsid w:val="00EA314F"/>
    <w:rsid w:val="00EB69DE"/>
    <w:rsid w:val="00ED1980"/>
    <w:rsid w:val="00EE4B2D"/>
    <w:rsid w:val="00EE78D8"/>
    <w:rsid w:val="00EF5A7D"/>
    <w:rsid w:val="00F37F84"/>
    <w:rsid w:val="00F5266D"/>
    <w:rsid w:val="00F557B3"/>
    <w:rsid w:val="00F81DA0"/>
    <w:rsid w:val="00F9184E"/>
    <w:rsid w:val="00FC2333"/>
    <w:rsid w:val="00FF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557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90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D198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557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57B3"/>
  </w:style>
  <w:style w:type="paragraph" w:styleId="a4">
    <w:name w:val="List Paragraph"/>
    <w:basedOn w:val="a"/>
    <w:uiPriority w:val="99"/>
    <w:qFormat/>
    <w:rsid w:val="00E661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5">
    <w:name w:val="footnote text"/>
    <w:basedOn w:val="a"/>
    <w:link w:val="a6"/>
    <w:uiPriority w:val="99"/>
    <w:unhideWhenUsed/>
    <w:rsid w:val="00E661D8"/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rsid w:val="00E661D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661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4B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B2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190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a">
    <w:name w:val="Основной текст_"/>
    <w:basedOn w:val="a0"/>
    <w:link w:val="21"/>
    <w:rsid w:val="00E03B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Малые прописные"/>
    <w:basedOn w:val="aa"/>
    <w:rsid w:val="00E03B9D"/>
    <w:rPr>
      <w:b/>
      <w:bCs/>
      <w:smallCap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a"/>
    <w:rsid w:val="00E03B9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4pt">
    <w:name w:val="Основной текст + 14 pt;Курсив"/>
    <w:basedOn w:val="aa"/>
    <w:rsid w:val="00E03B9D"/>
    <w:rPr>
      <w:i/>
      <w:iCs/>
      <w:color w:val="000000"/>
      <w:spacing w:val="0"/>
      <w:w w:val="100"/>
      <w:position w:val="0"/>
      <w:sz w:val="28"/>
      <w:szCs w:val="28"/>
    </w:rPr>
  </w:style>
  <w:style w:type="paragraph" w:customStyle="1" w:styleId="21">
    <w:name w:val="Основной текст2"/>
    <w:basedOn w:val="a"/>
    <w:link w:val="aa"/>
    <w:rsid w:val="00E03B9D"/>
    <w:pPr>
      <w:widowControl w:val="0"/>
      <w:shd w:val="clear" w:color="auto" w:fill="FFFFFF"/>
      <w:spacing w:before="300" w:line="326" w:lineRule="exact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F8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D1980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1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198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Heading2Char">
    <w:name w:val="Heading 2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ED1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ED198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2">
    <w:name w:val="Body Text 2"/>
    <w:basedOn w:val="a"/>
    <w:link w:val="23"/>
    <w:semiHidden/>
    <w:rsid w:val="00ED198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ED198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99"/>
    <w:qFormat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ED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ED198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d">
    <w:name w:val="Знак Знак Знак"/>
    <w:basedOn w:val="a"/>
    <w:uiPriority w:val="99"/>
    <w:rsid w:val="00ED198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Знак Знак10"/>
    <w:basedOn w:val="a0"/>
    <w:uiPriority w:val="99"/>
    <w:semiHidden/>
    <w:rsid w:val="00ED1980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uiPriority w:val="99"/>
    <w:rsid w:val="00ED1980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rsid w:val="00ED198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Верхний колонтитул Знак"/>
    <w:basedOn w:val="a0"/>
    <w:link w:val="ae"/>
    <w:uiPriority w:val="99"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rsid w:val="00ED1980"/>
    <w:rPr>
      <w:sz w:val="20"/>
      <w:szCs w:val="20"/>
    </w:rPr>
  </w:style>
  <w:style w:type="table" w:styleId="af0">
    <w:name w:val="Table Grid"/>
    <w:basedOn w:val="a1"/>
    <w:uiPriority w:val="99"/>
    <w:rsid w:val="00ED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1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19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ED1980"/>
    <w:rPr>
      <w:sz w:val="16"/>
      <w:szCs w:val="16"/>
    </w:rPr>
  </w:style>
  <w:style w:type="paragraph" w:styleId="af1">
    <w:name w:val="Body Text"/>
    <w:basedOn w:val="a"/>
    <w:link w:val="af2"/>
    <w:uiPriority w:val="99"/>
    <w:rsid w:val="00ED198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sid w:val="00ED1980"/>
    <w:rPr>
      <w:sz w:val="20"/>
      <w:szCs w:val="20"/>
    </w:rPr>
  </w:style>
  <w:style w:type="paragraph" w:customStyle="1" w:styleId="11">
    <w:name w:val="Без интервала1"/>
    <w:uiPriority w:val="99"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uiPriority w:val="99"/>
    <w:rsid w:val="00ED1980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ED198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ED1980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Hyperlink"/>
    <w:basedOn w:val="a0"/>
    <w:uiPriority w:val="99"/>
    <w:rsid w:val="00ED1980"/>
    <w:rPr>
      <w:color w:val="0000FF"/>
      <w:u w:val="single"/>
    </w:rPr>
  </w:style>
  <w:style w:type="character" w:customStyle="1" w:styleId="apple-style-span">
    <w:name w:val="apple-style-span"/>
    <w:basedOn w:val="a0"/>
    <w:rsid w:val="00ED1980"/>
  </w:style>
  <w:style w:type="character" w:customStyle="1" w:styleId="41">
    <w:name w:val="Знак Знак4"/>
    <w:basedOn w:val="a0"/>
    <w:uiPriority w:val="99"/>
    <w:rsid w:val="00ED1980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ED1980"/>
    <w:rPr>
      <w:rFonts w:ascii="Courier New" w:hAnsi="Courier New" w:cs="Courier New"/>
      <w:spacing w:val="-10"/>
      <w:sz w:val="26"/>
      <w:szCs w:val="26"/>
    </w:rPr>
  </w:style>
  <w:style w:type="paragraph" w:styleId="af5">
    <w:name w:val="Body Text Indent"/>
    <w:basedOn w:val="a"/>
    <w:link w:val="af6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s21">
    <w:name w:val="ts21"/>
    <w:basedOn w:val="a0"/>
    <w:rsid w:val="00ED1980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ED198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7">
    <w:name w:val="Strong"/>
    <w:basedOn w:val="a0"/>
    <w:uiPriority w:val="99"/>
    <w:qFormat/>
    <w:rsid w:val="00ED1980"/>
    <w:rPr>
      <w:b/>
      <w:bCs/>
    </w:rPr>
  </w:style>
  <w:style w:type="character" w:styleId="af8">
    <w:name w:val="Emphasis"/>
    <w:basedOn w:val="a0"/>
    <w:uiPriority w:val="99"/>
    <w:qFormat/>
    <w:rsid w:val="00ED1980"/>
    <w:rPr>
      <w:i/>
      <w:iCs/>
    </w:rPr>
  </w:style>
  <w:style w:type="paragraph" w:styleId="af9">
    <w:name w:val="footer"/>
    <w:basedOn w:val="a"/>
    <w:link w:val="afa"/>
    <w:uiPriority w:val="99"/>
    <w:rsid w:val="00ED198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D1980"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uiPriority w:val="99"/>
    <w:semiHidden/>
    <w:rsid w:val="00ED1980"/>
    <w:rPr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ED1980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D1980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ConsPlusNonformat">
    <w:name w:val="ConsPlusNonformat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ПОСТАНОВЛЯЮ:"/>
    <w:basedOn w:val="a"/>
    <w:link w:val="-0"/>
    <w:uiPriority w:val="99"/>
    <w:rsid w:val="00ED1980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ED198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b">
    <w:name w:val="Plain Text"/>
    <w:basedOn w:val="a"/>
    <w:link w:val="afc"/>
    <w:uiPriority w:val="99"/>
    <w:rsid w:val="00ED198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rsid w:val="00ED198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ED1980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ED1980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ED1980"/>
    <w:rPr>
      <w:sz w:val="20"/>
      <w:szCs w:val="20"/>
    </w:rPr>
  </w:style>
  <w:style w:type="character" w:styleId="afd">
    <w:name w:val="page number"/>
    <w:basedOn w:val="a0"/>
    <w:uiPriority w:val="99"/>
    <w:rsid w:val="00ED1980"/>
  </w:style>
  <w:style w:type="paragraph" w:customStyle="1" w:styleId="afe">
    <w:name w:val="Нормальный (таблица)"/>
    <w:basedOn w:val="a"/>
    <w:next w:val="a"/>
    <w:uiPriority w:val="99"/>
    <w:rsid w:val="00ED198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rsid w:val="00ED198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D19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ED198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f">
    <w:name w:val="Таблицы (моноширинный)"/>
    <w:basedOn w:val="a"/>
    <w:next w:val="a"/>
    <w:rsid w:val="00ED1980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B9DD-0C30-4306-9299-730E25DD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24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Пользователь</cp:lastModifiedBy>
  <cp:revision>22</cp:revision>
  <cp:lastPrinted>2018-02-14T12:21:00Z</cp:lastPrinted>
  <dcterms:created xsi:type="dcterms:W3CDTF">2015-11-12T10:45:00Z</dcterms:created>
  <dcterms:modified xsi:type="dcterms:W3CDTF">2018-04-18T12:01:00Z</dcterms:modified>
</cp:coreProperties>
</file>