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bidi w:val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от 01.12.2021 N 88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6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/>
          <w:iCs/>
          <w:sz w:val="28"/>
          <w:szCs w:val="28"/>
          <w:lang w:val="ru-RU" w:eastAsia="ru-RU"/>
        </w:rPr>
        <w:tab/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 w:bidi="hi-IN"/>
        </w:rPr>
        <w:t xml:space="preserve">О внесении изменений в состав </w:t>
      </w: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 w:bidi="hi-IN"/>
        </w:rPr>
        <w:t>комиссии по предупреждению и ликвидации чрезвычайных ситуаций и обеспечению пожарной безопасности Камышловского городского округа, утвержденн</w:t>
      </w: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 w:bidi="hi-IN"/>
        </w:rPr>
        <w:t>ы</w:t>
      </w: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 w:bidi="hi-IN"/>
        </w:rPr>
        <w:t>й постановлением главы Камышловского городского округа от 18.05.2015 года № 738 «</w:t>
      </w: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en-US" w:bidi="hi-IN"/>
        </w:rPr>
        <w:t xml:space="preserve">О комиссии по предупреждению и ликвидации чрезвычайных ситуаций  и обеспечению пожарной безопасности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Calibri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en-US" w:bidi="hi-IN"/>
        </w:rPr>
        <w:t>Камышловского городского округа»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Style w:val="Style13"/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от 28 февраля 2005 года № 139 – ПП «О Свердловской подсистеме единой государственной системы предупреждения и ликвидации чрезвычайных ситуаций» (с изменениями на 12 августа 2021 года) (в ред. Постановлений Правительства Свердловской области от 12.08.2021 N 494-ПП), </w:t>
      </w:r>
      <w:r>
        <w:rPr>
          <w:rStyle w:val="Style13"/>
          <w:rFonts w:ascii="Liberation Serif" w:hAnsi="Liberation Serif"/>
          <w:sz w:val="28"/>
          <w:szCs w:val="28"/>
        </w:rPr>
        <w:t>с пунктом 3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раздела 3 протокола Координационного совета при Губернаторе Свердловской области по делам казачества в режиме видео-конференц связи 03августа 2021года, </w:t>
      </w:r>
      <w:r>
        <w:rPr>
          <w:rFonts w:ascii="Liberation Serif" w:hAnsi="Liberation Serif"/>
          <w:sz w:val="28"/>
          <w:szCs w:val="28"/>
        </w:rPr>
        <w:t xml:space="preserve">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rFonts w:ascii="Liberation Serif" w:hAnsi="Liberation Serif"/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ПОСТАНОВ</w:t>
      </w:r>
      <w:r>
        <w:rPr>
          <w:rFonts w:ascii="Liberation Serif" w:hAnsi="Liberation Serif"/>
          <w:b/>
          <w:sz w:val="28"/>
          <w:szCs w:val="28"/>
          <w:lang w:val="ru-RU"/>
        </w:rPr>
        <w:t>ЛЯЕТ</w:t>
      </w:r>
      <w:r>
        <w:rPr>
          <w:rFonts w:ascii="Liberation Serif" w:hAnsi="Liberation Serif"/>
          <w:b/>
          <w:sz w:val="28"/>
          <w:szCs w:val="28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43" w:leader="none"/>
        </w:tabs>
        <w:bidi w:val="0"/>
        <w:ind w:left="1068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в состав комиссии по предупреждению и ликвидации чрезвычайных ситуаций и обеспечению пожарной безопасности Камышловского городского округа (далее - Комиссия)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val="ru-RU" w:eastAsia="ru-RU"/>
        </w:rPr>
        <w:t>,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утвержденн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ы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й постановлением главы Камышловского городского округа от 18.05.2015 года № 738 «</w:t>
      </w: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en-US"/>
        </w:rPr>
        <w:t>О комиссии по предупреждению и ликвидации чрезвычайных ситуаций и обеспечению пожарной безопасности Камышловского городского округа</w:t>
      </w:r>
      <w:r>
        <w:rPr>
          <w:rFonts w:eastAsia="Calibri" w:cs="Times New Roman" w:ascii="Liberation Serif" w:hAnsi="Liberation Serif"/>
          <w:sz w:val="28"/>
          <w:szCs w:val="28"/>
          <w:lang w:val="ru-RU"/>
        </w:rPr>
        <w:t xml:space="preserve">» </w:t>
      </w:r>
      <w:r>
        <w:rPr>
          <w:rFonts w:eastAsia="Calibri" w:cs="Times New Roman" w:ascii="Liberation Serif" w:hAnsi="Liberation Serif"/>
          <w:sz w:val="28"/>
          <w:szCs w:val="28"/>
          <w:lang w:val="ru-RU"/>
        </w:rPr>
        <w:t>изменения</w:t>
      </w:r>
      <w:r>
        <w:rPr>
          <w:rFonts w:eastAsia="Calibri" w:cs="Times New Roman" w:ascii="Liberation Serif" w:hAnsi="Liberation Serif"/>
          <w:sz w:val="28"/>
          <w:szCs w:val="28"/>
          <w:lang w:val="ru-RU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03" w:leader="none"/>
        </w:tabs>
        <w:bidi w:val="0"/>
        <w:ind w:left="728" w:right="0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1.1.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Исключи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ть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из состава: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03" w:leader="none"/>
        </w:tabs>
        <w:bidi w:val="0"/>
        <w:ind w:left="728" w:right="0" w:hanging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Кузьминых Юри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Владимирович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- начальник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Единой дежурной диспетчерской службы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43" w:leader="none"/>
        </w:tabs>
        <w:bidi w:val="0"/>
        <w:spacing w:lineRule="auto" w:line="240" w:before="0" w:after="0"/>
        <w:ind w:left="106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-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val="ru-RU" w:eastAsia="ru-RU"/>
        </w:rPr>
        <w:t>Казанцев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val="ru-RU" w:eastAsia="ru-RU"/>
        </w:rPr>
        <w:t>а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Андре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val="ru-RU" w:eastAsia="ru-RU"/>
        </w:rPr>
        <w:t>я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Борисович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val="ru-RU" w:eastAsia="ru-RU"/>
        </w:rPr>
        <w:t>а</w:t>
      </w:r>
      <w:r>
        <w:rPr>
          <w:rFonts w:eastAsia="Calibri" w:cs="Times New Roman" w:ascii="Liberation Serif" w:hAnsi="Liberation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-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highlight w:val="white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val="ru-RU" w:eastAsia="ru-RU"/>
        </w:rPr>
        <w:t>инженер</w:t>
      </w:r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val="ru-RU" w:eastAsia="ru-RU"/>
        </w:rPr>
        <w:t>а</w:t>
      </w:r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val="ru-RU" w:eastAsia="ru-RU"/>
        </w:rPr>
        <w:t xml:space="preserve"> по лесопользованию МКУ «Центра обеспечения деятельности администрации Камышловского городского округа»</w:t>
      </w:r>
      <w:bookmarkStart w:id="0" w:name="__DdeLink__1955_3327741446"/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val="ru-RU" w:eastAsia="ru-RU"/>
        </w:rPr>
        <w:t>.</w:t>
      </w:r>
      <w:bookmarkEnd w:id="0"/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 xml:space="preserve">       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1.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2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В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ключи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ть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в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 xml:space="preserve"> состав: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Члена комиссии: Андреева Сергея Викторовича — атамана некоммерческой организации «Станичное казачье общество» «Камышловская».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3. Настоящее постановление опубликовать в газете «Камышловские известия» и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разместить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на официальном сайте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администрации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Камышловского городского округа.   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      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Глава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48" w:hanging="21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8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2</Pages>
  <Words>330</Words>
  <Characters>2353</Characters>
  <CharactersWithSpaces>2771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2021-12-01T16:54:38Z</cp:lastPrinted>
  <dcterms:modified xsi:type="dcterms:W3CDTF">2021-12-01T16:59:03Z</dcterms:modified>
  <cp:revision>2</cp:revision>
  <dc:subject/>
  <dc:title/>
</cp:coreProperties>
</file>