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053C" w:rsidRPr="005F3484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Опросный лист</w:t>
      </w:r>
    </w:p>
    <w:p w:rsidR="009D053C" w:rsidRPr="005F3484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 проведении публичных консультаций</w:t>
      </w:r>
    </w:p>
    <w:p w:rsidR="00EE21D1" w:rsidRPr="005F3484" w:rsidRDefault="009D053C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3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рамках экспертизы </w:t>
      </w:r>
      <w:r w:rsidR="004736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проекта </w:t>
      </w:r>
      <w:r w:rsidRPr="005F3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нормативного правового акта </w:t>
      </w:r>
    </w:p>
    <w:p w:rsidR="009D053C" w:rsidRPr="002D2811" w:rsidRDefault="00EE21D1" w:rsidP="009D05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34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Камышловского городского округа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D053C" w:rsidRPr="002D2811" w:rsidTr="004A674C">
        <w:tc>
          <w:tcPr>
            <w:tcW w:w="9923" w:type="dxa"/>
            <w:shd w:val="clear" w:color="auto" w:fill="auto"/>
          </w:tcPr>
          <w:p w:rsidR="004A674C" w:rsidRPr="00D2286F" w:rsidRDefault="004A674C" w:rsidP="00D2286F">
            <w:pPr>
              <w:pStyle w:val="a9"/>
              <w:spacing w:before="0" w:beforeAutospacing="0" w:after="0" w:afterAutospacing="0"/>
              <w:jc w:val="both"/>
            </w:pPr>
            <w:r>
              <w:t xml:space="preserve">        </w:t>
            </w:r>
            <w:r w:rsidR="009D053C" w:rsidRPr="004A674C">
              <w:t>Перечень вопросов в рамках проведения публичного обсуждения</w:t>
            </w:r>
            <w:r>
              <w:t xml:space="preserve"> п</w:t>
            </w:r>
            <w:r w:rsidR="004736D4" w:rsidRPr="004A674C">
              <w:t xml:space="preserve">роекта распоряжения главы Камышловского городского </w:t>
            </w:r>
            <w:r w:rsidR="004736D4" w:rsidRPr="00D2286F">
              <w:t>округа</w:t>
            </w:r>
            <w:r w:rsidR="005F3484" w:rsidRPr="00D2286F">
              <w:t xml:space="preserve"> </w:t>
            </w:r>
            <w:r w:rsidR="00D2286F" w:rsidRPr="00D2286F">
              <w:rPr>
                <w:color w:val="000000"/>
              </w:rPr>
              <w:t xml:space="preserve">О внесении изменений в административный регламент </w:t>
            </w:r>
            <w:r w:rsidR="00D2286F" w:rsidRPr="00D2286F">
              <w:rPr>
                <w:bCs/>
                <w:color w:val="000000"/>
              </w:rPr>
              <w:t>исполнения муниципальной функции «Осуществление муниципального контроля в области торговой деятельности в Камышловском городском округе», утвержденный распоряжением главы Камышловского городского округа от 21.10.2014 года № 391-Р</w:t>
            </w:r>
            <w:r w:rsidR="00D2286F" w:rsidRPr="00D2286F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D2286F">
              <w:t xml:space="preserve"> (с учетом внесенных изменений от 04.04.2016 г. №</w:t>
            </w:r>
            <w:r w:rsidR="00D2286F">
              <w:t>88</w:t>
            </w:r>
            <w:r w:rsidRPr="00D2286F">
              <w:t>-Р)</w:t>
            </w:r>
          </w:p>
          <w:p w:rsidR="009D053C" w:rsidRPr="009161D6" w:rsidRDefault="005F3484" w:rsidP="004A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9D053C" w:rsidRPr="00D228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Пожалуйста, заполните и направьте данную форму по электронной</w:t>
            </w:r>
            <w:r w:rsidR="009D053C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почте на адрес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kam</w:t>
            </w:r>
            <w:r w:rsidRPr="005F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anv</w:t>
            </w:r>
            <w:r w:rsidRPr="005F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yandex</w:t>
            </w:r>
            <w:r w:rsidRPr="005F3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hyperlink r:id="rId7" w:history="1"/>
            <w:r w:rsidR="009161D6" w:rsidRPr="009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053C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="009D053C" w:rsidRPr="009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7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7D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bookmarkStart w:id="0" w:name="_GoBack"/>
            <w:bookmarkEnd w:id="0"/>
            <w:r w:rsidR="004736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апреля</w:t>
            </w:r>
            <w:r w:rsidR="009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053C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161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053C"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  <w:p w:rsidR="009D053C" w:rsidRPr="002D2811" w:rsidRDefault="009D053C" w:rsidP="004A67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Орган, осуществляющий экспертизу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Контактная информация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Вашему желанию укажите: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 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деятельности организации 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контактного лица _____________________________________________________</w:t>
      </w:r>
    </w:p>
    <w:p w:rsidR="009D053C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 __________________________________________________</w:t>
      </w:r>
    </w:p>
    <w:p w:rsidR="005F3484" w:rsidRPr="002D2811" w:rsidRDefault="009D053C" w:rsidP="009D053C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 _____________________________________________________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D053C" w:rsidRPr="002D2811" w:rsidTr="005F3484">
        <w:trPr>
          <w:trHeight w:val="252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D053C" w:rsidRPr="009C6FEA" w:rsidRDefault="009C6FEA" w:rsidP="009C6FEA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" w:firstLine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9C6FEA">
              <w:rPr>
                <w:rFonts w:ascii="Times New Roman" w:hAnsi="Times New Roman" w:cs="Times New Roman"/>
                <w:i/>
                <w:sz w:val="24"/>
                <w:szCs w:val="24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9D053C" w:rsidRPr="002D2811" w:rsidTr="005F3484">
        <w:trPr>
          <w:trHeight w:val="114"/>
        </w:trPr>
        <w:tc>
          <w:tcPr>
            <w:tcW w:w="9923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C6FEA" w:rsidRPr="002D2811" w:rsidTr="005F3484">
        <w:trPr>
          <w:trHeight w:val="114"/>
        </w:trPr>
        <w:tc>
          <w:tcPr>
            <w:tcW w:w="9923" w:type="dxa"/>
            <w:shd w:val="clear" w:color="auto" w:fill="auto"/>
            <w:vAlign w:val="bottom"/>
          </w:tcPr>
          <w:p w:rsidR="009C6FEA" w:rsidRPr="009C6FEA" w:rsidRDefault="009C6FEA" w:rsidP="009C6FEA">
            <w:pPr>
              <w:pStyle w:val="a4"/>
              <w:numPr>
                <w:ilvl w:val="0"/>
                <w:numId w:val="1"/>
              </w:numPr>
              <w:tabs>
                <w:tab w:val="clear" w:pos="1080"/>
                <w:tab w:val="num" w:pos="743"/>
              </w:tabs>
              <w:ind w:lef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C6FE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Обоснованы ли нормы, содержащиеся в нормативном правовом акте?</w:t>
            </w:r>
          </w:p>
        </w:tc>
      </w:tr>
      <w:tr w:rsidR="009C6FEA" w:rsidRPr="002D2811" w:rsidTr="005F3484">
        <w:trPr>
          <w:trHeight w:val="114"/>
        </w:trPr>
        <w:tc>
          <w:tcPr>
            <w:tcW w:w="9923" w:type="dxa"/>
            <w:shd w:val="clear" w:color="auto" w:fill="auto"/>
            <w:vAlign w:val="bottom"/>
          </w:tcPr>
          <w:p w:rsidR="009C6FEA" w:rsidRPr="009C6FEA" w:rsidRDefault="009C6FEA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5F3484">
        <w:trPr>
          <w:trHeight w:val="547"/>
        </w:trPr>
        <w:tc>
          <w:tcPr>
            <w:tcW w:w="9923" w:type="dxa"/>
            <w:shd w:val="clear" w:color="auto" w:fill="auto"/>
            <w:vAlign w:val="bottom"/>
          </w:tcPr>
          <w:p w:rsidR="009D053C" w:rsidRPr="004E2062" w:rsidRDefault="009C6FEA" w:rsidP="009C6FEA">
            <w:pPr>
              <w:numPr>
                <w:ilvl w:val="0"/>
                <w:numId w:val="1"/>
              </w:numPr>
              <w:tabs>
                <w:tab w:val="clear" w:pos="1080"/>
                <w:tab w:val="left" w:pos="743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Считаете ли Вы, что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данные</w:t>
            </w:r>
            <w:r w:rsidRPr="00785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нормы не соответствуют или противоречат норма</w:t>
            </w:r>
            <w:r w:rsidR="004A674C">
              <w:rPr>
                <w:rFonts w:ascii="Times New Roman" w:hAnsi="Times New Roman" w:cs="Times New Roman"/>
                <w:i/>
                <w:sz w:val="24"/>
                <w:szCs w:val="24"/>
              </w:rPr>
              <w:t>тивным правовым актам? Если да,</w:t>
            </w:r>
            <w:r w:rsidRPr="007851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укажите такие нормы и нормативные правовые акты, которым данные нормы не соответствуют или противоречат.</w:t>
            </w:r>
          </w:p>
        </w:tc>
      </w:tr>
      <w:tr w:rsidR="009D053C" w:rsidRPr="002D2811" w:rsidTr="005F3484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5F3484">
        <w:trPr>
          <w:trHeight w:val="501"/>
        </w:trPr>
        <w:tc>
          <w:tcPr>
            <w:tcW w:w="9923" w:type="dxa"/>
            <w:shd w:val="clear" w:color="auto" w:fill="auto"/>
            <w:vAlign w:val="bottom"/>
          </w:tcPr>
          <w:p w:rsidR="009D053C" w:rsidRPr="00785103" w:rsidRDefault="009C6FEA" w:rsidP="00785103">
            <w:pPr>
              <w:numPr>
                <w:ilvl w:val="0"/>
                <w:numId w:val="1"/>
              </w:numPr>
              <w:tabs>
                <w:tab w:val="clear" w:pos="1080"/>
                <w:tab w:val="num" w:pos="-108"/>
                <w:tab w:val="left" w:pos="743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>Как повлияет существующе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регулировани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субъект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</w:t>
            </w:r>
            <w:r w:rsidRPr="004E20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предпринимательской и инвестиционной деятельности?</w:t>
            </w:r>
          </w:p>
        </w:tc>
      </w:tr>
      <w:tr w:rsidR="009D053C" w:rsidRPr="002D2811" w:rsidTr="005F3484">
        <w:trPr>
          <w:trHeight w:val="113"/>
        </w:trPr>
        <w:tc>
          <w:tcPr>
            <w:tcW w:w="9923" w:type="dxa"/>
            <w:shd w:val="clear" w:color="auto" w:fill="auto"/>
            <w:vAlign w:val="bottom"/>
          </w:tcPr>
          <w:p w:rsidR="009D053C" w:rsidRPr="009C6FEA" w:rsidRDefault="009D053C" w:rsidP="000571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9D053C" w:rsidRPr="002D2811" w:rsidTr="005F3484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7A78A3" w:rsidRPr="007A78A3" w:rsidRDefault="007A78A3" w:rsidP="007A78A3">
            <w:pPr>
              <w:numPr>
                <w:ilvl w:val="0"/>
                <w:numId w:val="1"/>
              </w:numPr>
              <w:tabs>
                <w:tab w:val="clear" w:pos="1080"/>
              </w:tabs>
              <w:spacing w:after="0" w:line="240" w:lineRule="auto"/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Существуют ли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данном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обоснование по каждому указанному положению (при наличии таковых в муниципально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нормативно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правово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</w:rPr>
              <w:t>):</w:t>
            </w:r>
          </w:p>
          <w:p w:rsidR="007A78A3" w:rsidRPr="007A78A3" w:rsidRDefault="007A78A3" w:rsidP="004E2062">
            <w:pPr>
              <w:pStyle w:val="a4"/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имеется ли смысловое противоречие с целями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либо положения не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способствуют достижению целей 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регулирования;  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имеются ли технические ошибки; 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приводит ли исполнение положений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к возникновению избыточных обязанностей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7A78A3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устанавливается ли положениями </w:t>
            </w:r>
            <w:r w:rsidR="00474B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принятого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регулирования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      </w:r>
          </w:p>
          <w:p w:rsidR="009D053C" w:rsidRPr="007A78A3" w:rsidRDefault="007A78A3" w:rsidP="004E2062">
            <w:pPr>
              <w:pStyle w:val="a4"/>
              <w:tabs>
                <w:tab w:val="left" w:pos="743"/>
              </w:tabs>
              <w:ind w:left="34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создает ли исполнение положений изменяемого регулирования риски ведения предпринимательской и инвестиционной деятельности, способствует ли возникновению необоснованных прав органов </w:t>
            </w:r>
            <w:r w:rsidR="00474B3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администрации Белоярского района,</w:t>
            </w:r>
            <w:r w:rsidRPr="007A78A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их должностных лиц, допускает ли возможность избирательного применения норм.</w:t>
            </w:r>
          </w:p>
        </w:tc>
      </w:tr>
      <w:tr w:rsidR="009D053C" w:rsidRPr="002D2811" w:rsidTr="005F3484">
        <w:trPr>
          <w:trHeight w:val="361"/>
        </w:trPr>
        <w:tc>
          <w:tcPr>
            <w:tcW w:w="9923" w:type="dxa"/>
            <w:shd w:val="clear" w:color="auto" w:fill="auto"/>
          </w:tcPr>
          <w:p w:rsidR="009D053C" w:rsidRPr="004E2062" w:rsidRDefault="009D053C" w:rsidP="004E2062">
            <w:pPr>
              <w:pStyle w:val="a4"/>
              <w:numPr>
                <w:ilvl w:val="0"/>
                <w:numId w:val="1"/>
              </w:numPr>
              <w:tabs>
                <w:tab w:val="clear" w:pos="1080"/>
                <w:tab w:val="left" w:pos="743"/>
              </w:tabs>
              <w:ind w:left="34" w:firstLine="142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 w:rsidRPr="004E20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Иные предложения и замечания, которые, по Вашему мнению, целесообразно учесть в рамках экспертизы нормативного правового акта.</w:t>
            </w:r>
          </w:p>
        </w:tc>
      </w:tr>
    </w:tbl>
    <w:p w:rsidR="004E2062" w:rsidRDefault="004E2062" w:rsidP="00E242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E2062" w:rsidSect="005F3484">
      <w:pgSz w:w="11906" w:h="16838"/>
      <w:pgMar w:top="709" w:right="850" w:bottom="709" w:left="141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4C6" w:rsidRDefault="00E724C6" w:rsidP="009C6FEA">
      <w:pPr>
        <w:spacing w:after="0" w:line="240" w:lineRule="auto"/>
      </w:pPr>
      <w:r>
        <w:separator/>
      </w:r>
    </w:p>
  </w:endnote>
  <w:endnote w:type="continuationSeparator" w:id="0">
    <w:p w:rsidR="00E724C6" w:rsidRDefault="00E724C6" w:rsidP="009C6F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4C6" w:rsidRDefault="00E724C6" w:rsidP="009C6FEA">
      <w:pPr>
        <w:spacing w:after="0" w:line="240" w:lineRule="auto"/>
      </w:pPr>
      <w:r>
        <w:separator/>
      </w:r>
    </w:p>
  </w:footnote>
  <w:footnote w:type="continuationSeparator" w:id="0">
    <w:p w:rsidR="00E724C6" w:rsidRDefault="00E724C6" w:rsidP="009C6F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2352"/>
    <w:multiLevelType w:val="hybridMultilevel"/>
    <w:tmpl w:val="8D765F9C"/>
    <w:lvl w:ilvl="0" w:tplc="51D4CB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025013"/>
    <w:multiLevelType w:val="hybridMultilevel"/>
    <w:tmpl w:val="46E41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3C"/>
    <w:rsid w:val="00102E32"/>
    <w:rsid w:val="00147DFF"/>
    <w:rsid w:val="00167B78"/>
    <w:rsid w:val="00231222"/>
    <w:rsid w:val="004736D4"/>
    <w:rsid w:val="00474B39"/>
    <w:rsid w:val="004A674C"/>
    <w:rsid w:val="004B7422"/>
    <w:rsid w:val="004D7802"/>
    <w:rsid w:val="004E2062"/>
    <w:rsid w:val="00595B9B"/>
    <w:rsid w:val="005F3484"/>
    <w:rsid w:val="00641139"/>
    <w:rsid w:val="006B1EB3"/>
    <w:rsid w:val="007530D7"/>
    <w:rsid w:val="00785103"/>
    <w:rsid w:val="007948EE"/>
    <w:rsid w:val="007A78A3"/>
    <w:rsid w:val="0082282E"/>
    <w:rsid w:val="009161D6"/>
    <w:rsid w:val="009C6FEA"/>
    <w:rsid w:val="009D053C"/>
    <w:rsid w:val="00B04561"/>
    <w:rsid w:val="00D2286F"/>
    <w:rsid w:val="00E2421B"/>
    <w:rsid w:val="00E724C6"/>
    <w:rsid w:val="00EE21D1"/>
    <w:rsid w:val="00F3789F"/>
    <w:rsid w:val="00F9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91FA"/>
  <w15:docId w15:val="{9E02C8DF-AF42-43EB-8BDA-9D9B89D7F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1D6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7A78A3"/>
    <w:pPr>
      <w:spacing w:after="0" w:line="240" w:lineRule="auto"/>
      <w:ind w:left="708"/>
    </w:pPr>
    <w:rPr>
      <w:rFonts w:ascii="Century" w:eastAsia="Calibri" w:hAnsi="Century" w:cs="Century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9C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6FEA"/>
  </w:style>
  <w:style w:type="paragraph" w:styleId="a7">
    <w:name w:val="footer"/>
    <w:basedOn w:val="a"/>
    <w:link w:val="a8"/>
    <w:uiPriority w:val="99"/>
    <w:unhideWhenUsed/>
    <w:rsid w:val="009C6F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6FEA"/>
  </w:style>
  <w:style w:type="paragraph" w:styleId="a9">
    <w:name w:val="Normal (Web)"/>
    <w:basedOn w:val="a"/>
    <w:rsid w:val="00D22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asilevaAG@admbe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Мазур Григорий Петрович</dc:creator>
  <cp:lastModifiedBy>Любовь Анатольевна</cp:lastModifiedBy>
  <cp:revision>3</cp:revision>
  <cp:lastPrinted>2016-10-31T08:49:00Z</cp:lastPrinted>
  <dcterms:created xsi:type="dcterms:W3CDTF">2017-04-05T09:22:00Z</dcterms:created>
  <dcterms:modified xsi:type="dcterms:W3CDTF">2017-04-06T03:30:00Z</dcterms:modified>
</cp:coreProperties>
</file>