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31" w:rsidRPr="00982F57" w:rsidRDefault="00360E31" w:rsidP="00360E31">
      <w:pPr>
        <w:jc w:val="center"/>
        <w:rPr>
          <w:sz w:val="28"/>
          <w:szCs w:val="28"/>
        </w:rPr>
      </w:pPr>
      <w:r w:rsidRPr="00982F57">
        <w:rPr>
          <w:noProof/>
        </w:rPr>
        <w:drawing>
          <wp:inline distT="0" distB="0" distL="0" distR="0" wp14:anchorId="4458C1CC" wp14:editId="1C0F82CF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31" w:rsidRPr="00982F57" w:rsidRDefault="00360E31" w:rsidP="00360E31">
      <w:pPr>
        <w:jc w:val="center"/>
        <w:rPr>
          <w:b/>
          <w:sz w:val="28"/>
        </w:rPr>
      </w:pPr>
      <w:proofErr w:type="gramStart"/>
      <w:r w:rsidRPr="00982F57">
        <w:rPr>
          <w:b/>
          <w:sz w:val="28"/>
        </w:rPr>
        <w:t>ГЛАВА  КАМЫШЛОВСКОГО</w:t>
      </w:r>
      <w:proofErr w:type="gramEnd"/>
      <w:r w:rsidRPr="00982F57">
        <w:rPr>
          <w:b/>
          <w:sz w:val="28"/>
        </w:rPr>
        <w:t xml:space="preserve"> ГОРОДСКОГО ОКРУГА</w:t>
      </w:r>
    </w:p>
    <w:p w:rsidR="00360E31" w:rsidRPr="00982F57" w:rsidRDefault="00360E31" w:rsidP="00360E31">
      <w:pPr>
        <w:jc w:val="center"/>
        <w:rPr>
          <w:b/>
          <w:sz w:val="28"/>
        </w:rPr>
      </w:pPr>
      <w:r w:rsidRPr="00982F57">
        <w:rPr>
          <w:b/>
          <w:sz w:val="28"/>
        </w:rPr>
        <w:t>П О С Т А Н О В Л Е Н И Е</w:t>
      </w:r>
    </w:p>
    <w:p w:rsidR="00360E31" w:rsidRPr="00982F57" w:rsidRDefault="00360E31" w:rsidP="00360E31">
      <w:pPr>
        <w:pBdr>
          <w:top w:val="thinThickSmallGap" w:sz="24" w:space="0" w:color="auto"/>
        </w:pBdr>
        <w:jc w:val="center"/>
        <w:rPr>
          <w:b/>
          <w:sz w:val="28"/>
          <w:szCs w:val="28"/>
        </w:rPr>
      </w:pPr>
    </w:p>
    <w:p w:rsidR="00360E31" w:rsidRPr="00982F57" w:rsidRDefault="00360E31" w:rsidP="00360E31">
      <w:pPr>
        <w:jc w:val="both"/>
        <w:rPr>
          <w:sz w:val="28"/>
        </w:rPr>
      </w:pPr>
      <w:r w:rsidRPr="00982F57">
        <w:rPr>
          <w:sz w:val="28"/>
        </w:rPr>
        <w:t xml:space="preserve">от </w:t>
      </w:r>
      <w:r w:rsidR="00D527C0">
        <w:rPr>
          <w:sz w:val="28"/>
        </w:rPr>
        <w:t>29.11</w:t>
      </w:r>
      <w:r>
        <w:rPr>
          <w:sz w:val="28"/>
        </w:rPr>
        <w:t>.</w:t>
      </w:r>
      <w:r w:rsidRPr="00982F57">
        <w:rPr>
          <w:sz w:val="28"/>
        </w:rPr>
        <w:t>201</w:t>
      </w:r>
      <w:r>
        <w:rPr>
          <w:sz w:val="28"/>
        </w:rPr>
        <w:t xml:space="preserve">7 </w:t>
      </w:r>
      <w:proofErr w:type="gramStart"/>
      <w:r>
        <w:rPr>
          <w:sz w:val="28"/>
        </w:rPr>
        <w:t>года</w:t>
      </w:r>
      <w:r w:rsidRPr="00982F57">
        <w:rPr>
          <w:sz w:val="28"/>
        </w:rPr>
        <w:t xml:space="preserve">  №</w:t>
      </w:r>
      <w:proofErr w:type="gramEnd"/>
      <w:r w:rsidRPr="00982F57">
        <w:rPr>
          <w:sz w:val="28"/>
        </w:rPr>
        <w:t xml:space="preserve"> </w:t>
      </w:r>
      <w:r w:rsidR="00D527C0">
        <w:rPr>
          <w:sz w:val="28"/>
        </w:rPr>
        <w:t>1103</w:t>
      </w:r>
    </w:p>
    <w:p w:rsidR="00360E31" w:rsidRPr="00982F57" w:rsidRDefault="00360E31" w:rsidP="00360E31">
      <w:pPr>
        <w:jc w:val="both"/>
        <w:rPr>
          <w:sz w:val="28"/>
        </w:rPr>
      </w:pPr>
      <w:r w:rsidRPr="00982F57">
        <w:rPr>
          <w:sz w:val="28"/>
        </w:rPr>
        <w:t xml:space="preserve">г. Камышлов </w:t>
      </w:r>
    </w:p>
    <w:p w:rsidR="00360E31" w:rsidRDefault="00360E31" w:rsidP="00360E31">
      <w:pPr>
        <w:jc w:val="both"/>
        <w:rPr>
          <w:b/>
          <w:sz w:val="28"/>
          <w:szCs w:val="28"/>
        </w:rPr>
      </w:pPr>
    </w:p>
    <w:p w:rsidR="00360E31" w:rsidRDefault="00360E31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  <w:bookmarkStart w:id="0" w:name="_GoBack"/>
      <w:r w:rsidRPr="007D064E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графика </w:t>
      </w:r>
      <w:r w:rsidRPr="00D93BBE">
        <w:rPr>
          <w:b/>
          <w:i/>
          <w:sz w:val="28"/>
          <w:szCs w:val="28"/>
        </w:rPr>
        <w:t xml:space="preserve">приведения в нормативное состояние зданий (строений, сооружений) и прилегающих к ним территорий, находящихся на территории </w:t>
      </w:r>
      <w:r w:rsidR="001D3ED1" w:rsidRPr="001D3ED1">
        <w:rPr>
          <w:b/>
          <w:i/>
          <w:sz w:val="28"/>
          <w:szCs w:val="28"/>
        </w:rPr>
        <w:t>Камышловского городского округа</w:t>
      </w:r>
      <w:r w:rsidRPr="00D93BBE">
        <w:rPr>
          <w:b/>
          <w:i/>
          <w:sz w:val="28"/>
          <w:szCs w:val="28"/>
        </w:rPr>
        <w:t>, на 2017–2021 годы</w:t>
      </w:r>
    </w:p>
    <w:bookmarkEnd w:id="0"/>
    <w:p w:rsidR="00360E31" w:rsidRDefault="00360E31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</w:p>
    <w:p w:rsidR="00D527C0" w:rsidRDefault="00D527C0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</w:p>
    <w:p w:rsidR="00360E31" w:rsidRPr="00982F57" w:rsidRDefault="00360E31" w:rsidP="0036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BB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E5AE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93BBE">
        <w:rPr>
          <w:sz w:val="28"/>
          <w:szCs w:val="28"/>
        </w:rPr>
        <w:t>паспортом приоритетного регионального проекта «Формирование комфортной городской среды на территории Свердловской области»</w:t>
      </w:r>
      <w:r>
        <w:rPr>
          <w:sz w:val="28"/>
          <w:szCs w:val="28"/>
        </w:rPr>
        <w:t>,</w:t>
      </w:r>
      <w:r w:rsidRPr="00D93BBE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 ф</w:t>
      </w:r>
      <w:r w:rsidRPr="00D93BBE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D93BBE">
        <w:rPr>
          <w:sz w:val="28"/>
          <w:szCs w:val="28"/>
        </w:rPr>
        <w:t xml:space="preserve"> </w:t>
      </w:r>
      <w:r w:rsidRPr="00DE5AEB">
        <w:rPr>
          <w:sz w:val="28"/>
          <w:szCs w:val="28"/>
        </w:rPr>
        <w:t xml:space="preserve">комфортной </w:t>
      </w:r>
      <w:r w:rsidRPr="00D93BBE">
        <w:rPr>
          <w:sz w:val="28"/>
          <w:szCs w:val="28"/>
        </w:rPr>
        <w:t>городской среды</w:t>
      </w:r>
      <w:r w:rsidRPr="00DE5AEB">
        <w:t xml:space="preserve"> </w:t>
      </w:r>
      <w:r w:rsidRPr="00DE5AEB">
        <w:rPr>
          <w:sz w:val="28"/>
          <w:szCs w:val="28"/>
        </w:rPr>
        <w:t>на территории</w:t>
      </w:r>
      <w:r w:rsidRPr="00D93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Камышловского городского округа, </w:t>
      </w:r>
      <w:r w:rsidRPr="00B752A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Камышловского городского округа</w:t>
      </w:r>
      <w:r w:rsidRPr="00B752AD">
        <w:rPr>
          <w:sz w:val="28"/>
          <w:szCs w:val="28"/>
        </w:rPr>
        <w:t xml:space="preserve">, </w:t>
      </w:r>
      <w:r w:rsidRPr="00982F57">
        <w:rPr>
          <w:rStyle w:val="611pt"/>
          <w:sz w:val="28"/>
          <w:szCs w:val="28"/>
        </w:rPr>
        <w:t>глав</w:t>
      </w:r>
      <w:r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360E31" w:rsidRDefault="00360E31" w:rsidP="00360E31">
      <w:pPr>
        <w:ind w:right="-1" w:firstLine="709"/>
        <w:jc w:val="both"/>
        <w:rPr>
          <w:b/>
          <w:sz w:val="28"/>
          <w:szCs w:val="28"/>
        </w:rPr>
      </w:pPr>
      <w:r w:rsidRPr="006B2CE1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И</w:t>
      </w:r>
      <w:r w:rsidRPr="006B2CE1">
        <w:rPr>
          <w:b/>
          <w:sz w:val="28"/>
          <w:szCs w:val="28"/>
        </w:rPr>
        <w:t>Л:</w:t>
      </w:r>
    </w:p>
    <w:p w:rsidR="00360E31" w:rsidRDefault="00360E31" w:rsidP="00360E31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560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B752AD">
        <w:rPr>
          <w:sz w:val="28"/>
          <w:szCs w:val="28"/>
        </w:rPr>
        <w:t xml:space="preserve">график приведения в нормативное состояние зданий (строений, сооружений) и прилегающих к ним территорий, находящихся на территории </w:t>
      </w:r>
      <w:r>
        <w:rPr>
          <w:sz w:val="28"/>
          <w:szCs w:val="28"/>
        </w:rPr>
        <w:t>Камышловского городского округа</w:t>
      </w:r>
      <w:r w:rsidRPr="00B752AD">
        <w:rPr>
          <w:sz w:val="28"/>
          <w:szCs w:val="28"/>
        </w:rPr>
        <w:t>, на 2017–2021 годы</w:t>
      </w:r>
      <w:r>
        <w:rPr>
          <w:sz w:val="28"/>
          <w:szCs w:val="28"/>
        </w:rPr>
        <w:t xml:space="preserve"> (прилагается).</w:t>
      </w:r>
    </w:p>
    <w:p w:rsidR="00360E31" w:rsidRPr="00982F57" w:rsidRDefault="00360E31" w:rsidP="00360E31">
      <w:pPr>
        <w:ind w:firstLine="708"/>
        <w:jc w:val="both"/>
        <w:rPr>
          <w:sz w:val="28"/>
          <w:szCs w:val="28"/>
        </w:rPr>
      </w:pPr>
      <w:r w:rsidRPr="00982F57">
        <w:rPr>
          <w:sz w:val="28"/>
          <w:szCs w:val="28"/>
        </w:rPr>
        <w:t>2.  Опубликовать настоящее постановление в газете «</w:t>
      </w:r>
      <w:proofErr w:type="spellStart"/>
      <w:r w:rsidRPr="00982F57">
        <w:rPr>
          <w:sz w:val="28"/>
          <w:szCs w:val="28"/>
        </w:rPr>
        <w:t>Камышловские</w:t>
      </w:r>
      <w:proofErr w:type="spellEnd"/>
      <w:r w:rsidRPr="00982F57">
        <w:rPr>
          <w:sz w:val="28"/>
          <w:szCs w:val="28"/>
        </w:rPr>
        <w:t xml:space="preserve"> известия</w:t>
      </w:r>
      <w:r w:rsidRPr="00982F57">
        <w:rPr>
          <w:rFonts w:eastAsia="Calibri"/>
          <w:sz w:val="28"/>
          <w:szCs w:val="28"/>
        </w:rPr>
        <w:t>»</w:t>
      </w:r>
      <w:r w:rsidRPr="00982F57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sz w:val="28"/>
          <w:szCs w:val="28"/>
        </w:rPr>
        <w:t>.</w:t>
      </w:r>
    </w:p>
    <w:p w:rsidR="00360E31" w:rsidRPr="00982F57" w:rsidRDefault="00360E31" w:rsidP="00360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F5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sz w:val="28"/>
          <w:szCs w:val="28"/>
        </w:rPr>
        <w:t>Бессонова Е.А</w:t>
      </w:r>
      <w:r w:rsidRPr="00982F57">
        <w:rPr>
          <w:sz w:val="28"/>
          <w:szCs w:val="28"/>
        </w:rPr>
        <w:t>.</w:t>
      </w:r>
    </w:p>
    <w:p w:rsidR="00360E31" w:rsidRPr="00982F57" w:rsidRDefault="00360E31" w:rsidP="00360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E31" w:rsidRPr="00982F57" w:rsidRDefault="00360E31" w:rsidP="00360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E31" w:rsidRDefault="00360E31" w:rsidP="00360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E31" w:rsidRPr="00982F57" w:rsidRDefault="00360E31" w:rsidP="00360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E8A" w:rsidRDefault="00360E31" w:rsidP="00D527C0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27C0">
        <w:rPr>
          <w:sz w:val="28"/>
          <w:szCs w:val="28"/>
        </w:rPr>
        <w:t xml:space="preserve"> </w:t>
      </w:r>
      <w:proofErr w:type="gramStart"/>
      <w:r w:rsidRPr="00640581">
        <w:rPr>
          <w:sz w:val="28"/>
          <w:szCs w:val="28"/>
        </w:rPr>
        <w:t>Камышловского  городского</w:t>
      </w:r>
      <w:proofErr w:type="gramEnd"/>
      <w:r w:rsidRPr="00640581">
        <w:rPr>
          <w:sz w:val="28"/>
          <w:szCs w:val="28"/>
        </w:rPr>
        <w:t xml:space="preserve"> округа           </w:t>
      </w:r>
      <w:r>
        <w:rPr>
          <w:sz w:val="28"/>
          <w:szCs w:val="28"/>
        </w:rPr>
        <w:t xml:space="preserve">  </w:t>
      </w:r>
      <w:r w:rsidRPr="006405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527C0">
        <w:rPr>
          <w:sz w:val="28"/>
          <w:szCs w:val="28"/>
        </w:rPr>
        <w:t xml:space="preserve">         А.</w:t>
      </w:r>
      <w:r w:rsidRPr="00640581">
        <w:rPr>
          <w:sz w:val="28"/>
          <w:szCs w:val="28"/>
        </w:rPr>
        <w:t>В. Половников</w:t>
      </w:r>
    </w:p>
    <w:p w:rsidR="00D527C0" w:rsidRDefault="00D527C0" w:rsidP="00360E31">
      <w:pPr>
        <w:tabs>
          <w:tab w:val="left" w:pos="5245"/>
        </w:tabs>
        <w:rPr>
          <w:sz w:val="28"/>
          <w:szCs w:val="28"/>
        </w:rPr>
        <w:sectPr w:rsidR="00D527C0" w:rsidSect="00D527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27C0" w:rsidRDefault="00D527C0" w:rsidP="00D527C0">
      <w:pPr>
        <w:ind w:left="10206"/>
        <w:rPr>
          <w:sz w:val="28"/>
          <w:szCs w:val="28"/>
        </w:rPr>
      </w:pPr>
      <w:r w:rsidRPr="00FE3E3F">
        <w:rPr>
          <w:sz w:val="28"/>
          <w:szCs w:val="28"/>
        </w:rPr>
        <w:lastRenderedPageBreak/>
        <w:t xml:space="preserve">Приложение </w:t>
      </w:r>
    </w:p>
    <w:p w:rsidR="00D527C0" w:rsidRPr="00D527C0" w:rsidRDefault="00D527C0" w:rsidP="00D527C0">
      <w:pPr>
        <w:ind w:left="10206"/>
        <w:rPr>
          <w:sz w:val="28"/>
          <w:szCs w:val="28"/>
        </w:rPr>
      </w:pPr>
      <w:r w:rsidRPr="00FE3E3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Pr="00FE3E3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0E5271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</w:t>
      </w:r>
      <w:r w:rsidRPr="00D527C0">
        <w:rPr>
          <w:sz w:val="28"/>
          <w:szCs w:val="28"/>
        </w:rPr>
        <w:t xml:space="preserve">от </w:t>
      </w:r>
      <w:r w:rsidRPr="00D527C0">
        <w:rPr>
          <w:sz w:val="28"/>
          <w:szCs w:val="28"/>
        </w:rPr>
        <w:t xml:space="preserve">29.11.2017 </w:t>
      </w:r>
      <w:proofErr w:type="gramStart"/>
      <w:r w:rsidRPr="00D527C0">
        <w:rPr>
          <w:sz w:val="28"/>
          <w:szCs w:val="28"/>
        </w:rPr>
        <w:t xml:space="preserve">года </w:t>
      </w:r>
      <w:r w:rsidRPr="00D527C0">
        <w:rPr>
          <w:sz w:val="28"/>
          <w:szCs w:val="28"/>
        </w:rPr>
        <w:t xml:space="preserve"> №</w:t>
      </w:r>
      <w:proofErr w:type="gramEnd"/>
      <w:r w:rsidRPr="00D527C0">
        <w:rPr>
          <w:sz w:val="28"/>
          <w:szCs w:val="28"/>
        </w:rPr>
        <w:t xml:space="preserve"> </w:t>
      </w:r>
      <w:r w:rsidRPr="00D527C0">
        <w:rPr>
          <w:sz w:val="28"/>
          <w:szCs w:val="28"/>
        </w:rPr>
        <w:t>1103</w:t>
      </w:r>
    </w:p>
    <w:p w:rsidR="00D527C0" w:rsidRPr="00D527C0" w:rsidRDefault="00D527C0" w:rsidP="00360E31">
      <w:pPr>
        <w:tabs>
          <w:tab w:val="left" w:pos="5245"/>
        </w:tabs>
        <w:rPr>
          <w:sz w:val="28"/>
          <w:szCs w:val="28"/>
        </w:rPr>
      </w:pPr>
    </w:p>
    <w:p w:rsidR="00D527C0" w:rsidRDefault="00D527C0" w:rsidP="00360E31">
      <w:pPr>
        <w:tabs>
          <w:tab w:val="left" w:pos="5245"/>
        </w:tabs>
        <w:rPr>
          <w:sz w:val="28"/>
          <w:szCs w:val="28"/>
        </w:rPr>
      </w:pPr>
    </w:p>
    <w:p w:rsidR="00D527C0" w:rsidRDefault="00D527C0" w:rsidP="00360E31">
      <w:pPr>
        <w:tabs>
          <w:tab w:val="left" w:pos="5245"/>
        </w:tabs>
        <w:rPr>
          <w:sz w:val="28"/>
          <w:szCs w:val="28"/>
        </w:rPr>
      </w:pPr>
    </w:p>
    <w:p w:rsidR="00D527C0" w:rsidRDefault="00D527C0" w:rsidP="00360E31">
      <w:pPr>
        <w:tabs>
          <w:tab w:val="left" w:pos="5245"/>
        </w:tabs>
        <w:rPr>
          <w:sz w:val="28"/>
          <w:szCs w:val="28"/>
        </w:rPr>
      </w:pPr>
    </w:p>
    <w:p w:rsidR="00D527C0" w:rsidRPr="00FE3E3F" w:rsidRDefault="00D527C0" w:rsidP="00D527C0">
      <w:pPr>
        <w:tabs>
          <w:tab w:val="left" w:pos="0"/>
        </w:tabs>
        <w:jc w:val="center"/>
        <w:rPr>
          <w:sz w:val="28"/>
          <w:szCs w:val="28"/>
        </w:rPr>
      </w:pPr>
      <w:r w:rsidRPr="00FE3E3F">
        <w:rPr>
          <w:sz w:val="28"/>
          <w:szCs w:val="28"/>
        </w:rPr>
        <w:t>ГРАФИК</w:t>
      </w:r>
    </w:p>
    <w:p w:rsidR="00D527C0" w:rsidRDefault="00D527C0" w:rsidP="00D527C0">
      <w:pPr>
        <w:tabs>
          <w:tab w:val="left" w:pos="0"/>
        </w:tabs>
        <w:jc w:val="center"/>
        <w:rPr>
          <w:sz w:val="28"/>
          <w:szCs w:val="28"/>
        </w:rPr>
      </w:pPr>
      <w:r w:rsidRPr="00FE3E3F">
        <w:rPr>
          <w:sz w:val="28"/>
          <w:szCs w:val="28"/>
        </w:rPr>
        <w:t>приведения в нормативное состояние зданий (строений, сооружений) и прилегающих к ним территор</w:t>
      </w:r>
      <w:r>
        <w:rPr>
          <w:sz w:val="28"/>
          <w:szCs w:val="28"/>
        </w:rPr>
        <w:t>ий, находящихся на территории муниципальных образований</w:t>
      </w:r>
      <w:r w:rsidRPr="00FE3E3F">
        <w:rPr>
          <w:sz w:val="28"/>
          <w:szCs w:val="28"/>
        </w:rPr>
        <w:t xml:space="preserve"> Свердловской области, на 2017–2021 годы</w:t>
      </w:r>
    </w:p>
    <w:p w:rsidR="00D527C0" w:rsidRDefault="00D527C0" w:rsidP="00D527C0">
      <w:pPr>
        <w:tabs>
          <w:tab w:val="left" w:pos="0"/>
        </w:tabs>
        <w:jc w:val="center"/>
        <w:rPr>
          <w:sz w:val="28"/>
          <w:szCs w:val="28"/>
        </w:rPr>
      </w:pPr>
    </w:p>
    <w:p w:rsidR="00D527C0" w:rsidRDefault="00D527C0" w:rsidP="00D527C0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49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268"/>
        <w:gridCol w:w="1843"/>
        <w:gridCol w:w="1985"/>
        <w:gridCol w:w="1842"/>
        <w:gridCol w:w="1134"/>
        <w:gridCol w:w="2723"/>
      </w:tblGrid>
      <w:tr w:rsidR="00D527C0" w:rsidRPr="002E224E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D527C0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D527C0">
              <w:rPr>
                <w:sz w:val="24"/>
                <w:szCs w:val="24"/>
                <w:lang w:val="en-US"/>
              </w:rPr>
              <w:t xml:space="preserve">№ </w:t>
            </w:r>
            <w:r w:rsidRPr="00D527C0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D527C0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D527C0">
              <w:rPr>
                <w:rFonts w:ascii="Times New Roman CYR" w:hAnsi="Times New Roman CYR" w:cs="Times New Roman CYR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D527C0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D527C0">
              <w:rPr>
                <w:rFonts w:ascii="Times New Roman CYR" w:hAnsi="Times New Roman CYR" w:cs="Times New Roman CYR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D527C0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D527C0">
              <w:rPr>
                <w:rFonts w:ascii="Times New Roman CYR" w:hAnsi="Times New Roman CYR" w:cs="Times New Roman CYR"/>
                <w:sz w:val="24"/>
                <w:szCs w:val="24"/>
              </w:rPr>
              <w:t>Форма собственности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D527C0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527C0">
              <w:rPr>
                <w:rFonts w:ascii="Times New Roman CYR" w:hAnsi="Times New Roman CYR" w:cs="Times New Roman CYR"/>
                <w:sz w:val="24"/>
                <w:szCs w:val="24"/>
              </w:rPr>
              <w:t>Год постройки и/или год проведения последнего капитального ремонта в части фасадов и благоустройства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D527C0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D527C0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D527C0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D527C0">
              <w:rPr>
                <w:rFonts w:ascii="Times New Roman CYR" w:hAnsi="Times New Roman CYR" w:cs="Times New Roman CYR"/>
                <w:sz w:val="24"/>
                <w:szCs w:val="24"/>
              </w:rPr>
              <w:t>Плановый период проведения работ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D527C0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D527C0">
              <w:rPr>
                <w:rFonts w:ascii="Times New Roman CYR" w:hAnsi="Times New Roman CYR" w:cs="Times New Roman CYR"/>
                <w:sz w:val="24"/>
                <w:szCs w:val="24"/>
              </w:rPr>
              <w:t>Перечень работ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ул. Жукова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д.6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 №1 КГО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0E527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ул. Жукова,  д.6 (котельная)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 №1 КГО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ул.Боровая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произв. корпус)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lastRenderedPageBreak/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 xml:space="preserve">составление проектно-сметной документации, </w:t>
            </w:r>
            <w:r w:rsidRPr="00AC1727">
              <w:rPr>
                <w:sz w:val="24"/>
                <w:szCs w:val="24"/>
              </w:rPr>
              <w:lastRenderedPageBreak/>
              <w:t>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ул.Боровая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ремонтно-механическая мастерская)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ул.Боровая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хлораторная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котельная, 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насосная)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ул.Вокзальная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клуб на 400 мест)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 культуры и досуга" АМУК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ул.Гагарина</w:t>
            </w:r>
            <w:proofErr w:type="spell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здание ЦТП)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 xml:space="preserve">составление проектно-сметной документации, капитальный </w:t>
            </w:r>
            <w:r>
              <w:rPr>
                <w:rFonts w:cs="Calibri"/>
              </w:rPr>
              <w:t>2019-2020</w:t>
            </w:r>
            <w:r w:rsidRPr="00AC1727">
              <w:rPr>
                <w:sz w:val="24"/>
                <w:szCs w:val="24"/>
              </w:rPr>
              <w:t>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ул.Гагарина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д.9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ЛитА</w:t>
            </w:r>
            <w:proofErr w:type="spell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музей)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Камышловский краеведческий музей" МБУК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Энгельса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д.202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детская школа искусств №1" МАУ 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ул.Дзержинского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теплопункт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 xml:space="preserve">составление проектно-сметной документации, </w:t>
            </w:r>
            <w:r w:rsidRPr="00AC1727">
              <w:rPr>
                <w:sz w:val="24"/>
                <w:szCs w:val="24"/>
              </w:rPr>
              <w:lastRenderedPageBreak/>
              <w:t>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ул.Дзержинского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3а, литер 2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газовая 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д.17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ул.Ирбитская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д.66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ул.Ирбитская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д.67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(литер М)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хлораторная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ул.Ирбитская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д.67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(литер Р)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повторной очистки)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ул.Ирбитская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д.67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(литера А)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станция обезжелезивания)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ул.Ирбитская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д.67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(литера К)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камера переключения)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ул.Ирбитская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д.67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(литера С, С1)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проходная и гараж)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ул.Ирбитская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д.67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литера 2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насосная станция)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Водоканал Камышлов" МУП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ул.Карла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Либкнехта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д.28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ул.Карла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Маркса,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21б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аптека; офис)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</w:t>
            </w:r>
            <w:r w:rsidRPr="002E224E">
              <w:rPr>
                <w:color w:val="000000"/>
                <w:sz w:val="24"/>
                <w:szCs w:val="24"/>
              </w:rPr>
              <w:t>«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Центральная районная аптека</w:t>
            </w:r>
            <w:r w:rsidRPr="002E224E">
              <w:rPr>
                <w:color w:val="000000"/>
                <w:sz w:val="24"/>
                <w:szCs w:val="24"/>
              </w:rPr>
              <w:t>»;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«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Камышловский центр занятости населения</w:t>
            </w:r>
            <w:r w:rsidRPr="002E224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1898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ул.Карла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Маркса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д.24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Детская художественная школа" МОУ ДОД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1868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ул.Карла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Маркса,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Детский сад №12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ул.Карла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Маркса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д.35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2023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ул.Карла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Маркса,  д.51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литер Б) (административное)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МКУ </w:t>
            </w:r>
            <w:r w:rsidRPr="002E224E">
              <w:rPr>
                <w:color w:val="000000"/>
                <w:sz w:val="24"/>
                <w:szCs w:val="24"/>
                <w:lang w:val="en-US"/>
              </w:rPr>
              <w:t>«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ЦОДА КГО</w:t>
            </w:r>
            <w:r w:rsidRPr="002E224E">
              <w:rPr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1908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ул.Карловарская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1в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 развития ребенка - детский сад №4" КГО МАДО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ул.Кирова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д.33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литера А; А1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библиотека)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КЦБС" МБУК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ул.Комсомольская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д.40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 №170" КГО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ул.Красных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Партизан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д.2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2021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ул.Красных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Партизан,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lastRenderedPageBreak/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№7"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ул.Красных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Партизан,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– пристрой)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№7"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ул.Ленинградская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д.12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 – старое здание)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Многофункциональный центр" ГБУ СО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1918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ул.Ленинградская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д.12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литера Б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 №2" КГО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ул.Ленинградская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д.24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№3"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ул.Маяковского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спортшкола)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ДЮСШ" МАУ 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ул.Молодогвардейская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д.24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(лит А, А1, А2)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Детский сад №5 "Радуга" МДОУ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ул.Молодогвардейская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д.26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№6"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1935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ул.Молокова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д.9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Б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школьная мастерская)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Лицей №5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ул.Молокова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д.9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Д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столовая, спортзал)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Лицей №5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ул.Молокова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д.9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Е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начальная школа)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Лицей №5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ул.Молокова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д.9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литера 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Лицей №5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ул.Молокова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д.9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литера В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– пристрой)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Лицей №5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ул.Пролетарская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д.113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административное)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4E">
              <w:rPr>
                <w:color w:val="000000"/>
                <w:sz w:val="24"/>
                <w:szCs w:val="24"/>
              </w:rPr>
              <w:t>Казна КГО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ул.Пролетарская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113а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газовая 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2023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ул.Пушкина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д.2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  №16"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ул.Свердлова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д.41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административное)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</w:rPr>
              <w:t>Казна КГО</w:t>
            </w:r>
            <w:r w:rsidRPr="002E2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ул.Свердлова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д.43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военкомат)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</w:rPr>
              <w:t>Военный комиссариат Свердловской области</w:t>
            </w:r>
            <w:r w:rsidRPr="002E2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ул.Свердлова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д.43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литера А, А1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военкомат)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</w:rPr>
              <w:t>Военный комиссариат Свердловской области</w:t>
            </w:r>
            <w:r w:rsidRPr="002E2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ул.Свердлова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д.73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А,А1,А2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основная)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lastRenderedPageBreak/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№58"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1954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ул.Свердлова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д.73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Б,Б1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№58" КГО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ул.Свердлова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92а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спортзал)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ДЮСШ" МАУ 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ул.Советская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д.109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Детский сад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комбинир.вида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№14"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ул.Стаханова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д.25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 №92 КГО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К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К1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вспом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назначения)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МУП РСО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К2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бойлерная)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МУП РСО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К3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всп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назн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МУП РСО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К4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насосная)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МУП РСО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К6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насосная)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МУП РСО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К7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насосная)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МУП РСО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офис)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Бортников С.В. (аренда);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«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Ростелеком</w:t>
            </w:r>
            <w:r w:rsidRPr="002E224E">
              <w:rPr>
                <w:color w:val="000000"/>
                <w:sz w:val="24"/>
                <w:szCs w:val="24"/>
              </w:rPr>
              <w:t>» 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аренда)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ул.Строителей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д.9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сад №13 КГО МАДОУ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ул.Урицкого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(литер Б1)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административное)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</w:rPr>
              <w:t>Казна КГО</w:t>
            </w:r>
            <w:r w:rsidRPr="002E2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ул.Урицкого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д.16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административное здание)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</w:rPr>
              <w:t>Казна КГО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ул.Фарфористов</w:t>
            </w:r>
            <w:proofErr w:type="spellEnd"/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11а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дом творчества)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Дом детского творчества" КГО МАУ 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Энгельса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д.125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Энгельса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д.135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спортзал)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ДЮСШ" МАУ 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464061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Энгельса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д.167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1956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2025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AA2C07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Энгельса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 д.171</w:t>
            </w:r>
            <w:proofErr w:type="gramEnd"/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2025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AA2C07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Энгельса,  д.171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А1, А2, А3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lastRenderedPageBreak/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Школа №1" КГО им.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Б.С.Семенова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1897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 xml:space="preserve">составление проектно-сметной документации, </w:t>
            </w:r>
            <w:r w:rsidRPr="00AC1727">
              <w:rPr>
                <w:sz w:val="24"/>
                <w:szCs w:val="24"/>
              </w:rPr>
              <w:lastRenderedPageBreak/>
              <w:t>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AA2C07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Энгельса,  д.171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А4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спортзал)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Школа №1" КГО им.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Б.С.Семенова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1908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AA2C07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Энгельса,  д.171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А5, А6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столовая и кухня)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Школа №1" КГО им.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Б.С.Семенова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1960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AA2C07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Энгельса,  д.171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А7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Школа №1" КГО им.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Б.С.Семенова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AA2C07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Энгельса,  д.171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А,А1,А2,А3,А4,А5,А6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E224E">
              <w:rPr>
                <w:color w:val="000000"/>
                <w:sz w:val="24"/>
                <w:szCs w:val="24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Школа №1" КГО им.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Б.С.Семенова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МАОУ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1897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AA2C07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Энгельса,  д.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207б, Лит Б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спортивный клуб)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"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ЦРФКСПВ" МБУ</w:t>
            </w:r>
            <w:r w:rsidRPr="002E22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1970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 w:rsidRPr="00F853B2">
              <w:rPr>
                <w:rFonts w:cs="Calibri"/>
              </w:rPr>
              <w:t>2019-2020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  <w:tr w:rsidR="00D527C0" w:rsidRPr="000E5271" w:rsidTr="00D527C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AA2C07" w:rsidRDefault="00D527C0" w:rsidP="002107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г.Камышлов</w:t>
            </w:r>
            <w:proofErr w:type="spell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Энгельса,  д.179</w:t>
            </w:r>
            <w:proofErr w:type="gramEnd"/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литер Б</w:t>
            </w:r>
          </w:p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(</w:t>
            </w: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 РСО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22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C0" w:rsidRPr="002E224E" w:rsidRDefault="00D527C0" w:rsidP="0021077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E224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9D60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pPr>
              <w:jc w:val="center"/>
            </w:pPr>
            <w:r>
              <w:rPr>
                <w:rFonts w:cs="Calibri"/>
              </w:rPr>
              <w:t>2025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C0" w:rsidRDefault="00D527C0" w:rsidP="00210779">
            <w:r w:rsidRPr="00AC1727">
              <w:rPr>
                <w:sz w:val="24"/>
                <w:szCs w:val="24"/>
              </w:rPr>
              <w:t>составление проектно-сметной документации, капитальный ремонт фасада</w:t>
            </w:r>
          </w:p>
        </w:tc>
      </w:tr>
    </w:tbl>
    <w:p w:rsidR="009F6A24" w:rsidRDefault="009F6A24" w:rsidP="00D527C0">
      <w:pPr>
        <w:tabs>
          <w:tab w:val="left" w:pos="0"/>
        </w:tabs>
        <w:jc w:val="center"/>
      </w:pPr>
    </w:p>
    <w:sectPr w:rsidR="009F6A24" w:rsidSect="00D527C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A"/>
    <w:rsid w:val="001D3ED1"/>
    <w:rsid w:val="00360E31"/>
    <w:rsid w:val="00762E8A"/>
    <w:rsid w:val="009F6A24"/>
    <w:rsid w:val="00D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4E6F"/>
  <w15:docId w15:val="{52585AB7-2C22-446D-BDBF-8CF7756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rsid w:val="00360E3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rmal">
    <w:name w:val="ConsPlusNormal"/>
    <w:link w:val="ConsPlusNormal0"/>
    <w:rsid w:val="00360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60E3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0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0E31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7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5F86-524B-4E79-BC9C-8A1D2D9C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</cp:revision>
  <cp:lastPrinted>2017-11-29T10:16:00Z</cp:lastPrinted>
  <dcterms:created xsi:type="dcterms:W3CDTF">2017-11-15T10:18:00Z</dcterms:created>
  <dcterms:modified xsi:type="dcterms:W3CDTF">2017-11-29T10:16:00Z</dcterms:modified>
</cp:coreProperties>
</file>