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overflowPunct w:val="false"/>
        <w:jc w:val="left"/>
        <w:rPr/>
      </w:pP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30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/>
        </w:rPr>
        <w:t>.04.2020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N 2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90</w:t>
      </w:r>
    </w:p>
    <w:p>
      <w:pPr>
        <w:pStyle w:val="Style23"/>
        <w:overflowPunct w:val="false"/>
        <w:jc w:val="center"/>
        <w:rPr>
          <w:rStyle w:val="Style13"/>
          <w:rFonts w:ascii="Liberation Serif" w:hAnsi="Liberation Serif" w:cs="Liberation Serif;Times New Roma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Style23"/>
        <w:overflowPunct w:val="false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Об утверждении  Программы </w:t>
      </w:r>
      <w:r>
        <w:rPr>
          <w:rStyle w:val="Style13"/>
          <w:rFonts w:ascii="Liberation Serif" w:hAnsi="Liberation Serif"/>
          <w:b/>
          <w:sz w:val="28"/>
          <w:szCs w:val="28"/>
        </w:rPr>
        <w:t xml:space="preserve">празднования 01-09 мая в 2020 году </w:t>
      </w:r>
    </w:p>
    <w:p>
      <w:pPr>
        <w:pStyle w:val="Style23"/>
        <w:overflowPunct w:val="false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75-й годовщины Победы в Великой Отечественной Войне 1941 – 1945 г.г. </w:t>
      </w:r>
    </w:p>
    <w:p>
      <w:pPr>
        <w:pStyle w:val="Style23"/>
        <w:overflowPunct w:val="false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в Камышловском городском округе (в удаленном режиме)</w:t>
      </w:r>
    </w:p>
    <w:p>
      <w:pPr>
        <w:pStyle w:val="Style24"/>
        <w:ind w:left="0" w:right="0" w:hanging="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</w:r>
    </w:p>
    <w:p>
      <w:pPr>
        <w:pStyle w:val="Style23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Во исполнение Указа Президента Российской Федерации от</w:t>
      </w:r>
      <w:r>
        <w:rPr>
          <w:rStyle w:val="Style13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2 апреля 2020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COVID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>-19)»</w:t>
      </w:r>
      <w:r>
        <w:rPr>
          <w:rStyle w:val="Style13"/>
          <w:rFonts w:ascii="Liberation Serif" w:hAnsi="Liberation Serif"/>
          <w:sz w:val="28"/>
          <w:szCs w:val="28"/>
        </w:rPr>
        <w:t>, Указа Губернатора Свердловской области от 17 апреля 2020 года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 xml:space="preserve"> 189-УГ</w:t>
      </w:r>
      <w:r>
        <w:rPr>
          <w:rStyle w:val="Style13"/>
          <w:rFonts w:ascii="Liberation Serif" w:hAnsi="Liberation Serif"/>
          <w:sz w:val="28"/>
          <w:szCs w:val="28"/>
        </w:rPr>
        <w:t xml:space="preserve">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постановления администрации Камышловского городского округа от 20 апреля 2020 года 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 xml:space="preserve"> 262 «</w:t>
      </w:r>
      <w:r>
        <w:rPr>
          <w:rStyle w:val="Style13"/>
          <w:rFonts w:ascii="Liberation Serif" w:hAnsi="Liberation Serif"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Cs/>
          <w:sz w:val="28"/>
          <w:szCs w:val="28"/>
        </w:rPr>
        <w:t xml:space="preserve"> 173 «О проведении мероприятий, направленных </w:t>
      </w:r>
      <w:bookmarkStart w:id="0" w:name="__DdeLink__7802_2277167351"/>
      <w:r>
        <w:rPr>
          <w:rStyle w:val="Style13"/>
          <w:rFonts w:ascii="Liberation Serif" w:hAnsi="Liberation Serif"/>
          <w:bCs/>
          <w:sz w:val="28"/>
          <w:szCs w:val="28"/>
        </w:rPr>
        <w:t>на предупреждение и ограничение распространения на территории Камышловского городского округа новой коронавирусной инфекции</w:t>
      </w:r>
      <w:bookmarkEnd w:id="0"/>
      <w:r>
        <w:rPr>
          <w:rStyle w:val="Style13"/>
          <w:rFonts w:ascii="Liberation Serif" w:hAnsi="Liberation Serif"/>
          <w:b/>
          <w:sz w:val="28"/>
          <w:szCs w:val="28"/>
        </w:rPr>
        <w:t xml:space="preserve">», </w:t>
      </w:r>
      <w:r>
        <w:rPr>
          <w:rStyle w:val="Style13"/>
          <w:rFonts w:ascii="Liberation Serif" w:hAnsi="Liberation Serif"/>
          <w:sz w:val="28"/>
          <w:szCs w:val="28"/>
        </w:rPr>
        <w:t>в связи с переносом мероприятий, утвержденных постановлением администрации Камышловского городского округа от 28 февраля 2020 года</w:t>
      </w:r>
      <w:r>
        <w:rPr>
          <w:rStyle w:val="Style13"/>
          <w:rFonts w:ascii="Liberation Serif" w:hAnsi="Liberation Serif"/>
          <w:i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 xml:space="preserve"> 134 «О подготовке  и проведении в Камышловском городском округе мероприятий, посвященных празднованию 75-й годовщины Победы в Великой Отечественной войне 1941-1945 годов», </w:t>
      </w:r>
      <w:r>
        <w:rPr>
          <w:rStyle w:val="Style13"/>
          <w:rFonts w:ascii="Liberation Serif" w:hAnsi="Liberation Serif"/>
          <w:i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1.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Утвердить </w:t>
      </w:r>
      <w:r>
        <w:rPr>
          <w:rStyle w:val="Style13"/>
          <w:rFonts w:ascii="Liberation Serif" w:hAnsi="Liberation Serif"/>
          <w:b w:val="false"/>
          <w:color w:val="000000"/>
          <w:sz w:val="28"/>
          <w:szCs w:val="28"/>
        </w:rPr>
        <w:t xml:space="preserve">Программу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>празднования 01-09 мая в 2020 году 75-й годовщины Победы в Великой Отечественной Войне 1941 – 1945 г.г. в Камышловском городском округе (в удаленном режиме) (в приложении).</w:t>
      </w:r>
    </w:p>
    <w:p>
      <w:pPr>
        <w:pStyle w:val="Style23"/>
        <w:ind w:left="0" w:right="0" w:firstLine="720"/>
        <w:jc w:val="both"/>
        <w:rPr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3"/>
        <w:ind w:left="0" w:right="0" w:firstLine="6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00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Style23"/>
              <w:overflowPunct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500" w:type="dxa"/>
            <w:tcBorders/>
            <w:shd w:fill="auto" w:val="clear"/>
          </w:tcPr>
          <w:p>
            <w:pPr>
              <w:pStyle w:val="Style23"/>
              <w:overflowPunct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УТВЕРЖДЕНА</w:t>
            </w:r>
          </w:p>
          <w:p>
            <w:pPr>
              <w:pStyle w:val="Style23"/>
              <w:overflowPunct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overflowPunct w:val="false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30.04.2020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290</w:t>
            </w:r>
          </w:p>
        </w:tc>
      </w:tr>
    </w:tbl>
    <w:p>
      <w:pPr>
        <w:pStyle w:val="Style23"/>
        <w:overflowPunct w:val="fals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overflowPunct w:val="fals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overflowPunct w:val="false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23"/>
        <w:overflowPunct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празднования 01-09 мая в 2020 году 75-й годовщины Победы в Великой Отечественной Войне 1941 – 1945 г.г. в Камышловском городском округе (в удаленном режиме)</w:t>
      </w:r>
    </w:p>
    <w:p>
      <w:pPr>
        <w:pStyle w:val="Style23"/>
        <w:overflowPunct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15"/>
        <w:gridCol w:w="1843"/>
        <w:gridCol w:w="34"/>
        <w:gridCol w:w="1950"/>
        <w:gridCol w:w="2733"/>
      </w:tblGrid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  п.п.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Ссылки, электронные адреса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Трансляция поздравлений официальных лиц на Камышловском телевидении и «Примите наши поздравления!»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течение дня)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Одноклассники  </w:t>
            </w:r>
            <w:hyperlink r:id="rId3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https://ok.ru/group/53175587242172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ЮТУБ </w:t>
            </w:r>
            <w:hyperlink r:id="rId4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https://www.youtube.com/channel/UCRYIJYHp8EhQzrdzd7DFmLg</w:t>
              </w:r>
            </w:hyperlink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Официальный сайт </w:t>
            </w:r>
            <w:hyperlink r:id="rId5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http://www.tvkam.ru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КамТВ в Инстаграме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https://www.instagram.com/kamtv_/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ВК </w:t>
            </w:r>
            <w:hyperlink r:id="rId6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https://vk.com/kamyshlovtv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color w:val="C00000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Радио РЕАЛ ФМ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Литвинчук Е.Н. - директор ООО «КамТВ» (по согласованию)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Ж.Н. -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Шеф редактора ООО Радио РЕАЛ ФМ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Трансляция поздравлений ветеранов Великой Отечественной Войны «Поздравительная видеооткрытка от Героев былых времен»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течение дня)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Одноклассники  </w:t>
            </w:r>
            <w:hyperlink r:id="rId7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https://ok.ru/group/53175587242172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ЮТУБ </w:t>
            </w:r>
            <w:hyperlink r:id="rId8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https://www.youtube.com/channel/UCRYIJYHp8Eh</w:t>
              </w:r>
            </w:hyperlink>
            <w:hyperlink r:id="rId9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Qzrdzd7DFmLg</w:t>
              </w:r>
            </w:hyperlink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Официальный сайт </w:t>
            </w:r>
            <w:hyperlink r:id="rId10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http://www.tvkam.ru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КамТВ в Инстаграме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u w:val="single"/>
              </w:rPr>
              <w:t>https://www.instagram.com/kamtv_/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ВК </w:t>
            </w:r>
            <w:hyperlink r:id="rId11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https://vk.com/kamyshlovtv</w:t>
              </w:r>
            </w:hyperlink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Литвинчук  Е.Н. - директор ООО «КамТВ» (по согласованию)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акции «Георгиевская ленточка» в 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течение дня)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Через социальные сети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образованию, культуре, спорту и делам молодежи администрации Камышловского городского округа (далее КГО)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«Бессмертный полк Камышлов»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течение дня)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12" w:tgtFrame="_blank">
              <w:r>
                <w:rPr>
                  <w:rStyle w:val="Style18"/>
                  <w:rFonts w:cs="Arial" w:ascii="Liberation Serif" w:hAnsi="Liberation Serif"/>
                  <w:sz w:val="24"/>
                  <w:szCs w:val="24"/>
                  <w:highlight w:val="white"/>
                </w:rPr>
                <w:t>https://vk.com/public194573287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 -директор МАУ ДО «Дом детского творчества» КГО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Интернет-парад  боевой техники совместно с воинскими частями г. Камышлова и Камышловского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течение дня)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Официальный сайт </w:t>
            </w:r>
            <w:hyperlink r:id="rId13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http://www.tvkam.ru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Соболева А.А. - заместитель главы администрации КГО, Мильчаков С.В. - начальник473 ОУЦ, Винниченко А.И.- командир войсковой части 75485,  Литвинчук  Е.Н. - директор ООО «КамТВ» (по согласованию).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«День Победы – праздник, объединяющий поколения!»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течение дня)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14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http://vk.com/ckid96</w:t>
              </w:r>
            </w:hyperlink>
          </w:p>
          <w:p>
            <w:pPr>
              <w:pStyle w:val="Style23"/>
              <w:overflowPunct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8"/>
                <w:rFonts w:ascii="Liberation Serif" w:hAnsi="Liberation Serif"/>
                <w:color w:val="auto"/>
                <w:sz w:val="24"/>
                <w:szCs w:val="24"/>
                <w:u w:val="none"/>
              </w:rPr>
              <w:t>Одноклассники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15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http://ok.ru/ckid96</w:t>
              </w:r>
            </w:hyperlink>
          </w:p>
          <w:p>
            <w:pPr>
              <w:pStyle w:val="Style23"/>
              <w:overflowPunct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 w:cs="Arial"/>
                <w:sz w:val="24"/>
                <w:szCs w:val="24"/>
                <w:highlight w:val="white"/>
              </w:rPr>
            </w:pPr>
            <w:r>
              <w:rPr>
                <w:rFonts w:cs="Arial" w:ascii="Liberation Serif" w:hAnsi="Liberation Serif"/>
                <w:sz w:val="24"/>
                <w:szCs w:val="24"/>
                <w:highlight w:val="white"/>
              </w:rPr>
              <w:t>Instagram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16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http://instagram.com/40letka/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сайт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17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https://kamckid.ru/</w:t>
              </w:r>
            </w:hyperlink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АМУК КГО «ЦКиД»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«Живые истории»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(каждый час)</w:t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0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Поздравления от  сотрудников АМУК КГО «ЦКиД»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Интернет-парад «Победа»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Челленджер-поделок «Боевой техники ВОВ»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30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Видео-презентация обновленной музейной экспозиции Камышловского краеведческого музея «И помнит мир, спасенный», рассказывающей о Камышлове в период Великой Отечественной войны.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09.05.2020 г.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сайт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jc w:val="both"/>
              <w:rPr/>
            </w:pPr>
            <w:hyperlink r:id="rId18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http://muzei-kam.ru/</w:t>
              </w:r>
            </w:hyperlink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</w:t>
            </w:r>
          </w:p>
          <w:p>
            <w:pPr>
              <w:pStyle w:val="Style23"/>
              <w:jc w:val="both"/>
              <w:rPr/>
            </w:pPr>
            <w:hyperlink r:id="rId19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https://vk.com/id317970573</w:t>
              </w:r>
            </w:hyperlink>
          </w:p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8"/>
                <w:rFonts w:ascii="Liberation Serif" w:hAnsi="Liberation Serif"/>
                <w:color w:val="auto"/>
                <w:sz w:val="24"/>
                <w:szCs w:val="24"/>
                <w:u w:val="none"/>
              </w:rPr>
              <w:t>Одноклассники</w:t>
            </w:r>
          </w:p>
          <w:p>
            <w:pPr>
              <w:pStyle w:val="Style23"/>
              <w:jc w:val="both"/>
              <w:rPr/>
            </w:pPr>
            <w:hyperlink r:id="rId20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https://ok.ru/profile/568969529564</w:t>
              </w:r>
            </w:hyperlink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А.С. -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и.о. директора МБУК «Камышловский музей»</w:t>
            </w:r>
          </w:p>
        </w:tc>
      </w:tr>
      <w:tr>
        <w:trPr>
          <w:trHeight w:val="300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Проект «Помним!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Гордимся!».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Ежедневная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презентация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музейных экспонатов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 историй по теме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«Камышлов и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камышловцы в годы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Великой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Отечественной</w:t>
            </w:r>
          </w:p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войны»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hd w:fill="FFFFFF" w:val="clear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22.04-31.05.</w:t>
            </w:r>
          </w:p>
          <w:p>
            <w:pPr>
              <w:pStyle w:val="Style23"/>
              <w:shd w:fill="FFFFFF" w:val="clear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2020 г.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  <w:highlight w:val="white"/>
              </w:rPr>
              <w:t xml:space="preserve">Акция «Камышлов – с заботой об истории!»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20.04.2020 – 31.05.2020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сайт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21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http://muzei-kam.ru</w:t>
              </w:r>
            </w:hyperlink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Фотоконкурс «День Победы в моем объективе»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сайт</w:t>
            </w:r>
          </w:p>
          <w:p>
            <w:pPr>
              <w:pStyle w:val="Style23"/>
              <w:jc w:val="both"/>
              <w:rPr/>
            </w:pPr>
            <w:hyperlink r:id="rId22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http://кам-</w:t>
              </w:r>
            </w:hyperlink>
            <w:hyperlink r:id="rId23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ддт.рф/docs/2020_02_13/HNbarbn6K5DA7H2Hh47T4rKHy.pdf</w:t>
              </w:r>
            </w:hyperlink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 -директор МАУ ДО «Дом детского творчества» КГО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Литературный флешмоб «Помним и гордимся»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Март-май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24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https://vk.com/public191583283</w:t>
              </w:r>
            </w:hyperlink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Фестиваль праздничных поздравлений «Спасибо за жизнь»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27.04-09.05. 2020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25" w:tgtFrame="_blank">
              <w:r>
                <w:rPr>
                  <w:rStyle w:val="Style18"/>
                  <w:rFonts w:cs="Arial" w:ascii="Liberation Serif" w:hAnsi="Liberation Serif"/>
                  <w:sz w:val="24"/>
                  <w:szCs w:val="24"/>
                  <w:highlight w:val="white"/>
                </w:rPr>
                <w:t>https://vk.com/spasibo_kamddt2020</w:t>
              </w:r>
            </w:hyperlink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Поэтическая акция среди сотрудников детских садов КГО «Великая Победа-гордость поколений»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22.04.-8.05. 2020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Почта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26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  <w:lang w:val="en-US"/>
                </w:rPr>
                <w:t>Detsad</w:t>
              </w:r>
            </w:hyperlink>
            <w:hyperlink r:id="rId27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1@</w:t>
              </w:r>
            </w:hyperlink>
            <w:hyperlink r:id="rId28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</w:hyperlink>
            <w:hyperlink r:id="rId29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.</w:t>
              </w:r>
            </w:hyperlink>
            <w:hyperlink r:id="rId30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Сажаева Н.Н. - и.о. директора МБУ «ЦОДГСО», 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Озерова Н.А. -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МАДОУ «Детский сад № 1» КГО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Электронный поэтический сборник по итогам акции «Великая Победа – гордость поколений»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сайт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31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https://sad1.siteedu.ru/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color w:val="C00000"/>
                <w:sz w:val="24"/>
                <w:szCs w:val="24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Сажаева Н.Н.   -и.о. директора МБУ «ЦОДГСО», 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Озерова Н.А. -заведующий МАДОУ «Детский сад № 1» КГО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проект среди ОУ КГО с привлечением педагогов, обучающихся и их родителей «Память поколений»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32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https://vk.com/pobedakam</w:t>
              </w:r>
            </w:hyperlink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Сажаева Н.Н.  -и.о. директора МБУ «ЦОДГСО»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с привлечением медийных и официальных лиц «Мы память о войне пронесем сквозь поколения»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04.05 – 08.05. 2020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33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https://vk.com/kambibl</w:t>
              </w:r>
            </w:hyperlink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Одноклассники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34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https://ok.ru/kambibl</w:t>
              </w:r>
            </w:hyperlink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  -директор МБУК «КЦБС»</w:t>
            </w:r>
          </w:p>
        </w:tc>
      </w:tr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"/>
              </w:numPr>
              <w:tabs>
                <w:tab w:val="left" w:pos="1080" w:leader="none"/>
              </w:tabs>
              <w:suppressAutoHyphens w:val="true"/>
              <w:overflowPunct w:val="false"/>
              <w:spacing w:lineRule="auto" w:line="240" w:before="0" w:after="0"/>
              <w:ind w:left="1080" w:right="0" w:hanging="360"/>
              <w:jc w:val="both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hd w:fill="FFFFFF" w:val="clear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Визуальная экспозиция «День Победы»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Официальный сайт</w:t>
            </w:r>
          </w:p>
          <w:p>
            <w:pPr>
              <w:pStyle w:val="Style23"/>
              <w:overflowPunct w:val="false"/>
              <w:jc w:val="both"/>
              <w:rPr/>
            </w:pPr>
            <w:hyperlink r:id="rId35" w:tgtFrame="_top">
              <w:r>
                <w:rPr>
                  <w:rStyle w:val="Style18"/>
                  <w:rFonts w:ascii="Liberation Serif" w:hAnsi="Liberation Serif"/>
                  <w:sz w:val="24"/>
                  <w:szCs w:val="24"/>
                </w:rPr>
                <w:t>http://xn--80aeeiuhgmf6bv7bzb.xn--p1ai/</w:t>
              </w:r>
            </w:hyperlink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Гурин А.Е. -</w:t>
            </w:r>
          </w:p>
          <w:p>
            <w:pPr>
              <w:pStyle w:val="Style23"/>
              <w:overflowPunct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 ДО "Камышловская ДХШ"</w:t>
            </w:r>
          </w:p>
        </w:tc>
      </w:tr>
    </w:tbl>
    <w:p>
      <w:pPr>
        <w:pStyle w:val="Style23"/>
        <w:ind w:left="0" w:right="0"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АМУК КГО «ЦКиД» - Автономное муниципальное учреждение культуры Камышловского городского округа «Центр культуры и досуга»;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МБУК «Камышловский музей» - Муниципального бюджетного учреждения культуры Камышловского городского округа «Камышловский краеведческий музей»;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МАУ ДО «Дом детского творчества» КГО – Муниципальное автономное учреждение дополнительного образования «Дом детского творчества» Камышловского городского округа;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МБУ «ЦОДГСО» - муниципальное бюджетное учреждение «Центр обеспечения деятельности городской системы образования»;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МАДОУ «Детский сад № 1» КГО - Муниципальное автономное учреждение дошкольного образования;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МБУК «КЦБС» - Муниципального бюджетного учреждения культуры «Камышловская централизованная библиотечная система»;</w:t>
      </w:r>
    </w:p>
    <w:p>
      <w:pPr>
        <w:pStyle w:val="Style23"/>
        <w:overflowPunct w:val="false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МБУДО "Камышловская ДХШ" - Муниципальное бюджетное учреждение дополнительного образования «Камышловская детская художественная школа»;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ОУЦ – окружной учебный центр;</w:t>
      </w:r>
    </w:p>
    <w:p>
      <w:pPr>
        <w:pStyle w:val="Style23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</w:rPr>
        <w:t>ООО «КамТВ» - Общество с ограниченной ответственностью «Камышловское телевиденье».</w:t>
      </w:r>
    </w:p>
    <w:sectPr>
      <w:headerReference w:type="default" r:id="rId36"/>
      <w:type w:val="nextPage"/>
      <w:pgSz w:w="11906" w:h="16838"/>
      <w:pgMar w:left="1701" w:right="851" w:header="720" w:top="1134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character" w:styleId="Style13">
    <w:name w:val="Основной шрифт абзаца"/>
    <w:qFormat/>
    <w:rPr/>
  </w:style>
  <w:style w:type="character" w:styleId="41">
    <w:name w:val="Заголовок 4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Без интервала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Гиперссылка"/>
    <w:basedOn w:val="Style13"/>
    <w:qFormat/>
    <w:rPr>
      <w:color w:val="0000FF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8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Абзац списка"/>
    <w:basedOn w:val="Style23"/>
    <w:qFormat/>
    <w:pPr>
      <w:tabs>
        <w:tab w:val="clear" w:pos="708"/>
      </w:tabs>
      <w:suppressAutoHyphens w:val="true"/>
      <w:spacing w:lineRule="auto" w:line="256" w:before="0" w:after="160"/>
      <w:ind w:left="720" w:right="0" w:hanging="0"/>
      <w:textAlignment w:val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Style3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k.ru/group/53175587242172" TargetMode="External"/><Relationship Id="rId4" Type="http://schemas.openxmlformats.org/officeDocument/2006/relationships/hyperlink" Target="https://www.youtube.com/channel/UCRYIJYHp8EhQzrdzd7DFmLg" TargetMode="External"/><Relationship Id="rId5" Type="http://schemas.openxmlformats.org/officeDocument/2006/relationships/hyperlink" Target="http://www.tvkam.ru/" TargetMode="External"/><Relationship Id="rId6" Type="http://schemas.openxmlformats.org/officeDocument/2006/relationships/hyperlink" Target="https://vk.com/kamyshlovtv" TargetMode="External"/><Relationship Id="rId7" Type="http://schemas.openxmlformats.org/officeDocument/2006/relationships/hyperlink" Target="https://ok.ru/group/53175587242172" TargetMode="External"/><Relationship Id="rId8" Type="http://schemas.openxmlformats.org/officeDocument/2006/relationships/hyperlink" Target="https://www.youtube.com/channel/UCRYIJYHp8EhQzrdzd7DFmLg" TargetMode="External"/><Relationship Id="rId9" Type="http://schemas.openxmlformats.org/officeDocument/2006/relationships/hyperlink" Target="https://www.youtube.com/channel/UCRYIJYHp8EhQzrdzd7DFmLg" TargetMode="External"/><Relationship Id="rId10" Type="http://schemas.openxmlformats.org/officeDocument/2006/relationships/hyperlink" Target="http://www.tvkam.ru/" TargetMode="External"/><Relationship Id="rId11" Type="http://schemas.openxmlformats.org/officeDocument/2006/relationships/hyperlink" Target="https://vk.com/kamyshlovtv" TargetMode="External"/><Relationship Id="rId12" Type="http://schemas.openxmlformats.org/officeDocument/2006/relationships/hyperlink" Target="https://vk.com/public194573287" TargetMode="External"/><Relationship Id="rId13" Type="http://schemas.openxmlformats.org/officeDocument/2006/relationships/hyperlink" Target="http://www.tvkam.ru/" TargetMode="External"/><Relationship Id="rId14" Type="http://schemas.openxmlformats.org/officeDocument/2006/relationships/hyperlink" Target="http://vk.com/ckid96" TargetMode="External"/><Relationship Id="rId15" Type="http://schemas.openxmlformats.org/officeDocument/2006/relationships/hyperlink" Target="http://ok.ru/ckid96" TargetMode="External"/><Relationship Id="rId16" Type="http://schemas.openxmlformats.org/officeDocument/2006/relationships/hyperlink" Target="http://instagram.com/40letka/" TargetMode="External"/><Relationship Id="rId17" Type="http://schemas.openxmlformats.org/officeDocument/2006/relationships/hyperlink" Target="https://kamckid.ru/" TargetMode="External"/><Relationship Id="rId18" Type="http://schemas.openxmlformats.org/officeDocument/2006/relationships/hyperlink" Target="http://muzei-kam.ru/" TargetMode="External"/><Relationship Id="rId19" Type="http://schemas.openxmlformats.org/officeDocument/2006/relationships/hyperlink" Target="https://vk.com/id317970573" TargetMode="External"/><Relationship Id="rId20" Type="http://schemas.openxmlformats.org/officeDocument/2006/relationships/hyperlink" Target="https://ok.ru/profile/568969529564" TargetMode="External"/><Relationship Id="rId21" Type="http://schemas.openxmlformats.org/officeDocument/2006/relationships/hyperlink" Target="http://muzei-kam.ru/" TargetMode="External"/><Relationship Id="rId22" Type="http://schemas.openxmlformats.org/officeDocument/2006/relationships/hyperlink" Target="http://&#1082;&#1072;&#1084;-&#1076;&#1076;&#1090;.&#1088;&#1092;/docs/2020_02_13/HNbarbn6K5DA7H2Hh47T4rKHy.pdf" TargetMode="External"/><Relationship Id="rId23" Type="http://schemas.openxmlformats.org/officeDocument/2006/relationships/hyperlink" Target="http://&#1082;&#1072;&#1084;-&#1076;&#1076;&#1090;.&#1088;&#1092;/docs/2020_02_13/HNbarbn6K5DA7H2Hh47T4rKHy.pdf" TargetMode="External"/><Relationship Id="rId24" Type="http://schemas.openxmlformats.org/officeDocument/2006/relationships/hyperlink" Target="https://vk.com/public191583283" TargetMode="External"/><Relationship Id="rId25" Type="http://schemas.openxmlformats.org/officeDocument/2006/relationships/hyperlink" Target="https://vk.com/spasibo_kamddt2020" TargetMode="External"/><Relationship Id="rId26" Type="http://schemas.openxmlformats.org/officeDocument/2006/relationships/hyperlink" Target="mailto:Detsad1@yandex.ru" TargetMode="External"/><Relationship Id="rId27" Type="http://schemas.openxmlformats.org/officeDocument/2006/relationships/hyperlink" Target="mailto:Detsad1@yandex.ru" TargetMode="External"/><Relationship Id="rId28" Type="http://schemas.openxmlformats.org/officeDocument/2006/relationships/hyperlink" Target="mailto:Detsad1@yandex.ru" TargetMode="External"/><Relationship Id="rId29" Type="http://schemas.openxmlformats.org/officeDocument/2006/relationships/hyperlink" Target="mailto:Detsad1@yandex.ru" TargetMode="External"/><Relationship Id="rId30" Type="http://schemas.openxmlformats.org/officeDocument/2006/relationships/hyperlink" Target="mailto:Detsad1@yandex.ru" TargetMode="External"/><Relationship Id="rId31" Type="http://schemas.openxmlformats.org/officeDocument/2006/relationships/hyperlink" Target="https://sad1.siteedu.ru/" TargetMode="External"/><Relationship Id="rId32" Type="http://schemas.openxmlformats.org/officeDocument/2006/relationships/hyperlink" Target="https://vk.com/pobedakam" TargetMode="External"/><Relationship Id="rId33" Type="http://schemas.openxmlformats.org/officeDocument/2006/relationships/hyperlink" Target="https://vk.com/kambibl" TargetMode="External"/><Relationship Id="rId34" Type="http://schemas.openxmlformats.org/officeDocument/2006/relationships/hyperlink" Target="https://ok.ru/kambibl" TargetMode="External"/><Relationship Id="rId35" Type="http://schemas.openxmlformats.org/officeDocument/2006/relationships/hyperlink" Target="http://xn--80aeeiuhgmf6bv7bzb.xn--p1ai/" TargetMode="External"/><Relationship Id="rId36" Type="http://schemas.openxmlformats.org/officeDocument/2006/relationships/header" Target="header1.xm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6</Pages>
  <Words>933</Words>
  <CharactersWithSpaces>7545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2020-04-29T08:06:00Z</dcterms:created>
  <dc:creator>user</dc:creator>
  <dc:description/>
  <dc:language>ru-RU</dc:language>
  <cp:lastModifiedBy/>
  <cp:lastPrinted>2020-04-30T14:19:32Z</cp:lastPrinted>
  <dcterms:modified xsi:type="dcterms:W3CDTF">2020-04-30T14:20:22Z</dcterms:modified>
  <cp:revision>3</cp:revision>
  <dc:subject/>
  <dc:title/>
</cp:coreProperties>
</file>