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D5" w:rsidRDefault="009E61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1D5" w:rsidRDefault="009E61D5">
      <w:pPr>
        <w:pStyle w:val="ConsPlusNormal"/>
        <w:jc w:val="both"/>
        <w:outlineLvl w:val="0"/>
      </w:pPr>
    </w:p>
    <w:p w:rsidR="009E61D5" w:rsidRDefault="009E61D5">
      <w:pPr>
        <w:pStyle w:val="ConsPlusNormal"/>
        <w:outlineLvl w:val="0"/>
      </w:pPr>
      <w:r>
        <w:t>Зарегистрировано в Минюсте РФ 27 апреля 2006 г. N 7759</w:t>
      </w:r>
    </w:p>
    <w:p w:rsidR="009E61D5" w:rsidRDefault="009E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1D5" w:rsidRDefault="009E61D5">
      <w:pPr>
        <w:pStyle w:val="ConsPlusNormal"/>
        <w:jc w:val="center"/>
      </w:pPr>
    </w:p>
    <w:p w:rsidR="009E61D5" w:rsidRDefault="009E61D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E61D5" w:rsidRDefault="009E61D5">
      <w:pPr>
        <w:pStyle w:val="ConsPlusTitle"/>
        <w:jc w:val="center"/>
      </w:pPr>
    </w:p>
    <w:p w:rsidR="009E61D5" w:rsidRDefault="009E61D5">
      <w:pPr>
        <w:pStyle w:val="ConsPlusTitle"/>
        <w:jc w:val="center"/>
      </w:pPr>
      <w:r>
        <w:t>ПРИКАЗ</w:t>
      </w:r>
    </w:p>
    <w:p w:rsidR="009E61D5" w:rsidRDefault="009E61D5">
      <w:pPr>
        <w:pStyle w:val="ConsPlusTitle"/>
        <w:jc w:val="center"/>
      </w:pPr>
      <w:r>
        <w:t>от 3 апреля 2006 г. N 103</w:t>
      </w:r>
    </w:p>
    <w:p w:rsidR="009E61D5" w:rsidRDefault="009E61D5">
      <w:pPr>
        <w:pStyle w:val="ConsPlusTitle"/>
        <w:jc w:val="center"/>
      </w:pPr>
    </w:p>
    <w:p w:rsidR="009E61D5" w:rsidRDefault="009E61D5">
      <w:pPr>
        <w:pStyle w:val="ConsPlusTitle"/>
        <w:jc w:val="center"/>
      </w:pPr>
      <w:r>
        <w:t>ОБ УТВЕРЖДЕНИИ ВЕТЕРИНАРНЫХ ПРАВИЛ</w:t>
      </w:r>
    </w:p>
    <w:p w:rsidR="009E61D5" w:rsidRDefault="009E61D5">
      <w:pPr>
        <w:pStyle w:val="ConsPlusTitle"/>
        <w:jc w:val="center"/>
      </w:pPr>
      <w:r>
        <w:t>СОДЕРЖАНИЯ ПТИЦ НА ЛИЧНЫХ ПОДВОРЬЯХ ГРАЖДАН</w:t>
      </w:r>
    </w:p>
    <w:p w:rsidR="009E61D5" w:rsidRDefault="009E61D5">
      <w:pPr>
        <w:pStyle w:val="ConsPlusTitle"/>
        <w:jc w:val="center"/>
      </w:pPr>
      <w:r>
        <w:t>И ПТИЦЕВОДЧЕСКИХ ХОЗЯЙСТВАХ ОТКРЫТОГО ТИПА</w:t>
      </w:r>
    </w:p>
    <w:p w:rsidR="009E61D5" w:rsidRDefault="009E61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1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1D5" w:rsidRDefault="009E61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61D5" w:rsidRDefault="009E61D5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</w:tr>
    </w:tbl>
    <w:p w:rsidR="009E61D5" w:rsidRDefault="009E61D5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right"/>
      </w:pPr>
      <w:r>
        <w:t>Министр</w:t>
      </w:r>
    </w:p>
    <w:p w:rsidR="009E61D5" w:rsidRDefault="009E61D5">
      <w:pPr>
        <w:pStyle w:val="ConsPlusNormal"/>
        <w:jc w:val="right"/>
      </w:pPr>
      <w:r>
        <w:t>А.В.ГОРДЕЕВ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right"/>
        <w:outlineLvl w:val="0"/>
      </w:pPr>
      <w:r>
        <w:t>Приложение</w:t>
      </w:r>
    </w:p>
    <w:p w:rsidR="009E61D5" w:rsidRDefault="009E61D5">
      <w:pPr>
        <w:pStyle w:val="ConsPlusNormal"/>
        <w:jc w:val="right"/>
      </w:pPr>
      <w:r>
        <w:t>к Приказу Минсельхоза России</w:t>
      </w:r>
    </w:p>
    <w:p w:rsidR="009E61D5" w:rsidRDefault="009E61D5">
      <w:pPr>
        <w:pStyle w:val="ConsPlusNormal"/>
        <w:jc w:val="right"/>
      </w:pPr>
      <w:r>
        <w:t>от 3 апреля 2006 г. N 103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9E61D5" w:rsidRDefault="009E61D5">
      <w:pPr>
        <w:pStyle w:val="ConsPlusTitle"/>
        <w:jc w:val="center"/>
      </w:pPr>
      <w:r>
        <w:t>СОДЕРЖАНИЯ ПТИЦЫ НА ЛИЧНЫХ ПОДВОРЬЯХ ГРАЖДАН</w:t>
      </w:r>
    </w:p>
    <w:p w:rsidR="009E61D5" w:rsidRDefault="009E61D5">
      <w:pPr>
        <w:pStyle w:val="ConsPlusTitle"/>
        <w:jc w:val="center"/>
      </w:pPr>
      <w:r>
        <w:t>И ПТИЦЕВОДЧЕСКИХ ПРЕДПРИЯТИЯХ ОТКРЫТОГО ТИПА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1. Область применения</w:t>
      </w:r>
    </w:p>
    <w:p w:rsidR="009E61D5" w:rsidRDefault="009E61D5">
      <w:pPr>
        <w:pStyle w:val="ConsPlusNormal"/>
        <w:jc w:val="center"/>
      </w:pPr>
    </w:p>
    <w:p w:rsidR="009E61D5" w:rsidRDefault="009E61D5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3.1.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4. Ветеринарные правила</w:t>
      </w:r>
    </w:p>
    <w:p w:rsidR="009E61D5" w:rsidRDefault="009E61D5">
      <w:pPr>
        <w:pStyle w:val="ConsPlusNormal"/>
        <w:jc w:val="center"/>
      </w:pPr>
      <w:r>
        <w:t>содержания и кормления птицы на подворьях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4.1.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lastRenderedPageBreak/>
        <w:t>4.7. Фронт поения (длина доступных птице поилок) на одну голову птицы должен быть не менее 1 - 3 см.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9E61D5" w:rsidRDefault="009E61D5">
      <w:pPr>
        <w:pStyle w:val="ConsPlusNormal"/>
        <w:jc w:val="center"/>
      </w:pPr>
      <w:r>
        <w:t>заразных болезней птиц на подворьях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5.1. 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A88" w:rsidRDefault="009E61D5">
      <w:bookmarkStart w:id="1" w:name="_GoBack"/>
      <w:bookmarkEnd w:id="1"/>
    </w:p>
    <w:sectPr w:rsidR="00110A88" w:rsidSect="00B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5"/>
    <w:rsid w:val="004C1FE5"/>
    <w:rsid w:val="00995720"/>
    <w:rsid w:val="009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CF54-E948-4679-B73F-F2AB10B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34C3E02BC326B3AE8C2643F8E2182156029F24CC4C4CB80DE3CB65CF4FE085E30FC8FC0AEF6AC2E90A9F84A0E25E0E7FE526B4533F39456g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34C3E02BC326B3AE8C2643F8E2182116C24F544C699C1888730B45BFBA11F5979F08EC0AEF4A926CFACED5B5628E3FAE05B7C5931F159g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34C3E02BC326B3AE8C2643F8E2182156024F54DC9C4CB80DE3CB65CF4FE085E30FC8FC0AEF7AC2A90A9F84A0E25E0E7FE526B4533F39456g3G" TargetMode="External"/><Relationship Id="rId11" Type="http://schemas.openxmlformats.org/officeDocument/2006/relationships/hyperlink" Target="consultantplus://offline/ref=03434C3E02BC326B3AE8C2643F8E2182156029F24CC4C4CB80DE3CB65CF4FE085E30FC8FC0AEF6AC2A90A9F84A0E25E0E7FE526B4533F39456g3G" TargetMode="External"/><Relationship Id="rId5" Type="http://schemas.openxmlformats.org/officeDocument/2006/relationships/hyperlink" Target="consultantplus://offline/ref=03434C3E02BC326B3AE8C2643F8E2182156024F54DC9C4CB80DE3CB65CF4FE084C30A483C0ADE9AE2485FFA90C55gAG" TargetMode="External"/><Relationship Id="rId10" Type="http://schemas.openxmlformats.org/officeDocument/2006/relationships/hyperlink" Target="consultantplus://offline/ref=03434C3E02BC326B3AE8C2643F8E2182156029F24CC4C4CB80DE3CB65CF4FE085E30FC8FC0AEF7A72490A9F84A0E25E0E7FE526B4533F39456g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434C3E02BC326B3AE8C2643F8E2182156029F24CC4C4CB80DE3CB65CF4FE085E30FC8FC0AEF7A72590A9F84A0E25E0E7FE526B4533F39456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</cp:revision>
  <dcterms:created xsi:type="dcterms:W3CDTF">2021-09-03T06:32:00Z</dcterms:created>
  <dcterms:modified xsi:type="dcterms:W3CDTF">2021-09-03T06:33:00Z</dcterms:modified>
</cp:coreProperties>
</file>