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5B" w:rsidRPr="000258BC" w:rsidRDefault="00D968F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_GoBack"/>
      <w:r w:rsidRPr="000258BC">
        <w:rPr>
          <w:rFonts w:ascii="Liberation Serif" w:hAnsi="Liberation Serif" w:cs="Times New Roman"/>
          <w:sz w:val="24"/>
          <w:szCs w:val="24"/>
        </w:rPr>
        <w:t xml:space="preserve">ОТЧЕТ </w:t>
      </w:r>
      <w:r w:rsidR="0022254F">
        <w:rPr>
          <w:rFonts w:ascii="Liberation Serif" w:hAnsi="Liberation Serif" w:cs="Times New Roman"/>
          <w:sz w:val="24"/>
          <w:szCs w:val="24"/>
        </w:rPr>
        <w:t>ОБ</w:t>
      </w:r>
      <w:r w:rsidRPr="000258BC">
        <w:rPr>
          <w:rFonts w:ascii="Liberation Serif" w:hAnsi="Liberation Serif" w:cs="Times New Roman"/>
          <w:sz w:val="24"/>
          <w:szCs w:val="24"/>
        </w:rPr>
        <w:t xml:space="preserve"> </w:t>
      </w:r>
      <w:r w:rsidR="0022254F">
        <w:rPr>
          <w:rFonts w:ascii="Liberation Serif" w:hAnsi="Liberation Serif" w:cs="Times New Roman"/>
          <w:sz w:val="24"/>
          <w:szCs w:val="24"/>
        </w:rPr>
        <w:t xml:space="preserve">ИСПОЛНЕНИИ </w:t>
      </w:r>
      <w:r w:rsidR="00CC525B" w:rsidRPr="000258BC">
        <w:rPr>
          <w:rFonts w:ascii="Liberation Serif" w:hAnsi="Liberation Serif" w:cs="Times New Roman"/>
          <w:sz w:val="24"/>
          <w:szCs w:val="24"/>
        </w:rPr>
        <w:t>ПЛАН</w:t>
      </w:r>
      <w:r w:rsidR="0022254F">
        <w:rPr>
          <w:rFonts w:ascii="Liberation Serif" w:hAnsi="Liberation Serif" w:cs="Times New Roman"/>
          <w:sz w:val="24"/>
          <w:szCs w:val="24"/>
        </w:rPr>
        <w:t>А</w:t>
      </w:r>
    </w:p>
    <w:p w:rsidR="00CC525B" w:rsidRPr="000258BC" w:rsidRDefault="00CC525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 xml:space="preserve">МЕРОПРИЯТИЙ ОРГАНОВ </w:t>
      </w:r>
      <w:r w:rsidR="00ED4947" w:rsidRPr="000258BC">
        <w:rPr>
          <w:rFonts w:ascii="Liberation Serif" w:hAnsi="Liberation Serif" w:cs="Times New Roman"/>
          <w:sz w:val="24"/>
          <w:szCs w:val="24"/>
        </w:rPr>
        <w:t>МЕСТНОГО САМОУПРАВЛЕНИЯ</w:t>
      </w:r>
    </w:p>
    <w:p w:rsidR="00CC525B" w:rsidRPr="000258BC" w:rsidRDefault="00ED494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>КАМЫШЛОВСКОГО ГОРОДСКОГО ОКРУГА</w:t>
      </w:r>
      <w:r w:rsidR="00CC525B" w:rsidRPr="000258BC">
        <w:rPr>
          <w:rFonts w:ascii="Liberation Serif" w:hAnsi="Liberation Serif" w:cs="Times New Roman"/>
          <w:sz w:val="24"/>
          <w:szCs w:val="24"/>
        </w:rPr>
        <w:t xml:space="preserve"> ПО ПРОТИВОДЕЙСТВИЮ КОРРУПЦИИ</w:t>
      </w:r>
    </w:p>
    <w:p w:rsidR="00CC525B" w:rsidRPr="000258BC" w:rsidRDefault="00ED494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>НА 20</w:t>
      </w:r>
      <w:r w:rsidR="006E73FE" w:rsidRPr="000258BC">
        <w:rPr>
          <w:rFonts w:ascii="Liberation Serif" w:hAnsi="Liberation Serif" w:cs="Times New Roman"/>
          <w:sz w:val="24"/>
          <w:szCs w:val="24"/>
        </w:rPr>
        <w:t>21</w:t>
      </w:r>
      <w:r w:rsidRPr="000258BC">
        <w:rPr>
          <w:rFonts w:ascii="Liberation Serif" w:hAnsi="Liberation Serif" w:cs="Times New Roman"/>
          <w:sz w:val="24"/>
          <w:szCs w:val="24"/>
        </w:rPr>
        <w:t xml:space="preserve"> - 202</w:t>
      </w:r>
      <w:r w:rsidR="0042197F">
        <w:rPr>
          <w:rFonts w:ascii="Liberation Serif" w:hAnsi="Liberation Serif" w:cs="Times New Roman"/>
          <w:sz w:val="24"/>
          <w:szCs w:val="24"/>
        </w:rPr>
        <w:t>4</w:t>
      </w:r>
      <w:r w:rsidR="00CC525B" w:rsidRPr="000258BC">
        <w:rPr>
          <w:rFonts w:ascii="Liberation Serif" w:hAnsi="Liberation Serif" w:cs="Times New Roman"/>
          <w:sz w:val="24"/>
          <w:szCs w:val="24"/>
        </w:rPr>
        <w:t xml:space="preserve"> ГОДЫ</w:t>
      </w:r>
      <w:bookmarkEnd w:id="0"/>
    </w:p>
    <w:p w:rsidR="00CC525B" w:rsidRPr="000258BC" w:rsidRDefault="00CC525B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tbl>
      <w:tblPr>
        <w:tblW w:w="14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814"/>
        <w:gridCol w:w="4431"/>
        <w:gridCol w:w="2305"/>
        <w:gridCol w:w="4394"/>
        <w:gridCol w:w="1880"/>
      </w:tblGrid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№ пункта плана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</w:t>
            </w:r>
          </w:p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о реализации мероприятия (проведенная работа)</w:t>
            </w:r>
          </w:p>
        </w:tc>
        <w:tc>
          <w:tcPr>
            <w:tcW w:w="1880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FB0193" w:rsidRPr="000258BC" w:rsidTr="00246E99">
        <w:tc>
          <w:tcPr>
            <w:tcW w:w="14638" w:type="dxa"/>
            <w:gridSpan w:val="6"/>
          </w:tcPr>
          <w:p w:rsidR="00FB0193" w:rsidRPr="000258BC" w:rsidRDefault="00FB0193" w:rsidP="00FB0193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Федерации, Свердловской области</w:t>
            </w:r>
          </w:p>
        </w:tc>
        <w:tc>
          <w:tcPr>
            <w:tcW w:w="2305" w:type="dxa"/>
          </w:tcPr>
          <w:p w:rsidR="00FB0193" w:rsidRPr="000258BC" w:rsidRDefault="00FB0193" w:rsidP="004219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2021 - 202</w:t>
            </w:r>
            <w:r w:rsidR="0042197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394" w:type="dxa"/>
            <w:vMerge w:val="restart"/>
          </w:tcPr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Камышловском городском округе </w:t>
            </w:r>
            <w:r w:rsidR="000040E2">
              <w:rPr>
                <w:rFonts w:ascii="Liberation Serif" w:hAnsi="Liberation Serif" w:cs="Times New Roman"/>
                <w:sz w:val="24"/>
                <w:szCs w:val="24"/>
              </w:rPr>
              <w:t>за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2021 год </w:t>
            </w:r>
            <w:r w:rsidR="009C6200">
              <w:rPr>
                <w:rFonts w:ascii="Liberation Serif" w:hAnsi="Liberation Serif" w:cs="Times New Roman"/>
                <w:sz w:val="24"/>
                <w:szCs w:val="24"/>
              </w:rPr>
              <w:t>приняты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1) постановление администрации Камышловского городского округа от 21.01.2021 № 36 «О мерах по реализации отдельных положений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Федерации»» (в отношении руководителей муниципальных учреждений);</w:t>
            </w:r>
          </w:p>
          <w:p w:rsidR="001B18E1" w:rsidRDefault="00FB0193" w:rsidP="00D114A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2) решение Думы Камышловского городского округа от 18.02.2021 № 576 «О мерах по реализации отдельных положений Федерального закона от 31.07.2020 № 259-ФЗ «О цифровых финансовых активах, цифровой валюте и о внесении изменений в отдельные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законодательные акты Росс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 xml:space="preserve">ийской Федерации» (в отношении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муниципальных служащих).</w:t>
            </w:r>
          </w:p>
          <w:p w:rsidR="00110BB3" w:rsidRDefault="000040E2" w:rsidP="00110BB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3) </w:t>
            </w:r>
            <w:r w:rsidR="00110BB3">
              <w:rPr>
                <w:rFonts w:ascii="Liberation Serif" w:hAnsi="Liberation Serif" w:cs="Times New Roman"/>
                <w:sz w:val="24"/>
                <w:szCs w:val="24"/>
              </w:rPr>
              <w:t xml:space="preserve">решение Думы Камышловского городского округа от 22.07.2021 </w:t>
            </w:r>
            <w:r w:rsidR="00110BB3" w:rsidRPr="00110BB3">
              <w:rPr>
                <w:rFonts w:ascii="Liberation Serif" w:hAnsi="Liberation Serif" w:cs="Times New Roman"/>
                <w:sz w:val="24"/>
                <w:szCs w:val="24"/>
              </w:rPr>
              <w:t>№ 624</w:t>
            </w:r>
            <w:r w:rsidR="00110BB3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="00110BB3" w:rsidRPr="00110BB3">
              <w:rPr>
                <w:rFonts w:ascii="Liberation Serif" w:hAnsi="Liberation Serif" w:cs="Times New Roman"/>
                <w:sz w:val="24"/>
                <w:szCs w:val="24"/>
              </w:rPr>
              <w:t>О внесении изменений в решение Думы Камышловского городского округа от 26.04.2018 № 245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Камышловского городского округа, и лиц, замещающих должности муниципальной службы в Камышловском городском округе, включенные в соответствующий перечень, и членов их семей на официальных сайтах органов местного самоуправления Камышловского городского округа и предоставления этих сведений средствам массовой информации для опубликования»</w:t>
            </w:r>
          </w:p>
          <w:p w:rsidR="00110BB3" w:rsidRDefault="00B01E21" w:rsidP="00A3662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110BB3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="00A3662F">
              <w:rPr>
                <w:rFonts w:ascii="Liberation Serif" w:hAnsi="Liberation Serif" w:cs="Times New Roman"/>
                <w:sz w:val="24"/>
                <w:szCs w:val="24"/>
              </w:rPr>
              <w:t xml:space="preserve">решение Думы Камышловского городского округа от 22.07. 2021 </w:t>
            </w:r>
            <w:r w:rsidR="00A3662F" w:rsidRPr="00A3662F">
              <w:rPr>
                <w:rFonts w:ascii="Liberation Serif" w:hAnsi="Liberation Serif" w:cs="Times New Roman"/>
                <w:sz w:val="24"/>
                <w:szCs w:val="24"/>
              </w:rPr>
              <w:t>№ 625</w:t>
            </w:r>
            <w:r w:rsidR="00A3662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="00A3662F" w:rsidRPr="00A3662F">
              <w:rPr>
                <w:rFonts w:ascii="Liberation Serif" w:hAnsi="Liberation Serif" w:cs="Times New Roman"/>
                <w:sz w:val="24"/>
                <w:szCs w:val="24"/>
              </w:rPr>
              <w:t xml:space="preserve">О внесении изменений в Порядок применения взысканий за несоблюдение муниципальными служащими, замещающими должности муниципальной службы в органах местного самоуправления Камышловского городского округа, ограничений и запретов, требований о предотвращении или об урегулировании конфликта интересов и неисполнение </w:t>
            </w:r>
            <w:r w:rsidR="00A3662F" w:rsidRPr="00A366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обязанностей, установленных в целях противодействия коррупции, утвержденный решением Думы Камышловского городского округа от 26.12.2017 года № 208</w:t>
            </w:r>
            <w:r w:rsidR="00A3662F">
              <w:rPr>
                <w:rFonts w:ascii="Liberation Serif" w:hAnsi="Liberation Serif" w:cs="Times New Roman"/>
                <w:sz w:val="24"/>
                <w:szCs w:val="24"/>
              </w:rPr>
              <w:t>».</w:t>
            </w:r>
          </w:p>
          <w:p w:rsidR="00B01E21" w:rsidRPr="000258BC" w:rsidRDefault="00B01E21" w:rsidP="00BB366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5) </w:t>
            </w:r>
            <w:r w:rsidRPr="00B01E21">
              <w:rPr>
                <w:rFonts w:ascii="Liberation Serif" w:hAnsi="Liberation Serif" w:cs="Times New Roman"/>
                <w:sz w:val="24"/>
                <w:szCs w:val="24"/>
              </w:rPr>
              <w:t>Постановление администрации Камышловского городского округа от 15.09.2021 № 670 «О внесении изменений в постановление администрации Камышловского городского округа от 14.12.2020 № 853 «Об утверждении плана мероприятий органов местного самоуправления Камышловского городского округа по противодействию коррупции на 2021-2023 годы»</w:t>
            </w:r>
          </w:p>
        </w:tc>
        <w:tc>
          <w:tcPr>
            <w:tcW w:w="1880" w:type="dxa"/>
            <w:vMerge w:val="restart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Анализ муниципальных нормативных правовых актов Камышловского городского округа о противодействии коррупции в целях приведения его в соответствие законодательству Российской Федерации, законодательству Свердловской области</w:t>
            </w:r>
          </w:p>
        </w:tc>
        <w:tc>
          <w:tcPr>
            <w:tcW w:w="2305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  <w:tc>
          <w:tcPr>
            <w:tcW w:w="4394" w:type="dxa"/>
            <w:vMerge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1A0C49" w:rsidRPr="000258BC" w:rsidTr="00246E99">
        <w:tc>
          <w:tcPr>
            <w:tcW w:w="14638" w:type="dxa"/>
            <w:gridSpan w:val="6"/>
          </w:tcPr>
          <w:p w:rsidR="001A0C49" w:rsidRPr="000258BC" w:rsidRDefault="001A0C49" w:rsidP="00FB0193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2. ПОВЫШЕНИЕ РЕЗУЛЬТАТИВНОСТИ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Камышловского городского округа с учетом мониторинга правоприменительной практики в целях выявления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коррупциогенных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533EC9" w:rsidP="009E2D8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2021 год проведена антикоррупционная экспертиза </w:t>
            </w:r>
            <w:r w:rsidR="009E0B0A"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нормативных правовых акт</w:t>
            </w:r>
            <w:r w:rsidR="009E0B0A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Камышловского городского округа.</w:t>
            </w:r>
          </w:p>
          <w:p w:rsidR="009E2D89" w:rsidRPr="000258BC" w:rsidRDefault="009E2D89" w:rsidP="00533EC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не выявлен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Обобщение практики выявления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коррупциогенных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факторов 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и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доведение результатов обобщения такой практики до сведения разработчиков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bookmarkStart w:id="1" w:name="__UnoMark__1212_1347890934"/>
            <w:bookmarkStart w:id="2" w:name="__UnoMark__1211_1347890934"/>
            <w:bookmarkStart w:id="3" w:name="__UnoMark__1210_1347890934"/>
            <w:bookmarkStart w:id="4" w:name="__UnoMark__1209_1347890934"/>
            <w:bookmarkStart w:id="5" w:name="__UnoMark__1208_1347890934"/>
            <w:bookmarkStart w:id="6" w:name="__UnoMark__1207_1347890934"/>
            <w:bookmarkStart w:id="7" w:name="__UnoMark__1206_1347890934"/>
            <w:bookmarkStart w:id="8" w:name="__UnoMark__1205_1347890934"/>
            <w:bookmarkStart w:id="9" w:name="__UnoMark__1204_1347890934"/>
            <w:bookmarkStart w:id="10" w:name="__UnoMark__1203_1347890934"/>
            <w:bookmarkStart w:id="11" w:name="__UnoMark__1202_1347890934"/>
            <w:bookmarkStart w:id="12" w:name="__UnoMark__1201_1347890934"/>
            <w:bookmarkStart w:id="13" w:name="__UnoMark__1200_1347890934"/>
            <w:bookmarkStart w:id="14" w:name="__UnoMark__1199_1347890934"/>
            <w:bookmarkStart w:id="15" w:name="__UnoMark__1198_1347890934"/>
            <w:bookmarkStart w:id="16" w:name="__UnoMark__1197_1347890934"/>
            <w:bookmarkStart w:id="17" w:name="__UnoMark__1196_1347890934"/>
            <w:bookmarkStart w:id="18" w:name="__UnoMark__1195_1347890934"/>
            <w:bookmarkStart w:id="19" w:name="__UnoMark__1194_1347890934"/>
            <w:bookmarkStart w:id="20" w:name="__UnoMark__1193_1347890934"/>
            <w:bookmarkStart w:id="21" w:name="__UnoMark__1192_1347890934"/>
            <w:bookmarkStart w:id="22" w:name="__UnoMark__1191_134789093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не выявлен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bookmarkStart w:id="23" w:name="__UnoMark__1190_1347890934"/>
            <w:bookmarkStart w:id="24" w:name="__UnoMark__1189_1347890934"/>
            <w:bookmarkStart w:id="25" w:name="__UnoMark__1188_1347890934"/>
            <w:bookmarkEnd w:id="23"/>
            <w:bookmarkEnd w:id="24"/>
            <w:bookmarkEnd w:id="25"/>
          </w:p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проектов нормативных правовых актов Камышловского городского округа в подразделе «Антикоррупционная экспертиза» раздела «Противодействие </w:t>
            </w:r>
            <w:proofErr w:type="gram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коррупции»  на</w:t>
            </w:r>
            <w:proofErr w:type="gram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по мере подготовки проектов нормативных правовых актов</w:t>
            </w:r>
          </w:p>
        </w:tc>
        <w:tc>
          <w:tcPr>
            <w:tcW w:w="4394" w:type="dxa"/>
          </w:tcPr>
          <w:p w:rsidR="009E2D89" w:rsidRPr="000258BC" w:rsidRDefault="00973323" w:rsidP="009E0B0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AA505E"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2021 год </w:t>
            </w:r>
            <w:r w:rsidR="009E0B0A">
              <w:rPr>
                <w:rFonts w:ascii="Liberation Serif" w:hAnsi="Liberation Serif" w:cs="Times New Roman"/>
                <w:sz w:val="24"/>
                <w:szCs w:val="24"/>
              </w:rPr>
              <w:t>71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проект нормативных правовых актов Камышловского городского округа размещен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подразделе «Антикоррупционная экспертиза» раздела «Противодействие коррупции» на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  <w:r w:rsidR="009E0B0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9E2D89" w:rsidRPr="000258BC" w:rsidRDefault="001A0C4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подготовки проектов нормативных правовых актов</w:t>
            </w:r>
          </w:p>
        </w:tc>
        <w:tc>
          <w:tcPr>
            <w:tcW w:w="4394" w:type="dxa"/>
          </w:tcPr>
          <w:p w:rsidR="001A0C49" w:rsidRPr="000258BC" w:rsidRDefault="001A0C49" w:rsidP="001A0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В целях обеспечения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округа, 2</w:t>
            </w:r>
            <w:r w:rsidR="00E047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экспертам направлены уведомления о размещении на официальном сайте проектов нормативных правовых актов.</w:t>
            </w:r>
          </w:p>
          <w:p w:rsidR="009E2D89" w:rsidRPr="000258BC" w:rsidRDefault="001A0C49" w:rsidP="00E04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8F50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 год заключения не поступали.</w:t>
            </w:r>
          </w:p>
        </w:tc>
        <w:tc>
          <w:tcPr>
            <w:tcW w:w="1880" w:type="dxa"/>
          </w:tcPr>
          <w:p w:rsidR="009E2D89" w:rsidRPr="000258BC" w:rsidRDefault="001A0C4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A47BEA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размещения заключений</w:t>
            </w:r>
            <w:r w:rsidR="007B7E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аккредитованных Министерством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2305" w:type="dxa"/>
          </w:tcPr>
          <w:p w:rsidR="009E2D89" w:rsidRPr="000258BC" w:rsidRDefault="00A47BEA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мере поступления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заключений</w:t>
            </w:r>
          </w:p>
        </w:tc>
        <w:tc>
          <w:tcPr>
            <w:tcW w:w="4394" w:type="dxa"/>
          </w:tcPr>
          <w:p w:rsidR="009E2D89" w:rsidRPr="000258BC" w:rsidRDefault="002E34DE" w:rsidP="007B7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За 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2021 год заключения </w:t>
            </w:r>
            <w:r w:rsidR="006F3604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независимых экспертов по итогам проведения </w:t>
            </w:r>
            <w:r w:rsidR="006F3604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антикоррупционной экспертизы проектов нормативных правовых актов 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поступали.</w:t>
            </w:r>
          </w:p>
        </w:tc>
        <w:tc>
          <w:tcPr>
            <w:tcW w:w="1880" w:type="dxa"/>
          </w:tcPr>
          <w:p w:rsidR="009E2D89" w:rsidRPr="000258BC" w:rsidRDefault="007B7E05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Основания отсутствуют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6F3604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F67C14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один раз в полугодие,</w:t>
            </w:r>
          </w:p>
          <w:p w:rsidR="009E2D89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14 января и до 10 июля</w:t>
            </w:r>
          </w:p>
        </w:tc>
        <w:tc>
          <w:tcPr>
            <w:tcW w:w="4394" w:type="dxa"/>
          </w:tcPr>
          <w:p w:rsidR="009E2D89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Заключений по независимой антикоррупционной экспертизе нормативных правовых актов Камышловского городского округа и проектов нормативных правовых актов Камышловского городского округа не поступало.</w:t>
            </w:r>
          </w:p>
        </w:tc>
        <w:tc>
          <w:tcPr>
            <w:tcW w:w="1880" w:type="dxa"/>
          </w:tcPr>
          <w:p w:rsidR="009E2D89" w:rsidRPr="000258BC" w:rsidRDefault="00895C3F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</w:tc>
      </w:tr>
      <w:tr w:rsidR="007A552E" w:rsidRPr="000258BC" w:rsidTr="00246E99">
        <w:tc>
          <w:tcPr>
            <w:tcW w:w="14638" w:type="dxa"/>
            <w:gridSpan w:val="6"/>
          </w:tcPr>
          <w:p w:rsidR="007A552E" w:rsidRPr="000258BC" w:rsidRDefault="007A552E" w:rsidP="009E2D89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7A552E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2305" w:type="dxa"/>
          </w:tcPr>
          <w:p w:rsidR="007A552E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</w:t>
            </w:r>
          </w:p>
          <w:p w:rsidR="009E2D89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394" w:type="dxa"/>
          </w:tcPr>
          <w:p w:rsidR="007A552E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Организовано представление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 w:rsidR="009D4B2A" w:rsidRPr="000258BC" w:rsidRDefault="009D4B2A" w:rsidP="00F17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 муниципальных служащих предоставили сведения в установленный срок.</w:t>
            </w:r>
          </w:p>
        </w:tc>
        <w:tc>
          <w:tcPr>
            <w:tcW w:w="1880" w:type="dxa"/>
          </w:tcPr>
          <w:p w:rsidR="007A552E" w:rsidRPr="000258BC" w:rsidRDefault="00F17D29" w:rsidP="00F17D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953180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Камышловскую межрайонную прокуратуру списков лиц, уволенных с муниципальной службы </w:t>
            </w:r>
          </w:p>
        </w:tc>
        <w:tc>
          <w:tcPr>
            <w:tcW w:w="2305" w:type="dxa"/>
          </w:tcPr>
          <w:p w:rsidR="00953180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9E2D89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30 числа последнего месяца отчетного периода</w:t>
            </w:r>
          </w:p>
        </w:tc>
        <w:tc>
          <w:tcPr>
            <w:tcW w:w="4394" w:type="dxa"/>
          </w:tcPr>
          <w:p w:rsidR="00953180" w:rsidRPr="000258BC" w:rsidRDefault="00953180" w:rsidP="001C1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Камышловскую межрайонную прокуратуру направлены сведения об уволенных с муниципальной службы</w:t>
            </w:r>
            <w:r w:rsidR="007A24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31.03.2021 года исх.№ 1888, </w:t>
            </w:r>
            <w:r w:rsidR="001C36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25.06.2021 года</w:t>
            </w:r>
            <w:r w:rsidR="000A5D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30.09.2021</w:t>
            </w:r>
            <w:r w:rsidR="004A3A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  <w:r w:rsidR="000A5D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исх.№ 6455</w:t>
            </w:r>
            <w:r w:rsidR="004D38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1E26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24.12.2021 исх.№ 8511.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953180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053516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Направление в Администрацию Губернатора Свердловской области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представленных муниципальными служащими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поступившей в органы местного самоуправления Камышловского городского округа, в отношении муниципальных служащих.</w:t>
            </w:r>
          </w:p>
        </w:tc>
        <w:tc>
          <w:tcPr>
            <w:tcW w:w="2305" w:type="dxa"/>
          </w:tcPr>
          <w:p w:rsidR="00053516" w:rsidRPr="000258BC" w:rsidRDefault="00053516" w:rsidP="0005351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ежегодно,</w:t>
            </w:r>
          </w:p>
          <w:p w:rsidR="009E2D89" w:rsidRPr="000258BC" w:rsidRDefault="00053516" w:rsidP="0005351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не позднее 30 июня</w:t>
            </w:r>
          </w:p>
        </w:tc>
        <w:tc>
          <w:tcPr>
            <w:tcW w:w="4394" w:type="dxa"/>
          </w:tcPr>
          <w:p w:rsidR="009E2D89" w:rsidRPr="000258BC" w:rsidRDefault="00053516" w:rsidP="00B106DE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Администрацию Губернатора Свердловской области </w:t>
            </w:r>
            <w:r w:rsidR="00B106DE">
              <w:rPr>
                <w:rFonts w:ascii="Liberation Serif" w:hAnsi="Liberation Serif" w:cs="Times New Roman"/>
                <w:sz w:val="24"/>
                <w:szCs w:val="24"/>
              </w:rPr>
              <w:t xml:space="preserve">03.06.2021 года № 3465 ДСП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направлены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характера, представленные муниципальным служащим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>ие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органы местного самоуправления Камышловского городского округа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9E2D89" w:rsidRPr="000258BC" w:rsidRDefault="00B106DE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106DE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деятельности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соответствие с утвержденным планом</w:t>
            </w:r>
          </w:p>
        </w:tc>
        <w:tc>
          <w:tcPr>
            <w:tcW w:w="4394" w:type="dxa"/>
          </w:tcPr>
          <w:p w:rsidR="00BB2A76" w:rsidRDefault="009937E5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Постановлением главы Камышловского городского округа от 02.02.2016 г. № 119 «Об утверждении Положения о комиссии по координации работы по противодействию коррупции в Камышловском городском округе» утвержден состав комиссии и положение о комиссии по координации работы по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противодействию коррупции в </w:t>
            </w:r>
            <w:r w:rsid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Камышловском городском округе. </w:t>
            </w:r>
          </w:p>
          <w:p w:rsidR="00EA43A2" w:rsidRDefault="007E0E94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 w:rsidR="0009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 год проведены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4126E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заседани</w:t>
            </w:r>
            <w:r w:rsidR="0009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комиссии, на котор</w:t>
            </w:r>
            <w:r w:rsidR="0009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рассмотрены вопросы:</w:t>
            </w:r>
          </w:p>
          <w:p w:rsidR="00BB2A76" w:rsidRPr="000258BC" w:rsidRDefault="00BB2A76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23.03.2021 года</w:t>
            </w:r>
            <w:r w:rsid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  <w:p w:rsidR="009937E5" w:rsidRPr="000258BC" w:rsidRDefault="009937E5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О подведении итогов выполнения мероприятий, предусмотренных планом мероприятий органов местного самоуправления Камышловского городского округа по противодействию коррупции, за 2020 год</w:t>
            </w:r>
            <w:r w:rsidR="000D3B96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9937E5" w:rsidRPr="000258BC" w:rsidRDefault="009937E5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 Об устранении необоснованных запретов и ограничений в области экономической деятельности, устранение </w:t>
            </w:r>
            <w:proofErr w:type="spell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факторов, препятствующих созданию благоприятных усл</w:t>
            </w:r>
            <w:r w:rsidR="000D3B96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овий для привлечения инвестиций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9937E5" w:rsidRDefault="009937E5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 Об организации и результатах работы в сфере закупок товаров, работ, услуг для обеспечения муниципальных нужд в МКУ «Центр обеспечения деятельности администрации Камышловского городского округа» за 2020 год».</w:t>
            </w:r>
          </w:p>
          <w:p w:rsidR="00BB2A76" w:rsidRDefault="00BB2A76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23.06.2021 года</w:t>
            </w:r>
            <w:r w:rsid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  <w:p w:rsidR="00BB2A76" w:rsidRPr="00BB2A76" w:rsidRDefault="00BB2A76" w:rsidP="00BB2A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«Обобщение результатов контроля за законностью, результативностью (эффективностью и экономностью) использования средств местного бюджета, результаты проведения контрольных и экспертно-аналитических мероприятий и принятых мерах по устранению выявленных недостатков» </w:t>
            </w:r>
          </w:p>
          <w:p w:rsidR="00BB2A76" w:rsidRPr="00BB2A76" w:rsidRDefault="00BB2A76" w:rsidP="00BB2A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 «О работе по противодействию </w:t>
            </w:r>
            <w:r w:rsidRP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коррупции в сфере земельных правоотношений на территории Камышловского городского округа».</w:t>
            </w:r>
          </w:p>
          <w:p w:rsidR="00BB2A76" w:rsidRDefault="00BB2A76" w:rsidP="00BB2A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 «Об обеспечении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коррупции».</w:t>
            </w:r>
          </w:p>
          <w:p w:rsidR="007E0E94" w:rsidRDefault="007E0E94" w:rsidP="00BB2A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28.09.2021 года:</w:t>
            </w:r>
          </w:p>
          <w:p w:rsidR="007E0E94" w:rsidRPr="007E0E94" w:rsidRDefault="007E0E94" w:rsidP="007E0E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«О противодействии коррупции в сфере жилищно-коммунального хозяйства на территории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амышловского городского округа»</w:t>
            </w:r>
            <w:r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7E0E94" w:rsidRPr="007E0E94" w:rsidRDefault="007E0E94" w:rsidP="007E0E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 «О результатах мониторинга предоставления муниципальных услуг, разработки и выполнения административных регламентов пред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оставления муниципальных услуг»</w:t>
            </w:r>
            <w:r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4126E4" w:rsidRDefault="007E0E94" w:rsidP="007E0E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 «О работе специалистов органов местного самоуправления Камышловского городского округа, ответственных за работу по профилактике коррупционных правонарушений»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126E4" w:rsidRDefault="004126E4" w:rsidP="007E0E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28.12.2021 года:</w:t>
            </w:r>
          </w:p>
          <w:p w:rsidR="004126E4" w:rsidRPr="004126E4" w:rsidRDefault="007E0E94" w:rsidP="00412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4126E4" w:rsidRPr="004126E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«О результатах проведения контрольных мероприятий в финансово-бюджетной сфере, в сфере закупок для обеспечения муниципальных нужд Камышловского городского округа» </w:t>
            </w:r>
          </w:p>
          <w:p w:rsidR="004126E4" w:rsidRPr="004126E4" w:rsidRDefault="004126E4" w:rsidP="00412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6E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 «О практике судов общей юрисдикции </w:t>
            </w:r>
            <w:r w:rsidRPr="004126E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результатам рассмотрения дел о нарушении законодательства по противодействию коррупции» </w:t>
            </w:r>
          </w:p>
          <w:p w:rsidR="004126E4" w:rsidRPr="004126E4" w:rsidRDefault="004126E4" w:rsidP="00412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6E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 «О работе МО МВД России «</w:t>
            </w:r>
            <w:proofErr w:type="spellStart"/>
            <w:r w:rsidRPr="004126E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4126E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 по выявлению и пресечению коррупционных правонарушений, устранению причин и условий, им способствующим»</w:t>
            </w:r>
          </w:p>
          <w:p w:rsidR="007E0E94" w:rsidRPr="000258BC" w:rsidRDefault="004126E4" w:rsidP="00412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6E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    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126E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рассмотрении Плана работы Комиссии по координации работы по противодействию коррупции в Камышловском городском округе на 2022 год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126E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7E0E94"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1880" w:type="dxa"/>
          </w:tcPr>
          <w:p w:rsidR="000D3B96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3.5.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Рассмотрение на заседании Комиссии по координации работы по противодействию коррупции отчета о выполнении Плана мероприятий органов местного самоуправления Камышловского городского округа по противодействию коррупции 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 в соответствие с утвержденным планом</w:t>
            </w:r>
          </w:p>
        </w:tc>
        <w:tc>
          <w:tcPr>
            <w:tcW w:w="4394" w:type="dxa"/>
          </w:tcPr>
          <w:p w:rsidR="00EA43A2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23.03.2021 года на заседании Комиссии по координации работы по противодействию коррупции рассмотрен отчет о выполнении Плана мероприятий органов местного самоуправления Камышловского городского округа по противодействию коррупции за 2020 год.</w:t>
            </w:r>
          </w:p>
        </w:tc>
        <w:tc>
          <w:tcPr>
            <w:tcW w:w="1880" w:type="dxa"/>
          </w:tcPr>
          <w:p w:rsidR="000D3B96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3.6.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 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соответствие с утвержденным планом, по мере возникновения оснований для заседания комиссии</w:t>
            </w:r>
          </w:p>
        </w:tc>
        <w:tc>
          <w:tcPr>
            <w:tcW w:w="4394" w:type="dxa"/>
          </w:tcPr>
          <w:p w:rsidR="000D3B96" w:rsidRPr="000977D5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Решением Думы Камышловского городского округа № 436 от 29.01.2015 г. утверждено положение о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интересов. </w:t>
            </w:r>
          </w:p>
          <w:p w:rsidR="00EA43A2" w:rsidRPr="000977D5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За 2021 год проведено </w:t>
            </w:r>
            <w:r w:rsidR="008252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заседани</w:t>
            </w:r>
            <w:r w:rsidR="008252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й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комиссии по соблюдению требований к служебному поведению и урегулированию конфликта интересов органов местного самоуправления, 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рассмотрены вопросы:</w:t>
            </w:r>
          </w:p>
          <w:p w:rsidR="000D3B96" w:rsidRPr="000977D5" w:rsidRDefault="000F7BD4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-Подведение итогов работы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за 2020 год.</w:t>
            </w:r>
          </w:p>
          <w:p w:rsidR="000977D5" w:rsidRDefault="000977D5" w:rsidP="00097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Pr="000977D5">
              <w:rPr>
                <w:rFonts w:ascii="Liberation Serif" w:hAnsi="Liberation Serif"/>
                <w:sz w:val="24"/>
                <w:szCs w:val="24"/>
              </w:rPr>
              <w:t>Рассмотрение представленных главой Камышловского городского округа материалов проверок, свидетельствующих о представлении муниципальными служащими администрации Камышловского городского округа недостоверных или неполных сведений о доходах, об имуществе и обязательствах имущественного характера, проведенных на основании информации, полученной из Межрайонной ИФНС России № 19 о наличии/отсутствии недостоверных сведений о доходах, представ</w:t>
            </w:r>
            <w:r>
              <w:rPr>
                <w:rFonts w:ascii="Liberation Serif" w:hAnsi="Liberation Serif"/>
                <w:sz w:val="24"/>
                <w:szCs w:val="24"/>
              </w:rPr>
              <w:t>ленных муниципальными служащими.</w:t>
            </w:r>
          </w:p>
          <w:p w:rsidR="000977D5" w:rsidRDefault="000977D5" w:rsidP="00D64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0977D5">
              <w:rPr>
                <w:rFonts w:ascii="Liberation Serif" w:hAnsi="Liberation Serif"/>
                <w:sz w:val="24"/>
                <w:szCs w:val="24"/>
              </w:rPr>
              <w:t xml:space="preserve">Рассмотрение представленных главой Камышловского городского округа материалов проверки, свидетельствующих о представлении муниципальным служащим администрации Камышловского городского округа недостоверных или неполных сведений о доходах, об имуществе и обязательствах имущественного характера, проведенной на основании представления об </w:t>
            </w:r>
            <w:r w:rsidRPr="000977D5">
              <w:rPr>
                <w:rFonts w:ascii="Liberation Serif" w:hAnsi="Liberation Serif"/>
                <w:sz w:val="24"/>
                <w:szCs w:val="24"/>
              </w:rPr>
              <w:lastRenderedPageBreak/>
              <w:t>устранении нарушений закона Камыш</w:t>
            </w:r>
            <w:r w:rsidR="00D64AF9">
              <w:rPr>
                <w:rFonts w:ascii="Liberation Serif" w:hAnsi="Liberation Serif"/>
                <w:sz w:val="24"/>
                <w:szCs w:val="24"/>
              </w:rPr>
              <w:t>ловской межрайонной прокуратуры.</w:t>
            </w:r>
          </w:p>
          <w:p w:rsidR="00D64AF9" w:rsidRDefault="00D64AF9" w:rsidP="00D64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90471E" w:rsidRPr="0090471E">
              <w:rPr>
                <w:rFonts w:ascii="Liberation Serif" w:hAnsi="Liberation Serif"/>
                <w:sz w:val="24"/>
                <w:szCs w:val="24"/>
              </w:rPr>
              <w:t>Рассмотрение результатов проведения анализа предоставленных лицами, замещающими муниципальные должности и должности муниципальной службы органов местного самоуправления Камышловского городского округа, сведений о доходах, расходах, об имуществе и обязательствах имущественного характера за 2020 год.</w:t>
            </w:r>
          </w:p>
          <w:p w:rsidR="0082526D" w:rsidRPr="000977D5" w:rsidRDefault="0082526D" w:rsidP="00D64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82526D">
              <w:rPr>
                <w:rFonts w:ascii="Liberation Serif" w:hAnsi="Liberation Serif"/>
                <w:sz w:val="24"/>
                <w:szCs w:val="24"/>
              </w:rPr>
              <w:t>Рассмотрение плана работы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на 2022 год.</w:t>
            </w:r>
          </w:p>
        </w:tc>
        <w:tc>
          <w:tcPr>
            <w:tcW w:w="1880" w:type="dxa"/>
          </w:tcPr>
          <w:p w:rsidR="000F7BD4" w:rsidRPr="000258BC" w:rsidRDefault="000F7BD4" w:rsidP="000F7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3.7.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B74BF" w:rsidRPr="000977D5" w:rsidRDefault="003B74BF" w:rsidP="003B74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Постановлением главы Камышловского городского округа от 21.08.2015 года   № 1250  утвержден перечень должностей муниципальной службы администрации Камышловского городского округа, при замещении которых лица, замещающие должности муниципальной службы Камышловского городского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</w:t>
            </w:r>
            <w:r w:rsidRPr="000977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супруги (супруга) и несовершеннолетних детей.</w:t>
            </w:r>
          </w:p>
          <w:p w:rsidR="00EA43A2" w:rsidRPr="000977D5" w:rsidRDefault="003B74BF" w:rsidP="005B0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Актуализация перечня </w:t>
            </w:r>
            <w:r w:rsidR="00386E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будет проведена при наличии оснований после анализа</w:t>
            </w:r>
            <w:r w:rsidR="005B08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5B0894" w:rsidRPr="005B08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должностных инструкций муниципальных служащих</w:t>
            </w:r>
            <w:r w:rsidR="005B08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1 квартале 2022 года</w:t>
            </w:r>
            <w:r w:rsidRPr="000977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3B74BF" w:rsidRPr="000258BC" w:rsidRDefault="003B74BF" w:rsidP="003B7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Основания отсутствуют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3.8.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мониторинга соблюдения лицами, замещающими должности муниципальной службы Камышловского городского округа (далее - муниципальными служащими) обязанностей, ограничений и запретов, связанных с прохождением муниципальной службы в органах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EA43A2" w:rsidRPr="000258BC" w:rsidRDefault="00556933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556933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В Камышловском городском округе осуществляется мониторинг выполнения муниципальными служащими Камышловского городского округа обязанностей, ограничений и запретов, связанных с муниципальной службой, требований к служебному поведению. </w:t>
            </w:r>
          </w:p>
          <w:p w:rsidR="00EA43A2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Результаты мониторинга по установленной форме федерального антикоррупционного мониторинга направляются в установленные сроки в Департамент противодействия коррупции и контроля Свердловской области.</w:t>
            </w:r>
          </w:p>
        </w:tc>
        <w:tc>
          <w:tcPr>
            <w:tcW w:w="1880" w:type="dxa"/>
          </w:tcPr>
          <w:p w:rsidR="00556933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3.9.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Информирование Камышловской межрайонной прокуратуры о фактах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Камышловского городского округа, к совершению коррупционных правонарушений.</w:t>
            </w:r>
          </w:p>
        </w:tc>
        <w:tc>
          <w:tcPr>
            <w:tcW w:w="2305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10 рабочих дней после получения уведомления</w:t>
            </w:r>
          </w:p>
        </w:tc>
        <w:tc>
          <w:tcPr>
            <w:tcW w:w="4394" w:type="dxa"/>
          </w:tcPr>
          <w:p w:rsidR="00EA43A2" w:rsidRPr="000258BC" w:rsidRDefault="00556933" w:rsidP="00C963B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От муниципальных служащих уведомления представител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нанимателя (работодател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) о фактах обращения в целях склонения к совершению коррупционных правонарушений не поступало.</w:t>
            </w:r>
          </w:p>
        </w:tc>
        <w:tc>
          <w:tcPr>
            <w:tcW w:w="1880" w:type="dxa"/>
          </w:tcPr>
          <w:p w:rsidR="00EA43A2" w:rsidRPr="000258BC" w:rsidRDefault="00C963B6" w:rsidP="00C963B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C963B6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3.10.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работы по доведению до граждан, поступающих на должности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муниципальной службы в органы местного самоуправления Камышловского городского округа, положений антикоррупционного законодательства Российской Федерации, Свердловской области, нормативных правовых актов Камышловского городского округа по противодействию коррупции, в том числе: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305" w:type="dxa"/>
          </w:tcPr>
          <w:p w:rsidR="00EA43A2" w:rsidRPr="000258BC" w:rsidRDefault="00C963B6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При поступлении на должность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4394" w:type="dxa"/>
          </w:tcPr>
          <w:p w:rsidR="00C963B6" w:rsidRPr="000258BC" w:rsidRDefault="008A43DE" w:rsidP="00DB4AEC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За 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2021 год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граждан, поступивш</w:t>
            </w:r>
            <w:r w:rsidR="003E4455">
              <w:rPr>
                <w:rFonts w:ascii="Liberation Serif" w:hAnsi="Liberation Serif" w:cs="Times New Roman"/>
                <w:sz w:val="24"/>
                <w:szCs w:val="24"/>
              </w:rPr>
              <w:t>их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на муниципальную службу в органы 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местного самоуправления Камышловского городского округа, доведены под роспись положения антикоррупционного законодательства Российской Федерации, Свердловской области, нормативные правовые акты Камышловского городского округа по противодействию коррупции.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963B6" w:rsidRPr="000258BC" w:rsidRDefault="00C963B6" w:rsidP="00C96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Выполнено в полном объеме в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установленные сроки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B961D5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3.11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Представление в Департамент противодействия коррупции и контроля Свердловской области отчета о результатах выполнения плана мероприятий по противодействию коррупции на 2021–2023 годы</w:t>
            </w:r>
          </w:p>
        </w:tc>
        <w:tc>
          <w:tcPr>
            <w:tcW w:w="2305" w:type="dxa"/>
          </w:tcPr>
          <w:p w:rsidR="00EA43A2" w:rsidRPr="000258BC" w:rsidRDefault="00B961D5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один раз в полугодие,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 20 июля отчетного года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br/>
              <w:t>и до 20 января года, следующего за отчетным</w:t>
            </w:r>
          </w:p>
        </w:tc>
        <w:tc>
          <w:tcPr>
            <w:tcW w:w="4394" w:type="dxa"/>
          </w:tcPr>
          <w:p w:rsidR="00EA43A2" w:rsidRPr="000258BC" w:rsidRDefault="00B961D5" w:rsidP="00BF0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>Отчет о результатах выполнения плана мероприятий по противодействию коррупции предоставлен в Департамент противодействия коррупции и контроля Свердловской области письмом от 19.01.2021 № 236</w:t>
            </w:r>
            <w:r w:rsidR="00F26E3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, </w:t>
            </w:r>
            <w:r w:rsidR="00BF0A7A">
              <w:rPr>
                <w:rFonts w:ascii="Liberation Serif" w:eastAsia="Calibri" w:hAnsi="Liberation Serif" w:cs="Liberation Serif"/>
                <w:sz w:val="24"/>
                <w:szCs w:val="24"/>
              </w:rPr>
              <w:t>от 12.07.2021 № 4481.</w:t>
            </w:r>
          </w:p>
        </w:tc>
        <w:tc>
          <w:tcPr>
            <w:tcW w:w="1880" w:type="dxa"/>
          </w:tcPr>
          <w:p w:rsidR="00B961D5" w:rsidRPr="000258BC" w:rsidRDefault="00B961D5" w:rsidP="00B96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33A28" w:rsidRPr="000258BC" w:rsidTr="00246E99">
        <w:tc>
          <w:tcPr>
            <w:tcW w:w="814" w:type="dxa"/>
          </w:tcPr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14" w:type="dxa"/>
          </w:tcPr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3.12</w:t>
            </w:r>
          </w:p>
        </w:tc>
        <w:tc>
          <w:tcPr>
            <w:tcW w:w="4431" w:type="dxa"/>
          </w:tcPr>
          <w:p w:rsidR="00133A28" w:rsidRPr="000258BC" w:rsidRDefault="00133A28" w:rsidP="00133A2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Направление в Департамент противодействия коррупции и контроля Свердловской области для обобщения и учета 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br/>
              <w:t xml:space="preserve">при проведении мониторинга состояния 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br/>
              <w:t>и эффективности противодействия коррупции в Свердловской области: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а) копии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протоколов заседаний </w:t>
            </w: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комиссии </w:t>
            </w: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br/>
              <w:t xml:space="preserve">по координации работы по противодействию коррупции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Камышловсокм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городском округе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б) 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копии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протоколов заседаний комиссий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Камышловского городского округа, и урегулированию конфликта интересов;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>в) 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г) реестр обращений по фактам коррупции, поступивших в органы местного самоуправления Камышловского городского округа, нарастающим итогом по установленной форме</w:t>
            </w:r>
          </w:p>
        </w:tc>
        <w:tc>
          <w:tcPr>
            <w:tcW w:w="2305" w:type="dxa"/>
          </w:tcPr>
          <w:p w:rsidR="00133A28" w:rsidRPr="000258BC" w:rsidRDefault="00133A28" w:rsidP="00133A2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3A28" w:rsidRPr="000258BC" w:rsidRDefault="00133A28" w:rsidP="00133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>Информация для обобщения и учета при проведении мониторинга состояния и эффективности противодействия коррупции в Свердловской области предоставлен в Департамент противодействия коррупции и контроля Свердловской области письмом от 19.01.2021 № 236</w:t>
            </w:r>
            <w:r w:rsidR="003E445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, </w:t>
            </w:r>
            <w:r w:rsidR="003A6A7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21.04.2021 № 2436, </w:t>
            </w:r>
            <w:r w:rsidR="003A6A7F" w:rsidRPr="003A6A7F">
              <w:rPr>
                <w:rFonts w:ascii="Liberation Serif" w:eastAsia="Calibri" w:hAnsi="Liberation Serif" w:cs="Liberation Serif"/>
                <w:sz w:val="24"/>
                <w:szCs w:val="24"/>
              </w:rPr>
              <w:t>от 12.07.2021 № 4481</w:t>
            </w:r>
            <w:r w:rsidR="00A23D5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, от </w:t>
            </w:r>
            <w:r w:rsidR="001B6E85">
              <w:rPr>
                <w:rFonts w:ascii="Liberation Serif" w:eastAsia="Calibri" w:hAnsi="Liberation Serif" w:cs="Liberation Serif"/>
                <w:sz w:val="24"/>
                <w:szCs w:val="24"/>
              </w:rPr>
              <w:t>14.10.2021 № 6857</w:t>
            </w:r>
          </w:p>
        </w:tc>
        <w:tc>
          <w:tcPr>
            <w:tcW w:w="1880" w:type="dxa"/>
          </w:tcPr>
          <w:p w:rsidR="00133A28" w:rsidRPr="000258BC" w:rsidRDefault="00133A28" w:rsidP="00133A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133A28" w:rsidRPr="000258BC" w:rsidRDefault="00133A28" w:rsidP="0013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A4EE8" w:rsidRPr="000258BC" w:rsidTr="00246E99">
        <w:tc>
          <w:tcPr>
            <w:tcW w:w="14638" w:type="dxa"/>
            <w:gridSpan w:val="6"/>
          </w:tcPr>
          <w:p w:rsidR="003A4EE8" w:rsidRPr="000258BC" w:rsidRDefault="003A4EE8" w:rsidP="00133A2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4. ПРОТИВОДЕЙСТВИЕ КОРРУПЦИИ В СФЕРЕ УПРАВЛЕНИЯ И РАСПОРЯЖЕНИЯ МУНИЦИПАЛЬНОЙ СОБСТВЕННОСТЬЮ В КАМЫШЛОВСКОМ ГОРОДСКОМ ОКРУГЕ</w:t>
            </w: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Прозрачность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округа, обеспечивается путем проведения аукционов, размещения информации в СМИ.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принятие мер по устранению причин и условий установленных нарушений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показал, что основными причинами подачи исков от органов местного самоуправления является задолженность по арендной плате. В постоянном режиме ведется претензионная работа для урегулирования споров в досудебном порядке. 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типичных нарушений, выявленных в ходе проверок использования муниципального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имущества, проведение информационно-разъяснительной работы в целях предупреждения аналогичных нарушений в работе подведомственных муниципальных организаций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4EE8" w:rsidRDefault="00C70086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2021 год проведено </w:t>
            </w:r>
            <w:r w:rsidR="00037D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провер</w:t>
            </w:r>
            <w:r w:rsidR="00037D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использования муниципального имущества.</w:t>
            </w:r>
          </w:p>
          <w:p w:rsidR="003A4EE8" w:rsidRDefault="003A4EE8" w:rsidP="003A4EE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Анализ типичных нарушений, выявленных в ходе проверок использования муниципального имущества, показал </w:t>
            </w: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типичные нарушения:</w:t>
            </w:r>
          </w:p>
          <w:p w:rsidR="003A4EE8" w:rsidRPr="000258BC" w:rsidRDefault="003A4EE8" w:rsidP="003A4EE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-не начислена амортизация по отдельным основным средствам;</w:t>
            </w:r>
          </w:p>
          <w:p w:rsidR="003A4EE8" w:rsidRPr="000258BC" w:rsidRDefault="003A4EE8" w:rsidP="003A4EE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-несвоевременно представлены сведения о выбытии имущества, не отнесенного к категории "особо ценного";</w:t>
            </w:r>
          </w:p>
          <w:p w:rsidR="003A4EE8" w:rsidRPr="000258BC" w:rsidRDefault="003A4EE8" w:rsidP="003A4EE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-в состав имущества по состоянию на отчетную дату включены предметы, списанные в течение отчетного года;</w:t>
            </w:r>
          </w:p>
          <w:p w:rsidR="003A4EE8" w:rsidRPr="000258BC" w:rsidRDefault="003A4EE8" w:rsidP="003A4EE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-не представлены сведения об изменении в составе "иного" имущества (например, при проведении </w:t>
            </w:r>
            <w:proofErr w:type="spellStart"/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реклассификации</w:t>
            </w:r>
            <w:proofErr w:type="spellEnd"/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имущества, или при объединении группы объектов в единый инвентарный номер).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Все нарушения устранены в период проведения проверки.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Выполнено в полном объеме в установленные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сроки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4.4.</w:t>
            </w:r>
          </w:p>
        </w:tc>
        <w:tc>
          <w:tcPr>
            <w:tcW w:w="4431" w:type="dxa"/>
          </w:tcPr>
          <w:p w:rsidR="00E037AF" w:rsidRPr="000258BC" w:rsidRDefault="005408D5" w:rsidP="00E037A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 Камышловского городского округа, размещение на официальном сайте Камышловского городского округа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5408D5" w:rsidRPr="000258BC" w:rsidRDefault="00E037AF" w:rsidP="004D7CF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037AF">
              <w:rPr>
                <w:rFonts w:ascii="Liberation Serif" w:hAnsi="Liberation Serif" w:cs="Times New Roman"/>
                <w:sz w:val="24"/>
                <w:szCs w:val="24"/>
              </w:rPr>
              <w:t>Контрольным органом за 2021 год не проводились проверки соблюдения установленного порядка управления и распоряжения имуществом, находящимся в муниципальной собственности Камышловского городского округа.</w:t>
            </w:r>
          </w:p>
        </w:tc>
        <w:tc>
          <w:tcPr>
            <w:tcW w:w="1880" w:type="dxa"/>
          </w:tcPr>
          <w:p w:rsidR="005408D5" w:rsidRPr="000258BC" w:rsidRDefault="004D7CF3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</w:tc>
      </w:tr>
      <w:tr w:rsidR="005408D5" w:rsidRPr="000258BC" w:rsidTr="00246E99">
        <w:tc>
          <w:tcPr>
            <w:tcW w:w="14638" w:type="dxa"/>
            <w:gridSpan w:val="6"/>
          </w:tcPr>
          <w:p w:rsidR="005408D5" w:rsidRPr="000258BC" w:rsidRDefault="005408D5" w:rsidP="005408D5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5. ПРОТИВОДЕЙСТВИЕ КОРРУПЦИИ В БЮДЖЕТНОЙ СФЕРЕ</w:t>
            </w: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4394" w:type="dxa"/>
          </w:tcPr>
          <w:p w:rsidR="005408D5" w:rsidRDefault="005408D5" w:rsidP="000E5F6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1 квартале 2021 года согласно утвержденному плану, контрольные мероприятия проведены в отношении в МАДОУ «Детский сад № 5» КГО, выявлены финансовые нарушения.</w:t>
            </w:r>
          </w:p>
          <w:p w:rsidR="000E5F63" w:rsidRDefault="000E5F63" w:rsidP="000E5F6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E5F63">
              <w:rPr>
                <w:rFonts w:ascii="Liberation Serif" w:hAnsi="Liberation Serif" w:cs="Times New Roman"/>
                <w:sz w:val="24"/>
                <w:szCs w:val="24"/>
              </w:rPr>
              <w:t>Во 2 квартале проведены плановые камеральные проверки в МАДОУ «Детский сад № 92» КГО, Администрация КГО, МКУ «ЦОДА КГО», Комитете по образованию, культуре, спорту и делам молодежи администрации Камышловского городского округа.</w:t>
            </w:r>
          </w:p>
          <w:p w:rsidR="00C33C2B" w:rsidRDefault="00C33C2B" w:rsidP="000E5F6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C33C2B">
              <w:rPr>
                <w:rFonts w:ascii="Liberation Serif" w:hAnsi="Liberation Serif" w:cs="Times New Roman"/>
                <w:sz w:val="24"/>
                <w:szCs w:val="24"/>
              </w:rPr>
              <w:t xml:space="preserve"> 3 квартале проведены плановые камеральные проверки в МАДОУ «Детский сад № 170», МАУ ДО «</w:t>
            </w:r>
            <w:proofErr w:type="spellStart"/>
            <w:r w:rsidRPr="00C33C2B">
              <w:rPr>
                <w:rFonts w:ascii="Liberation Serif" w:hAnsi="Liberation Serif" w:cs="Times New Roman"/>
                <w:sz w:val="24"/>
                <w:szCs w:val="24"/>
              </w:rPr>
              <w:t>Камышловская</w:t>
            </w:r>
            <w:proofErr w:type="spellEnd"/>
            <w:r w:rsidRPr="00C33C2B">
              <w:rPr>
                <w:rFonts w:ascii="Liberation Serif" w:hAnsi="Liberation Serif" w:cs="Times New Roman"/>
                <w:sz w:val="24"/>
                <w:szCs w:val="24"/>
              </w:rPr>
              <w:t xml:space="preserve"> детская школа искусств № 1».</w:t>
            </w:r>
          </w:p>
          <w:p w:rsidR="00DA612E" w:rsidRPr="000258BC" w:rsidRDefault="00C2259E" w:rsidP="000E5F6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59E">
              <w:rPr>
                <w:rFonts w:ascii="Liberation Serif" w:hAnsi="Liberation Serif" w:cs="Times New Roman"/>
                <w:sz w:val="24"/>
                <w:szCs w:val="24"/>
              </w:rPr>
              <w:t>В 4 квартале проведены плановые камеральные проверки в МАУ ДО «Дом детского творчества» КГО, МАОУ «Школа № 1» КГО.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5408D5" w:rsidRPr="000258BC" w:rsidRDefault="005408D5" w:rsidP="005408D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 Камышловскую межрайонную прокуратуру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наличия и подготовки материалов</w:t>
            </w:r>
          </w:p>
        </w:tc>
        <w:tc>
          <w:tcPr>
            <w:tcW w:w="4394" w:type="dxa"/>
          </w:tcPr>
          <w:p w:rsidR="000E5F63" w:rsidRPr="000258BC" w:rsidRDefault="005408D5" w:rsidP="00C33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>В Камышловскую межрайонную прокуратуру направлен</w:t>
            </w:r>
            <w:r w:rsidR="00C33C2B">
              <w:rPr>
                <w:rFonts w:ascii="Liberation Serif" w:eastAsia="Times New Roman" w:hAnsi="Liberation Serif" w:cs="Times New Roman"/>
                <w:sz w:val="24"/>
                <w:szCs w:val="24"/>
              </w:rPr>
              <w:t>ы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акт</w:t>
            </w:r>
            <w:r w:rsidR="00C33C2B">
              <w:rPr>
                <w:rFonts w:ascii="Liberation Serif" w:eastAsia="Times New Roman" w:hAnsi="Liberation Serif" w:cs="Times New Roman"/>
                <w:sz w:val="24"/>
                <w:szCs w:val="24"/>
              </w:rPr>
              <w:t>ы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проверки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результатах контрольных мероприятий в финансово-бюджетной сфере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МАДОУ «Детский сад № 5» К</w:t>
            </w:r>
            <w:r w:rsidR="000E5F63">
              <w:rPr>
                <w:rFonts w:ascii="Liberation Serif" w:hAnsi="Liberation Serif" w:cs="Times New Roman"/>
                <w:sz w:val="24"/>
                <w:szCs w:val="24"/>
              </w:rPr>
              <w:t xml:space="preserve">ГО, </w:t>
            </w:r>
            <w:r w:rsidR="000E5F63" w:rsidRPr="000E5F63">
              <w:rPr>
                <w:rFonts w:ascii="Liberation Serif" w:hAnsi="Liberation Serif" w:cs="Times New Roman"/>
                <w:sz w:val="24"/>
                <w:szCs w:val="24"/>
              </w:rPr>
              <w:t>МАДОУ «Детский сад № 92» КГО, Админ</w:t>
            </w:r>
            <w:r w:rsidR="00C33C2B">
              <w:rPr>
                <w:rFonts w:ascii="Liberation Serif" w:hAnsi="Liberation Serif" w:cs="Times New Roman"/>
                <w:sz w:val="24"/>
                <w:szCs w:val="24"/>
              </w:rPr>
              <w:t xml:space="preserve">истрация </w:t>
            </w:r>
            <w:proofErr w:type="gramStart"/>
            <w:r w:rsidR="00C33C2B">
              <w:rPr>
                <w:rFonts w:ascii="Liberation Serif" w:hAnsi="Liberation Serif" w:cs="Times New Roman"/>
                <w:sz w:val="24"/>
                <w:szCs w:val="24"/>
              </w:rPr>
              <w:t>КГО,  МКУ</w:t>
            </w:r>
            <w:proofErr w:type="gramEnd"/>
            <w:r w:rsidR="00C33C2B">
              <w:rPr>
                <w:rFonts w:ascii="Liberation Serif" w:hAnsi="Liberation Serif" w:cs="Times New Roman"/>
                <w:sz w:val="24"/>
                <w:szCs w:val="24"/>
              </w:rPr>
              <w:t xml:space="preserve"> «ЦОДА КГО», </w:t>
            </w:r>
            <w:r w:rsidR="00C33C2B" w:rsidRPr="00C33C2B">
              <w:rPr>
                <w:rFonts w:ascii="Liberation Serif" w:hAnsi="Liberation Serif" w:cs="Times New Roman"/>
                <w:sz w:val="24"/>
                <w:szCs w:val="24"/>
              </w:rPr>
              <w:t>МАДОУ «Детский сад № 170», МАУ ДО «</w:t>
            </w:r>
            <w:proofErr w:type="spellStart"/>
            <w:r w:rsidR="00C33C2B" w:rsidRPr="00C33C2B">
              <w:rPr>
                <w:rFonts w:ascii="Liberation Serif" w:hAnsi="Liberation Serif" w:cs="Times New Roman"/>
                <w:sz w:val="24"/>
                <w:szCs w:val="24"/>
              </w:rPr>
              <w:t>Камышловс</w:t>
            </w:r>
            <w:r w:rsidR="00C2259E">
              <w:rPr>
                <w:rFonts w:ascii="Liberation Serif" w:hAnsi="Liberation Serif" w:cs="Times New Roman"/>
                <w:sz w:val="24"/>
                <w:szCs w:val="24"/>
              </w:rPr>
              <w:t>кая</w:t>
            </w:r>
            <w:proofErr w:type="spellEnd"/>
            <w:r w:rsidR="00C2259E">
              <w:rPr>
                <w:rFonts w:ascii="Liberation Serif" w:hAnsi="Liberation Serif" w:cs="Times New Roman"/>
                <w:sz w:val="24"/>
                <w:szCs w:val="24"/>
              </w:rPr>
              <w:t xml:space="preserve"> детская школа искусств № 1», </w:t>
            </w:r>
            <w:r w:rsidR="00C2259E" w:rsidRPr="00C2259E">
              <w:rPr>
                <w:rFonts w:ascii="Liberation Serif" w:hAnsi="Liberation Serif" w:cs="Times New Roman"/>
                <w:sz w:val="24"/>
                <w:szCs w:val="24"/>
              </w:rPr>
              <w:t>МАУ ДО «Дом детского творчества» КГО, МАОУ «Школа № 1» КГО</w:t>
            </w:r>
            <w:r w:rsidR="00C2259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697C5C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5.3.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контрольных мероприятий в финансово-бюджетной сфере.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5408D5" w:rsidRPr="000258BC" w:rsidRDefault="00AC6244" w:rsidP="00AC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>Результаты контрольных мероприятий в финансово-бюджетной сфере за 2021 год обобщены в виде доклада и представлены на Комиссию по координации работы по противодействию коррупции 28 декабря 2021 года.</w:t>
            </w:r>
          </w:p>
        </w:tc>
        <w:tc>
          <w:tcPr>
            <w:tcW w:w="1880" w:type="dxa"/>
          </w:tcPr>
          <w:p w:rsidR="005408D5" w:rsidRPr="000258BC" w:rsidRDefault="00AC6244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C6244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697C5C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5.4.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3F07D0" w:rsidRPr="003F07D0" w:rsidRDefault="003F07D0" w:rsidP="003F07D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F07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2021 году проведено 5 контрольных мероприятия «Проверка использования субсидий, предоставленных из бюджета в 2020 году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3F07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F07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инфекции», «Внешняя проверка бюджетной отчетности главных администраторов бюджетных средств», «Проверка правильности исчисления. Полноты и своевременности внесения в местный бюджет доходов от использования имущества, находящегося в муниципальной собственности в части прибыли, остающейся после уплаты налогов и иных обязательных платежей, проверка эффективности и результативности использования муниципального имущества, переданного МУП «Центральная районная аптека № 124» на праве хозяйственного ведения за 2020 год», «Проверка использования средств местного бюджета, выделенных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F07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2020 году на обеспечение деятельности </w:t>
            </w:r>
            <w:r w:rsidRPr="003F07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Муниципального бюджетного учреждения культуры Камышловского городского округа «</w:t>
            </w:r>
            <w:proofErr w:type="spellStart"/>
            <w:r w:rsidRPr="003F07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3F07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краеведческий музей», «Проверка использования средств местного бюджета, выделенных в 2020 году на снос ветхого недвижимого имущества в рамках муниципальной программы «Повышение эффективности управления муниципальной собственностью Камышловского городского округа до 2020 года»»,  нецелевого неэффективного использования бюджетных средств не установлено. </w:t>
            </w:r>
          </w:p>
          <w:p w:rsidR="003F07D0" w:rsidRPr="003F07D0" w:rsidRDefault="003F07D0" w:rsidP="003F07D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F07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Информация об основных итогах контрольных и экспертно-аналитических мероприятий размещена на официальном сайте Контрольного органа Камышловского городского округа www.kokamgo.ru </w:t>
            </w:r>
          </w:p>
          <w:p w:rsidR="005408D5" w:rsidRPr="000258BC" w:rsidRDefault="003F07D0" w:rsidP="003F07D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F07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Объектам проверок направлены представления по устранению выявленных нарушений и недостатков.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5.5.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внутреннего финансового аудита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5C" w:rsidRPr="000258BC" w:rsidRDefault="00697C5C" w:rsidP="006C3B8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Главными распорядителями бюджетных средств Камышловского городского округа осуществляется внутренний финансовый контроль и внутренний финансовый аудит, информация об итогах анализируется, принимаются меры по укреплению финансовой и бюджетной дисциплины.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5C" w:rsidRPr="000258BC" w:rsidRDefault="00697C5C" w:rsidP="00697C5C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5.6.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Составление и размещение документа «Бюджет для граждан» на официальном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сайте Камышловского городского округа в сети «Интернет» в целях информирования граждан о бюджете Камышловского городского округа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6C3B88" w:rsidRPr="000258BC" w:rsidRDefault="00700BC7" w:rsidP="006C3B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0B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4 квартале 2021 года подготовлен и размещен на официальном сайте </w:t>
            </w:r>
            <w:r w:rsidRPr="00700B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Камышловского городского округа «Бюджет для граждан» к проекту решения и к решению Думы Камышловского городского округа «О бюджете Камышловского городского округа на 2022 год и плановый период 2023 и 2024 годов</w:t>
            </w:r>
            <w:proofErr w:type="gramStart"/>
            <w:r w:rsidRPr="00700B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700B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</w:p>
        </w:tc>
        <w:tc>
          <w:tcPr>
            <w:tcW w:w="1880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полном объеме в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установленные сроки</w:t>
            </w:r>
          </w:p>
        </w:tc>
      </w:tr>
      <w:tr w:rsidR="00697C5C" w:rsidRPr="000258BC" w:rsidTr="00246E99">
        <w:tc>
          <w:tcPr>
            <w:tcW w:w="14638" w:type="dxa"/>
            <w:gridSpan w:val="6"/>
          </w:tcPr>
          <w:p w:rsidR="00697C5C" w:rsidRPr="000258BC" w:rsidRDefault="00697C5C" w:rsidP="00697C5C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6. ПРОТИВОДЕЙСТВИЕ КОРРУПЦИИ В СФЕРЕ ЗАКУПОК ТОВАРОВ, РАБОТ, УСЛУГ ДЛЯ МУНИЦИПАЛЬНЫХ НУЖД</w:t>
            </w: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контроля в сфере закупок для обеспечения муниципальных нужд Камышловского городского округа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697C5C" w:rsidRPr="000258BC" w:rsidRDefault="00516FF7" w:rsidP="00516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Результаты контрольных мероприятий в сфере закупок для обеспечения муниципальных нужд Камышловского городского округа за 2021 год обобщены в виде доклада и представлены на Комиссию по координации работы по противодействию коррупции 28 декабря 2021 года.</w:t>
            </w:r>
          </w:p>
        </w:tc>
        <w:tc>
          <w:tcPr>
            <w:tcW w:w="1880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BA77BA" w:rsidRPr="000258BC" w:rsidTr="00246E99"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4431" w:type="dxa"/>
          </w:tcPr>
          <w:p w:rsidR="00BA77BA" w:rsidRPr="000258BC" w:rsidRDefault="00BA77BA" w:rsidP="00BA77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2305" w:type="dxa"/>
          </w:tcPr>
          <w:p w:rsidR="00BA77BA" w:rsidRPr="000258BC" w:rsidRDefault="00BA77BA" w:rsidP="00BA77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806011" w:rsidRPr="000258BC" w:rsidRDefault="00806011" w:rsidP="00DD2C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60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Аудит в сфере закупок проведен в 1 контрольном мероприятии, нарушений законодательства о противодействии коррупции не установлено</w:t>
            </w:r>
            <w:r w:rsidR="00D0520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BA77BA" w:rsidRPr="000258BC" w:rsidRDefault="00D05208" w:rsidP="00BA77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A77BA" w:rsidRPr="000258BC" w:rsidTr="00246E99"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4431" w:type="dxa"/>
          </w:tcPr>
          <w:p w:rsidR="00BA77BA" w:rsidRPr="000258BC" w:rsidRDefault="00BA77BA" w:rsidP="00BA77B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</w:t>
            </w:r>
            <w:hyperlink r:id="rId5" w:history="1">
              <w:r w:rsidRPr="000258BC">
                <w:rPr>
                  <w:rFonts w:ascii="Liberation Serif" w:hAnsi="Liberation Serif" w:cs="Times New Roman"/>
                  <w:sz w:val="24"/>
                  <w:szCs w:val="24"/>
                </w:rPr>
                <w:t>законом</w:t>
              </w:r>
            </w:hyperlink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05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BA77BA" w:rsidRPr="000258BC" w:rsidRDefault="00BA77BA" w:rsidP="00BA77B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Выявление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осуществляется в соответствии с действующим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законодательством РФ.  Нарушения не установлены.</w:t>
            </w:r>
          </w:p>
        </w:tc>
        <w:tc>
          <w:tcPr>
            <w:tcW w:w="1880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14638" w:type="dxa"/>
            <w:gridSpan w:val="6"/>
          </w:tcPr>
          <w:p w:rsidR="008E40F4" w:rsidRPr="000258BC" w:rsidRDefault="008E40F4" w:rsidP="00BA77B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7.1.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оценки регулирующего воздействия и экспертизы нормативных правовых актов Камышловского городского округа,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Федерации, Свердловской области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подготовки нормативных правовых актов Камышловского городского округа, затрагивающих вопросы осуществления предпринимательской и инвестиционной деятельности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Администрацией Камышловского городского округа обеспечено соблюдение установленных действующим законодательством требований к проведению оценки регулирующего воздействия нормативных правовых актов в Свердловской области с целью выявления в них положений, приводящих к избыточным административным и другим ограничениям, а также необоснованно затрудняющих ведение предпринимательской и инвестиционной деятельности. 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Согласно определенного порядка, при разработке проектов НПА проводится оценка регулирующего воздействия. </w:t>
            </w:r>
          </w:p>
          <w:p w:rsidR="00AD7562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За 1 квартал 2021 года проведена процедура ОРВ 2 проектов НПА, замечаний не выявлено.   </w:t>
            </w:r>
          </w:p>
          <w:p w:rsidR="00EC0D56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AD7562" w:rsidRPr="00AD756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За 2 квартал 2021 года проведена процедура ОРВ 2 проектов НПА, замечаний не выявлено.    </w:t>
            </w:r>
          </w:p>
          <w:p w:rsidR="00AD7562" w:rsidRDefault="00AD7562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AD756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EC0D56" w:rsidRPr="00EC0D5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 3 квартал 2021 года проведена процедура ОРВ 8 проектов НПА.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6A72D2" w:rsidRDefault="006A72D2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В</w:t>
            </w:r>
            <w:r w:rsidRPr="006A72D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4 квартале 2021 года процедура ОРВ не проводилась.</w:t>
            </w:r>
          </w:p>
          <w:p w:rsidR="00DE659E" w:rsidRDefault="00AD7562" w:rsidP="009135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E40F4"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Постановлением главы от 30.11.2020 г. № 821 утвержден «План проведения </w:t>
            </w:r>
            <w:r w:rsidR="008E40F4"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экспертизы нормативных правовых актов администрации Камышловского городского округа на 2021 год», согласно которого в 1 квартале 2021 года проведена экспертиза 2 НПА, замечаний не выявлено.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D7562" w:rsidRDefault="00AD7562" w:rsidP="009135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AD756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 2 квартале 2021 года проведена экспертиза 2 НПА, замечаний не выявлено.</w:t>
            </w:r>
          </w:p>
          <w:p w:rsidR="00EC0D56" w:rsidRDefault="00DE659E" w:rsidP="00DE6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EC0D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EC0D56" w:rsidRPr="00EC0D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 квартале 2021 года проведена экспертиза 2 НПА и оценка фактического воздействия 1 НПА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  <w:r w:rsidR="00EC0D56" w:rsidRPr="00EC0D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Замечаний не выявлено.</w:t>
            </w:r>
          </w:p>
          <w:p w:rsidR="00DE659E" w:rsidRPr="000258BC" w:rsidRDefault="00DE659E" w:rsidP="00DE6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В</w:t>
            </w:r>
            <w:r w:rsidRPr="00DE65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4 квартале 2021 года проведена экспертиза 2 НПА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Замечаний не выявлено.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7.2.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деятельности Координационного совета по инвестициям и развитию предпринимательства при администрации Камышловского городского округа, подготовка информационно-аналитической справки о результатах деятельности указанного совета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соответствии с планом работы комиссии</w:t>
            </w: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Для обеспечения деятельности Координационного совета по инвестициям и развитию предпринимательства проводятся мероприятия, согласно утвержденного Плана мероприятий по привлечению инвестиций на территорию КГО: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-ежеквартально проводится формирование и актуализация банка данных свободных производственных площадей с необходимой инфраструктурой, с целью привлечения инвесторов для размещения новых производств;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- проводится регулярное размещение и обновление информации о свободных земельных участках, производственных, торговых и других площадях на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официальном сайте Камышловского городского округа «Инвестиционная деятельность» и в информационной базе АО «Корпорация развития Среднего Урала», на Инвестиционном портале Свердловской области; 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-проводится актуализация инвестиционного паспорта Камышловского ГО;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по итогам года составляется отчет о выполнении плана работы координационного совета по инвестициям и развитию предпринимательства при администрации Камышловского городского округа, с размещением на официальном сайте.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В 1 квартале 2021 года проведено 1 заседание Координационного совета. В рамках заседания рассмотрен следующий вопрос:</w:t>
            </w:r>
          </w:p>
          <w:p w:rsidR="008E40F4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 рассмотрении предложения при проведении оценки регулирующего воздействия проекта постановления администрации Камышловского городского округа «Об утверждении Порядка предоставления из бюджета Камышловского городского округа субсидий на финансовую поддержку социально ориентированным некоммерческим организациям»</w:t>
            </w:r>
            <w:r w:rsidR="00FF316D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F316D" w:rsidRPr="00FF316D" w:rsidRDefault="00FF316D" w:rsidP="00FF31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FF31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2 квартале 2021 года проведено 3 заседания Координационного совета. В рамках заседаний рассмотрены следующие вопросы:</w:t>
            </w:r>
          </w:p>
          <w:p w:rsidR="00FF316D" w:rsidRPr="00FF316D" w:rsidRDefault="00FF316D" w:rsidP="00FF31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1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- «О рассмотрении заявлений»;</w:t>
            </w:r>
          </w:p>
          <w:p w:rsidR="00FF316D" w:rsidRDefault="00FF316D" w:rsidP="00FF31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1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«О рассмотрении свободных земельных участков».</w:t>
            </w:r>
          </w:p>
          <w:p w:rsidR="00792B3A" w:rsidRDefault="00792B3A" w:rsidP="00792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92B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3 квартале 2021 года проведено 1 заседание Координационного совета. В рамках заседания рассмотрен вопрос «Об утверждении проекта планировки кварталов на территории Камышловского городского округа»</w:t>
            </w:r>
            <w:r w:rsidR="00DC70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DC7094" w:rsidRPr="00DC7094" w:rsidRDefault="00DC7094" w:rsidP="00DC70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70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4 квартале 2021 года проведено 3 заседания Координационного совета. В рамках заседания рассмотрен вопросы:</w:t>
            </w:r>
          </w:p>
          <w:p w:rsidR="00DC7094" w:rsidRPr="00DC7094" w:rsidRDefault="00DC7094" w:rsidP="00DC70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70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«О рассмотрении свободных земельных участков»;</w:t>
            </w:r>
          </w:p>
          <w:p w:rsidR="00DC7094" w:rsidRPr="00DC7094" w:rsidRDefault="00DC7094" w:rsidP="00DC70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70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«О сносе аварийных домов в 2022 году на</w:t>
            </w:r>
          </w:p>
          <w:p w:rsidR="00DC7094" w:rsidRPr="00DC7094" w:rsidRDefault="00DC7094" w:rsidP="00DC70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70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территории Камышловского городского округа»;</w:t>
            </w:r>
          </w:p>
          <w:p w:rsidR="00DC7094" w:rsidRPr="00DC7094" w:rsidRDefault="00DC7094" w:rsidP="00DC70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70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«О внедрении стандарта развития конкуренции на территории Камышловского городского округа»;</w:t>
            </w:r>
          </w:p>
          <w:p w:rsidR="00DC7094" w:rsidRPr="00DC7094" w:rsidRDefault="00DC7094" w:rsidP="00DC70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70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«О рассмотрении проектов КГО для участия в отборе проектов комплексного развития сельских территорий или сельских агломераций»;</w:t>
            </w:r>
          </w:p>
          <w:p w:rsidR="00DC7094" w:rsidRPr="00DC7094" w:rsidRDefault="00DC7094" w:rsidP="00DC70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70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«Об итогах деятельности инвестиционного уполномоченного за 2021 год»;</w:t>
            </w:r>
          </w:p>
          <w:p w:rsidR="00DC7094" w:rsidRPr="00DC7094" w:rsidRDefault="00DC7094" w:rsidP="00DC70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70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«Об итогах деятельности Координационного совета по инвестициям и развитию предпринимательства при администрации Камышловского городского округа за 2021 год».</w:t>
            </w:r>
          </w:p>
          <w:p w:rsidR="00DC7094" w:rsidRPr="000258BC" w:rsidRDefault="00DC7094" w:rsidP="00DC70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70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«06 исключении правообладателя </w:t>
            </w:r>
            <w:r w:rsidRPr="00DC70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муниципального имущества, из перечня, включенного на 2021 год»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7.3.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результатов мониторинга качества предоставления муниципальных услуг в Камышловском городском округе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результатов мониторинга качества предоставления государственных и муниципальных услуг Камышловского городского округа проводится на основе данных, внесенных ответственными специалистами в автоматизированную систему управления деятельностью исполнительных органов государственной власти (далее – АСУ ИОГВ).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14638" w:type="dxa"/>
            <w:gridSpan w:val="6"/>
          </w:tcPr>
          <w:p w:rsidR="00E05CCA" w:rsidRPr="000258BC" w:rsidRDefault="00E05CCA" w:rsidP="00BD0A9D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8. ВНЕДРЕНИЕ В ДЕЯТЕЛЬНОСТЬ ОРГАНОВ МЕСТНОГО САМОУПРАВЛЕНИЯ КАМЫШЛОВСКОГО ГОРОДСКОГО ОКРУГА ИННОВАЦИОННЫХ ТЕХНОЛОГИЙ, ПОВЫШАЮЩИХ ОБЪЕКТИВНОСТЬ И ОБЕСПЕЧИВАЮЩИХ ПРОЗРАЧНОСТЬ ПРИ ПРИНЯТИИ НОРМАТИВНЫХ ПРАВОВЫХ АКТОВ КАМЫШЛОВСКОГО ГОРОДСКОГО ОКРУГА,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8.1.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Организационным отделом администрации Камышловского городского округа ежеквартально обеспечивается 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8.2.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В соответствии с приказом Федеральной службы государственной статистики от 17.12.2018 № 744 «Об утверждении форм федерального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и согласно Постановлению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услуг» (в редакции от 07.03.2019) (далее – постановление Правительства Свердловской области № 100-ПП) исполнительные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 (далее – органы местного самоуправления), обеспечивают информационное наполнение АСУ ИОГВ по формам мониторинга качества предоставления государственных (муниципальных) услуг, сформированным на основе форм федерального статистического наблюдения № 1-ГМУ (для квартальной отчетности) и № 2-ГМУ (для годовой отчетности) по утвержденным перечням показателей.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Распоряжением главы Камышловского городского округа от 25.11.2015 года № 495-р назначены ответственные лица за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качество предоставления муниципальных услуг в Камышловском городском округе.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Срок внесения информации в АСУ ИОГВ для органов местного самоуправления установлен единый - не позднее 35 календарного дня после отчетного периода.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Настроена автоматическая передача данных из АСУ ИОГВ в государственную автоматизированную информационную систему "Управление" (далее – ГАСУ).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Информация о результатах мониторинга качества предоставления государственных и муниципальных услуг в Камышловском городском округе размещается на официальном сайте администрации Камышловского городского округа по адресу: http://gorod-kamyshlov.ru/munitsipalnyie-uslugi-i-funktsii-210-fz/monitoring-kachestva-predostavlyaemyih-uslug/</w:t>
            </w:r>
          </w:p>
        </w:tc>
        <w:tc>
          <w:tcPr>
            <w:tcW w:w="1880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8.3.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Обеспечение действенного функционирования системы электронного документооборота, в том числе модуля «Обращения граждан», позволяющей осуществлять ведение учета и контроля исполнения документов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С 2014 года в администрации Камышловского городского округа применяется система электронного документооборота, с 21 мая 2018 года данная система функционирует в полнофункциональном режиме. Модуль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«Обращения граждан» работает в режиме «Одного окна».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Контроль исполнения документов осуществляется постоянно, путем ежедневного мониторинга поступающих документов и обращений.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14638" w:type="dxa"/>
            <w:gridSpan w:val="6"/>
          </w:tcPr>
          <w:p w:rsidR="00E05CCA" w:rsidRPr="000258BC" w:rsidRDefault="00E05CCA" w:rsidP="00E05CC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9. ОРГАНИЗАЦИЯ РАБОТЫ ПО ПРЕДУПРЕЖДЕНИЮ КОРРУПЦИИ В ПОДВЕДОМСТВЕННЫХ МУНИЦИПАЛЬНЫХ ОРГАНИЗАЦИЯХ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9.1.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консультаций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организациях, по вопросам реализации требований, предусмотренных </w:t>
            </w:r>
            <w:hyperlink r:id="rId6" w:history="1">
              <w:r w:rsidRPr="000258BC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статьей 13.3</w:t>
              </w:r>
            </w:hyperlink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Федерального закона от 25 декабря 2008 года № 273-ФЗ «О противодействии коррупции»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302411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</w:t>
            </w:r>
            <w:r w:rsidR="003024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26.11.2021 года проведено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совещание по вопросам реализации требований, предусмотренных статьей 13.3 Федерального закона от 25 декабря 2008 года № 273-Ф</w:t>
            </w:r>
            <w:r w:rsidR="00904B5A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 «О противодействии коррупции».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662F5A" w:rsidP="00E05CCA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62F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04B5A" w:rsidRPr="000258BC" w:rsidTr="00246E99"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9.2.</w:t>
            </w:r>
          </w:p>
        </w:tc>
        <w:tc>
          <w:tcPr>
            <w:tcW w:w="4431" w:type="dxa"/>
          </w:tcPr>
          <w:p w:rsidR="00904B5A" w:rsidRPr="000258BC" w:rsidRDefault="00904B5A" w:rsidP="00904B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муниципальных организациях</w:t>
            </w:r>
          </w:p>
        </w:tc>
        <w:tc>
          <w:tcPr>
            <w:tcW w:w="2305" w:type="dxa"/>
          </w:tcPr>
          <w:p w:rsidR="00904B5A" w:rsidRPr="000258BC" w:rsidRDefault="00904B5A" w:rsidP="0090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Постановлением главы Камышловского городского округа от 23.07.2018 года № 649 утвержден перечень организаций, созданных для выполнения задач, поставленных перед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Камышловским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городским округом, и определено требование об организации работы по противодействию коррупции и ежеквартальному предоставлению информации о выполненных мероприятиях по противодействию коррупции.</w:t>
            </w:r>
          </w:p>
          <w:p w:rsidR="00904B5A" w:rsidRPr="000258BC" w:rsidRDefault="00904B5A" w:rsidP="00904B5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        Контроль состояния работы по предупреждению коррупции в муниципальных организациях Камышловского городского округа осуществляется путем мониторинга предоставленной муниципальными организациями ежегодных отчетов о работе по предупреждению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4B5A" w:rsidRPr="000258BC" w:rsidTr="00246E99">
        <w:tc>
          <w:tcPr>
            <w:tcW w:w="14638" w:type="dxa"/>
            <w:gridSpan w:val="6"/>
          </w:tcPr>
          <w:p w:rsidR="00904B5A" w:rsidRPr="000258BC" w:rsidRDefault="00904B5A" w:rsidP="00904B5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904B5A" w:rsidRPr="000258BC" w:rsidTr="00246E99"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10.1.</w:t>
            </w:r>
          </w:p>
        </w:tc>
        <w:tc>
          <w:tcPr>
            <w:tcW w:w="4431" w:type="dxa"/>
          </w:tcPr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Камышловского городского </w:t>
            </w:r>
            <w:proofErr w:type="gram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округа  посредством</w:t>
            </w:r>
            <w:proofErr w:type="gram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функционирования «телефона доверия» по вопросам противодействия коррупции, приема электронных сообщений на официальный сайт Камышловского городского округа в сети Интернет, выделенный адрес электронной почты и (или) иных способов обратной связи</w:t>
            </w:r>
          </w:p>
        </w:tc>
        <w:tc>
          <w:tcPr>
            <w:tcW w:w="2305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Постановлением главы Камышловского городского округа от 10.06.2009 года № 895 утверждено Положение о работе системы «Телефон доверия» по фактам коррупционной направленности, с которыми граждане (организации) столкнулись в процессе взаимодействия с должностными лицами органов местного самоуправления Камышловского городского округа. </w:t>
            </w:r>
          </w:p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Информация о телефоне доверия размещена на официальном сайте Камышловского городского округа в информационно-телекоммуникационной сети «Интернет», на стендах в здании администрации, на листовках и буклетах, распространяемых для населения.</w:t>
            </w:r>
          </w:p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На официальном сайте Камышловского городского округа в информационно-телекоммуникационной сети «Интернет» имеется раздел «Обращения граждан», который предусматривает прием электронных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сообщений.</w:t>
            </w:r>
          </w:p>
          <w:p w:rsidR="00904B5A" w:rsidRPr="000258BC" w:rsidRDefault="00904B5A" w:rsidP="00317304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За 2021 год обращений по фактам коррупции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10.2.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обращений граждан по фактам коррупции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В Камышловском городском округе осуществляется мониторинг обращений граждан на постоянной основе. </w:t>
            </w:r>
          </w:p>
          <w:p w:rsidR="00246E99" w:rsidRPr="000258BC" w:rsidRDefault="00246E99" w:rsidP="00317304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За 2021 год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10.3.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Анализ обращений граждан по фактам коррупции по содержанию и отраслевой принадлежности, результатам рассмотрения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8E6A2F" w:rsidP="00317304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246E99" w:rsidRPr="000258BC">
              <w:rPr>
                <w:rFonts w:ascii="Liberation Serif" w:hAnsi="Liberation Serif" w:cs="Liberation Serif"/>
                <w:sz w:val="24"/>
                <w:szCs w:val="24"/>
              </w:rPr>
              <w:t>За 2021 год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Основания отсутствуют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10.4.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Ведение и направление в Департамент противодействия коррупции и контроля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 Направление в Департамент противодействия коррупции и контроля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 осуществляется в установленные сроки.</w:t>
            </w:r>
          </w:p>
          <w:p w:rsidR="00246E99" w:rsidRPr="000258BC" w:rsidRDefault="00246E99" w:rsidP="00317304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  За 2021 год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6E99" w:rsidRPr="000258BC" w:rsidTr="00246E99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10.5.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официальном сайте Камышловского городского округа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 сети Интернет в соответствии с </w:t>
            </w:r>
            <w:hyperlink r:id="rId7" w:history="1">
              <w:r w:rsidRPr="000258BC">
                <w:rPr>
                  <w:rFonts w:ascii="Liberation Serif" w:hAnsi="Liberation Serif" w:cs="Times New Roman"/>
                  <w:sz w:val="24"/>
                  <w:szCs w:val="24"/>
                </w:rPr>
                <w:t>подпунктом «в» пункта 9 части 1 статьи 13</w:t>
              </w:r>
            </w:hyperlink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394" w:type="dxa"/>
          </w:tcPr>
          <w:p w:rsidR="00246E99" w:rsidRPr="000258BC" w:rsidRDefault="001A6FE8" w:rsidP="001A6F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   Информация о результатах работы по рассмотрению обращений граждан по фактам коррупции включена в ежеквартальные обзоры обращений граждан, размещаемые на официальном сайте Камышловского городского округа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http://gorod-kamyshlov.ru/lobby/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1880" w:type="dxa"/>
          </w:tcPr>
          <w:p w:rsidR="00246E99" w:rsidRPr="000258BC" w:rsidRDefault="001A6FE8" w:rsidP="00246E99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246E99" w:rsidRPr="000258BC" w:rsidTr="00246E99">
        <w:tc>
          <w:tcPr>
            <w:tcW w:w="14638" w:type="dxa"/>
            <w:gridSpan w:val="6"/>
          </w:tcPr>
          <w:p w:rsidR="00246E99" w:rsidRPr="000258BC" w:rsidRDefault="00246E99" w:rsidP="00246E99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11. ОБЕСПЕЧЕНИЕ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11.1.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Камышловского городского округа информации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 Комиссии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координации работы по противодействию коррупции в Камышловском городском округе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На официальном сайте Камышловского городского округа регулярно размещается информация о деятельности Комиссии по координации работы по противодействию коррупции в Камышловском городском округе </w:t>
            </w:r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</w:t>
            </w:r>
            <w:proofErr w:type="gram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http://gorod-kamyshlov.ru/anticorruption/normativnyie-pravovyie-aktyi-po-protivodejstviyu-korruptsii-v-kamyishlovskom-gorodskom-okruge/ )</w:t>
            </w:r>
            <w:proofErr w:type="gramEnd"/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(http://gorod-kamyshlov.ru/anticorruption/protokolyi/)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11.2.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Камышловского городского округа информации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 комиссии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На официальном сайте Камышловского городского округа регулярно размещается информация о деятельности комиссии по соблюдению требований к служебному поведению и урегулированию конфликта интересов</w:t>
            </w:r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(http://gorod-kamyshlov.ru/anticorruption/deyatelnost-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komissii-po-soblyudeniyu-trebovanij-k-sluzhebnomu-povedeniyu-munitsipalnyih-sluzhaschih-i-uregulirovaniyu-konflikta-interesov-kgo/)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11.3.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Камышловского городского округа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службы,  руководителями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</w:t>
            </w:r>
          </w:p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14 дней с даты окончания срока представления указанных сведений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На официальном сайте Камышловского городского округа в информационно-телекоммуникационной сети Интернет ежегодно размещаются сведения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муниципальных учреждений в соответствии с требованиями законодательства Российской Федерации.</w:t>
            </w:r>
          </w:p>
          <w:p w:rsidR="001F3D08" w:rsidRPr="000258BC" w:rsidRDefault="001F3D08" w:rsidP="001A405B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Указанные сведения за 2020 год по лицам, замещающим муниципальные должности, размещены 10.04.2021 года; по лицам, замещающим должности муниципальной службы и должности руководителей муниципальных учреждений, размещены </w:t>
            </w:r>
            <w:r w:rsidR="009045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19.05.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2021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9045AC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045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FE6544" w:rsidRPr="000258BC" w:rsidTr="0054741C">
        <w:tc>
          <w:tcPr>
            <w:tcW w:w="814" w:type="dxa"/>
          </w:tcPr>
          <w:p w:rsidR="00FE6544" w:rsidRPr="000258BC" w:rsidRDefault="00D677E8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14" w:type="dxa"/>
          </w:tcPr>
          <w:p w:rsidR="00FE6544" w:rsidRPr="000258BC" w:rsidRDefault="00FE6544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11.4.</w:t>
            </w:r>
          </w:p>
        </w:tc>
        <w:tc>
          <w:tcPr>
            <w:tcW w:w="4431" w:type="dxa"/>
          </w:tcPr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в разделе «Противодействие коррупции» на официальном сайте Камышловского городского округа в сети «Интернет» информации о результатах выполнения планов мероприятий по противодействию коррупции</w:t>
            </w:r>
          </w:p>
        </w:tc>
        <w:tc>
          <w:tcPr>
            <w:tcW w:w="2305" w:type="dxa"/>
          </w:tcPr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В разделе «Противодействие коррупции» на официальном сайте Камышловского городского округа в сети «Интернет» ежеквартально размещается информация о результатах выполнения планов мероприятий по противодействию коррупции</w:t>
            </w:r>
          </w:p>
          <w:p w:rsidR="00FE6544" w:rsidRPr="000258BC" w:rsidRDefault="00FE6544" w:rsidP="00FE6544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 (http://gorod-kamyshlov.ru/anticorruption/anticorruptionstatistic/)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FE6544" w:rsidRPr="000258BC" w:rsidTr="0054741C">
        <w:tc>
          <w:tcPr>
            <w:tcW w:w="814" w:type="dxa"/>
          </w:tcPr>
          <w:p w:rsidR="00FE6544" w:rsidRPr="000258BC" w:rsidRDefault="00D677E8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814" w:type="dxa"/>
          </w:tcPr>
          <w:p w:rsidR="00FE6544" w:rsidRPr="000258BC" w:rsidRDefault="00FE6544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11.5.</w:t>
            </w:r>
          </w:p>
        </w:tc>
        <w:tc>
          <w:tcPr>
            <w:tcW w:w="4431" w:type="dxa"/>
          </w:tcPr>
          <w:p w:rsidR="00FE6544" w:rsidRPr="000258BC" w:rsidRDefault="00FE6544" w:rsidP="00FE65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Камышловского городского округа</w:t>
            </w:r>
            <w:r w:rsidRPr="000258BC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305" w:type="dxa"/>
          </w:tcPr>
          <w:p w:rsidR="00FE6544" w:rsidRPr="000258BC" w:rsidRDefault="00FE6544" w:rsidP="00FE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Мониторинг наполняемости разделов, посвященных вопросам противодействия коррупции, на официальном сайте Камышловского городского округа, в информационно-телекоммуникационной сети «Интернет» проводится регулярно.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677E8" w:rsidRPr="000258BC" w:rsidTr="0054741C">
        <w:tc>
          <w:tcPr>
            <w:tcW w:w="814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814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11.6.</w:t>
            </w:r>
          </w:p>
        </w:tc>
        <w:tc>
          <w:tcPr>
            <w:tcW w:w="4431" w:type="dxa"/>
          </w:tcPr>
          <w:p w:rsidR="00D677E8" w:rsidRPr="000258BC" w:rsidRDefault="00D677E8" w:rsidP="00D677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работы по противодействию коррупции, и номера «телефона доверия» для сообщения о фактах коррупции</w:t>
            </w:r>
          </w:p>
        </w:tc>
        <w:tc>
          <w:tcPr>
            <w:tcW w:w="2305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E8" w:rsidRPr="000258BC" w:rsidRDefault="00D677E8" w:rsidP="00D677E8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На информационных стендах администрации Камышловского городского округа размещена актуальная информация по вопросам противодействия коррупции, в том числе о номере «телефона доверия» для сообщения о фактах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677E8" w:rsidRPr="000258BC" w:rsidTr="0054741C">
        <w:tc>
          <w:tcPr>
            <w:tcW w:w="14638" w:type="dxa"/>
            <w:gridSpan w:val="6"/>
          </w:tcPr>
          <w:p w:rsidR="00D677E8" w:rsidRPr="000258BC" w:rsidRDefault="00D677E8" w:rsidP="00D677E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12. АНТИКОРРУПЦИОННОЕ ПРОСВЕЩЕНИЕ ГРАЖДАН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widowControl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widowControl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12.1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  <w:lang w:eastAsia="ru-RU"/>
              </w:rPr>
              <w:t xml:space="preserve">Опубликование ежегодных докладов о реализации мероприятий в сфере противодействия коррупции, предусмотренных планами по </w:t>
            </w:r>
            <w:r w:rsidRPr="000258BC">
              <w:rPr>
                <w:rFonts w:ascii="Liberation Serif" w:hAnsi="Liberation Serif" w:cs="Liberation Serif"/>
                <w:lang w:eastAsia="ru-RU"/>
              </w:rPr>
              <w:lastRenderedPageBreak/>
              <w:t>противодействию коррупции органов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Информация о результатах антикоррупционного мониторинга, а также реализации мероприятий в сфере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противодействия коррупции, предусмотренных планом по противодействию коррупции органов местного самоуправления Камышловского городского округа, размещена на сайте Камышловского городского округа в январе 2021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полном объеме в установленные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сроки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12.2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Камышловского городского округа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422FCD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Информационные и разъяснительные материалы об антикоррупционных стандартах поведения для лиц, замещающих муниципальные должности в органах местного самоуправления Камышловского городского округа, муниципальных служащих, а также работников муниципальных учреждений и предприятий на территории Камышловского городского округа, подготовлены и доведены до соответствующих лиц в декабре 202</w:t>
            </w:r>
            <w:r w:rsidR="00422FC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12.3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Содействие проведению государственным казенным учреждением Свердловской области «Государственное юридическое бюро по Свердловской области» 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473D66">
            <w:pPr>
              <w:widowControl w:val="0"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поступлени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соответствующей информации из ГКУ Свердловской области «Государственное юридическое бюро по Свердловской области»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было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оказано содействие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проведению приема граждан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26.02.2021 года</w:t>
            </w:r>
            <w:r w:rsidR="001A40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02.07.2021 года, 2</w:t>
            </w:r>
            <w:r w:rsidR="00473D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1A40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.09.2021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E21AF3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0C4BE5" w:rsidRPr="000258BC" w:rsidTr="0054741C"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12.4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размещение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сайте Камышловского городского округа в информационно-телекоммуникационной сети «Интернет».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E5" w:rsidRPr="000258BC" w:rsidRDefault="000C4BE5" w:rsidP="000C4BE5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На официальном сайте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Камышловского городского округа в сети «Интернет» в подразделе «Антикоррупционное просвещение» раздела «Противодействие коррупции» размещена информация антикоррупционной направленности (</w:t>
            </w:r>
            <w:proofErr w:type="gram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http://gorod-kamyshlov.ru/anticorruption/antikorruptsionnoe-prosveschenie/)   </w:t>
            </w:r>
            <w:proofErr w:type="gramEnd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E5" w:rsidRPr="000258BC" w:rsidRDefault="000C4BE5" w:rsidP="000C4BE5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полном объеме в установленные сроки</w:t>
            </w:r>
          </w:p>
        </w:tc>
      </w:tr>
      <w:tr w:rsidR="000C4BE5" w:rsidRPr="000258BC" w:rsidTr="00246E99"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12.5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</w:rPr>
            </w:pPr>
            <w:r w:rsidRPr="000258BC">
              <w:rPr>
                <w:rStyle w:val="212pt"/>
                <w:rFonts w:ascii="Liberation Serif" w:eastAsiaTheme="minorHAnsi" w:hAnsi="Liberation Serif" w:cs="Liberation Serif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</w:rPr>
              <w:t>ежегодно</w:t>
            </w:r>
          </w:p>
        </w:tc>
        <w:tc>
          <w:tcPr>
            <w:tcW w:w="4394" w:type="dxa"/>
          </w:tcPr>
          <w:p w:rsidR="000C4BE5" w:rsidRPr="000258BC" w:rsidRDefault="000C4BE5" w:rsidP="000C4BE5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</w:rPr>
              <w:t>В муниципальных образовательных организациях Камышловского городского округа проводятся просветительские и воспитательные мероприятия, направленные на создание в обществе атмосферы нетерпимости к коррупционным проявлениям: педагогические советы, родительские собрания, встречи с работниками, классные часы для старшеклассников.</w:t>
            </w:r>
          </w:p>
        </w:tc>
        <w:tc>
          <w:tcPr>
            <w:tcW w:w="1880" w:type="dxa"/>
          </w:tcPr>
          <w:p w:rsidR="000C4BE5" w:rsidRPr="000258BC" w:rsidRDefault="009D4573" w:rsidP="009D45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  <w:lang w:eastAsia="ru-RU"/>
              </w:rPr>
              <w:t>Выполнено в полном объеме в установленные сроки</w:t>
            </w:r>
          </w:p>
        </w:tc>
      </w:tr>
      <w:tr w:rsidR="000C4BE5" w:rsidRPr="000258BC" w:rsidTr="00246E99">
        <w:tc>
          <w:tcPr>
            <w:tcW w:w="814" w:type="dxa"/>
          </w:tcPr>
          <w:p w:rsidR="000C4BE5" w:rsidRPr="000258BC" w:rsidRDefault="009D4573" w:rsidP="009D457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12.6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</w:rPr>
            </w:pPr>
            <w:r w:rsidRPr="000258BC">
              <w:rPr>
                <w:rStyle w:val="212pt"/>
                <w:rFonts w:ascii="Liberation Serif" w:eastAsiaTheme="minorHAnsi" w:hAnsi="Liberation Serif" w:cs="Liberation Serif"/>
              </w:rP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проведения заседаний комиссии</w:t>
            </w:r>
          </w:p>
          <w:p w:rsidR="000C4BE5" w:rsidRPr="000258BC" w:rsidRDefault="000C4BE5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4BE5" w:rsidRPr="000258BC" w:rsidRDefault="00473D66" w:rsidP="00473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ascii="Liberation Serif" w:eastAsiaTheme="minorHAnsi" w:hAnsi="Liberation Serif" w:cs="Liberation Serif"/>
              </w:rPr>
              <w:t xml:space="preserve"> 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Средствам массовой информации предоставлена информация </w:t>
            </w:r>
            <w:r w:rsidR="0009112F">
              <w:rPr>
                <w:rStyle w:val="212pt"/>
                <w:rFonts w:ascii="Liberation Serif" w:eastAsiaTheme="minorHAnsi" w:hAnsi="Liberation Serif" w:cs="Liberation Serif"/>
              </w:rPr>
              <w:t xml:space="preserve">для публикации 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п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>о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 xml:space="preserve"> мере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проведени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я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заседани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й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Комиссии по координации работ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ы по противодействию коррупции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>.</w:t>
            </w:r>
          </w:p>
        </w:tc>
        <w:tc>
          <w:tcPr>
            <w:tcW w:w="1880" w:type="dxa"/>
          </w:tcPr>
          <w:p w:rsidR="000C4BE5" w:rsidRPr="000258BC" w:rsidRDefault="009D4573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D4573" w:rsidRPr="000258BC" w:rsidTr="0054741C">
        <w:tc>
          <w:tcPr>
            <w:tcW w:w="14638" w:type="dxa"/>
            <w:gridSpan w:val="6"/>
          </w:tcPr>
          <w:p w:rsidR="009D4573" w:rsidRPr="000258BC" w:rsidRDefault="009D4573" w:rsidP="000C4BE5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937B87" w:rsidRPr="000258BC" w:rsidTr="0054741C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13.1.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Подготовка информационных материалов для населения по вопросам противодействия коррупции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87" w:rsidRPr="000258BC" w:rsidRDefault="00937B87" w:rsidP="00937B87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Ежегодно осуществляется подготовка и размещение на официальном сайте Камышловского городского округа информационно-аналитических материалов, буклетов и видеоматериалов по вопросам противодействия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87" w:rsidRPr="000258BC" w:rsidRDefault="00937B87" w:rsidP="00937B87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13.2.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антикоррупционных нормативных правовых актов, в том числе при проведении оценки регулирующего воздействия, независимой антикоррупционной экспертизы нормативно–правовых актов и их проектов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В целях обеспечения информационно-аналитической поддержки при проведении оценки регулирующего воздействия проектов и экспертизы действующих актов, утверждено Постановление главы Камышловского городского округа от 29.01.2016 года №107 «О взаимодействии администрации Камышловского городского округа с членами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групп», по направлению «Оценка регулирующего воздействия проектов нормативных актов и экспертиза нормативных актов КГО», согласно которого определены члены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группы, из Совета предпринимателей КГО.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Все нормативно – правовые акты, подлежащие процедуре ОРВ, направляются в обязательном порядке членам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группы, с уведомлением о принятии участия в публичных обсуждениях НПА. </w:t>
            </w:r>
          </w:p>
          <w:p w:rsidR="00937B87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 1 квартал 2021 года направлено 8 уведомлений.</w:t>
            </w:r>
          </w:p>
          <w:p w:rsidR="00131041" w:rsidRDefault="00131041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10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2 квартал 2021 года направлено 8 уведомлений.</w:t>
            </w:r>
          </w:p>
          <w:p w:rsidR="00F26474" w:rsidRDefault="00F26474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64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3 квартал 2021 года направлено 22 уведомления.</w:t>
            </w:r>
          </w:p>
          <w:p w:rsidR="00DB56F4" w:rsidRPr="000258BC" w:rsidRDefault="00AC4E0C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4E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4 квартал 2021 года направлено 4 уведомления.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13.3.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Привлечение институтов гражданского общества, в том числе представителей Общественной палаты Свердловской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области, или Уральской торгово-промышленной палаты, или Свердловского областного отделения Общероссийской общественной организации малого и среднего предпринимательства «ОПОРА РОССИИ», или Свердловского регионального отделения Общероссийской общественной организации «Деловая Россия», или Союза малого и среднего бизнеса Свердловской области, или Свердловского отделения Общероссийской общественной организации «Ассоциация юристов России» к рассмотрению проектов нормативных правовых актов в сфере экономической деятельности в целях подготовки заключений и выработки механизма учета полученных заключений при дальнейшей доработке этих проектов, а также к участию в проведении оценки регулирующего воздействия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В целях обеспечения информационно-аналитической поддержки при проведении оценки регулирующего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воздействия проектов и экспертизы действующих актов: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- 24.12.2015 г. заключено соглашение со Свердловским областным Союзом промышленников и предпринимателей;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- 01.06.2016 г. меморандум о сотрудничестве со Свердловским региональным отделением Общероссийской общественной организации «Деловая Россия».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Все нормативно – правовые акты, подлежащие процедуре ОРВ, направляются в обязательном порядке в указанные организации, с уведомлением о принятии участия в публичных обсуждениях НПА.</w:t>
            </w:r>
          </w:p>
          <w:p w:rsidR="00937B87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За 1 квартал 2021 года направлено 4 уведомления.</w:t>
            </w:r>
          </w:p>
          <w:p w:rsidR="00CC43D1" w:rsidRDefault="00CC43D1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CC43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2 квартал 2021 года направлено 4 уведомления.</w:t>
            </w:r>
          </w:p>
          <w:p w:rsidR="00C9241D" w:rsidRDefault="00C9241D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C9241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3 квартал 2021 года направлено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  <w:r w:rsidRPr="00C9241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уведомлени</w:t>
            </w:r>
            <w:r w:rsidR="00696F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Pr="00C9241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C9241D" w:rsidRPr="000258BC" w:rsidRDefault="00696FB9" w:rsidP="00696F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696F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4 квартал 2021 года направлено 2 уведомления.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полном объеме в установленные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13.4.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Расширение практики привлечения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муниципальных программ 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При разработке и внесении изменений в муниципальные программы Камышловского городского округа, жителям города предлагается принять участие в разработке документа через СМИ, путем обмена предложениями и замечаниями через обратную связь.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 На основании сформированной информации по замечаниям и предложениям граждан и организаций, на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официальном сайте Камышловского ГО проводится общественное обсуждение документа.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Кроме того, ежегодно составляется Публичная декларация, в которой отражаются обязательства, нацеленные на фундаментальные изменения в экономике и социальной сфере, направленные на исполнение указов Президента России, Стратегии социально-экономического развития Камышловского городского округа, муниципальных программ и иных стратегических документов федерального, регионального и муниципального уровней, с обязательным размещением на общественное обсуждение на сайте Камышловского ГО. 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Публичная декларация разрабатывается в виде плана деятельности, в котором определены конкретные цели и мероприятия на ближайший календарный год и среднесрочную перспективу, с указанием приоритетных, подлежащих реализации в первую очередь мероприятий, в том числе в рамках уже принятых планов и программ, а также предусмотрены ежегодные индикаторы достижения целей. 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По окончании отчетного года, составляется отчет о выполнении Публичной декларации, который размещается на официальном сайте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Камышловского городского округа.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13.5.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Информационная поддержка проектов, акций и других инициатив в сфере противодействия коррупции, осуществляемых институтами гражданского общества, со стороны органов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необходимости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DF4590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</w:t>
            </w:r>
            <w:r w:rsidR="0061098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2021 год акций и других инициатив в сфере противодействия коррупции от институтов гражданского общества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13.6.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Камышловского городского округа, по подготовке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Представители институтов гражданского общества регулярно привлекаются к работе советов, комиссий, коллегий, совещаний различных направлений деятельности администрации Камышловского городского округа, таких как: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Координационный Совет при главе Камышловского городского округа по противодействию коррупции (представители Совета ветеранов, Совета предпринимателей, общественной палаты, профсоюзного комитета работников сферы образования);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Комиссия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(представитель Совета ветеранов);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Комиссия по землепользованию и застройке на территории Камышловского городского округа (представитель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Общественной палаты); 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Комиссия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Камышловского городского округа (представитель общества инвалидов, общества слепых, союза «Чернобыль»);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Межведомственная комиссия по присвоению наименований улицам, площадям, переулкам, проездам и иным территориям проживания граждан на территории Камышловского городского округа (представители Общественной палаты);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Координационный Совет по инвестициям и развитию предпринимательства при администрации Камышловского городского округа (представители Совета предпринимателей);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Согласительная комиссия по формированию проекта бюджета Камышловского городского округа (представители общественной палаты);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Организационные комитеты по общегородским мероприятиям и другие.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Кроме этого, в большинстве советов, комиссий, коллегий, совещаний различных направлений деятельности администрации Камышловского городского округа принимают участие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депутаты Думы Камышловского округа, представляющие интересы жителей города.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13.7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участия общественной палаты Камышловского городского округа в разработке планов мероприятий по противодействию коррупции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подготовке проектов планов по противодействию коррупции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C3A52" w:rsidP="00E27D43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В 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 квартале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2021 года 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связи с утверждением Национального плана противодействия коррупции на 2021-2024 годы, в 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план мероприятий органов местного самоуправления Камышловского городского округа по противодействию коррупции на 2021-202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годы 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внесены соответствующие изменения, которые согласованы с Общественной палатой Камышловского городского округа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E27D43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13.8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Рассмотрение на заседаниях общественной палаты Камышловского городского округа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A3614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Итоги выполнения плана мероприятий по противодействию коррупции за 2021 год будут направлены для рассмотрения на заседании общественной палаты Камышловского городского округа в 1 квартале 2022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>Срок исполнения не наступил</w:t>
            </w:r>
          </w:p>
        </w:tc>
      </w:tr>
      <w:tr w:rsidR="00A3614A" w:rsidRPr="000258BC" w:rsidTr="00246E99">
        <w:tc>
          <w:tcPr>
            <w:tcW w:w="814" w:type="dxa"/>
          </w:tcPr>
          <w:p w:rsidR="00A3614A" w:rsidRPr="000258BC" w:rsidRDefault="00A3614A" w:rsidP="00A3614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814" w:type="dxa"/>
          </w:tcPr>
          <w:p w:rsidR="00A3614A" w:rsidRPr="000258BC" w:rsidRDefault="00A3614A" w:rsidP="00A3614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13.9</w:t>
            </w:r>
          </w:p>
        </w:tc>
        <w:tc>
          <w:tcPr>
            <w:tcW w:w="4431" w:type="dxa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9C3A52" w:rsidRPr="000258BC" w:rsidRDefault="00A3614A" w:rsidP="00723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Камышловском городском округе определен</w:t>
            </w:r>
            <w:r w:rsidR="009C3A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и обучено по соответствующему направлению 22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общественны</w:t>
            </w:r>
            <w:r w:rsidR="009C3A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наблюдател</w:t>
            </w:r>
            <w:r w:rsidR="009C3A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 процедурой проведения единого государственного экзамена.</w:t>
            </w:r>
          </w:p>
        </w:tc>
        <w:tc>
          <w:tcPr>
            <w:tcW w:w="1880" w:type="dxa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A3614A" w:rsidRPr="000258BC" w:rsidTr="001B18E1">
        <w:tc>
          <w:tcPr>
            <w:tcW w:w="14638" w:type="dxa"/>
            <w:gridSpan w:val="6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Раздел 14. МОНИТОРИНГ СОСТОЯНИЯ И ЭФФЕКТИВНОСТИ ПРОТИВОДЕЙСТВИЯ КОРРУПЦИИ В КАМЫШЛОВСКОМ ГОРОДСКОМ ОКРУГЕ</w:t>
            </w:r>
          </w:p>
        </w:tc>
      </w:tr>
      <w:tr w:rsidR="00F67860" w:rsidRPr="000258BC" w:rsidTr="001B18E1"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14.1.</w:t>
            </w:r>
          </w:p>
        </w:tc>
        <w:tc>
          <w:tcPr>
            <w:tcW w:w="4431" w:type="dxa"/>
          </w:tcPr>
          <w:p w:rsidR="00F67860" w:rsidRPr="000258BC" w:rsidRDefault="00F67860" w:rsidP="00CF3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мониторинга хода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реализации мероприятий по противодействию коррупции (федеральный, региональный антикоррупционный мониторинг) </w:t>
            </w:r>
          </w:p>
        </w:tc>
        <w:tc>
          <w:tcPr>
            <w:tcW w:w="2305" w:type="dxa"/>
          </w:tcPr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0" w:rsidRPr="000258BC" w:rsidRDefault="00F67860" w:rsidP="00F67860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    Антикоррупционный мониторинг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осуществляется в соответствии с Постановлением главы Камышловского городского округа от 06.06.2014 г. № 960 «О мониторинге состояния эффективности противодействия коррупции (антикоррупционный мониторинг) в Камышловском городском округе».</w:t>
            </w:r>
          </w:p>
          <w:p w:rsidR="00F67860" w:rsidRPr="000258BC" w:rsidRDefault="00F67860" w:rsidP="00F67860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Ежеквартально данные мониторинга направляются в Департамент противодействия коррупции и контроля Свердловской области.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0" w:rsidRPr="000258BC" w:rsidRDefault="00F67860" w:rsidP="00F67860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полном объеме в установленные сроки</w:t>
            </w:r>
          </w:p>
        </w:tc>
      </w:tr>
      <w:tr w:rsidR="00F67860" w:rsidRPr="000258BC" w:rsidTr="00246E99"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14.2</w:t>
            </w:r>
          </w:p>
        </w:tc>
        <w:tc>
          <w:tcPr>
            <w:tcW w:w="4431" w:type="dxa"/>
          </w:tcPr>
          <w:p w:rsidR="000258BC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</w:t>
            </w:r>
          </w:p>
          <w:p w:rsidR="00F67860" w:rsidRPr="000258BC" w:rsidRDefault="00F67860" w:rsidP="000258BC">
            <w:pPr>
              <w:ind w:firstLine="7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истечения сроков выполнения поручений</w:t>
            </w:r>
          </w:p>
        </w:tc>
        <w:tc>
          <w:tcPr>
            <w:tcW w:w="4394" w:type="dxa"/>
          </w:tcPr>
          <w:p w:rsidR="00F67860" w:rsidRPr="000258BC" w:rsidRDefault="0046086A" w:rsidP="00460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0258BC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 проводится а</w:t>
            </w:r>
            <w:r w:rsidR="009B663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F67860" w:rsidRPr="000258BC" w:rsidRDefault="009B6638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110BB3">
        <w:tc>
          <w:tcPr>
            <w:tcW w:w="14638" w:type="dxa"/>
            <w:gridSpan w:val="6"/>
          </w:tcPr>
          <w:p w:rsidR="00DC5BB2" w:rsidRPr="00DC5BB2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Раздел 15. Исполнение мероприятий Национального плана противодействия коррупции на 2021–2024 годы, </w:t>
            </w:r>
          </w:p>
          <w:p w:rsidR="00DC5BB2" w:rsidRPr="00DC5BB2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утвержденного Указом Президента Российской Федерации от 16 августа 2021 года № 478 </w:t>
            </w:r>
          </w:p>
          <w:p w:rsidR="00D516EA" w:rsidRPr="000258BC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«О Национальном плане противодействия коррупции на 2021–2024 годы»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15.1.</w:t>
            </w:r>
          </w:p>
        </w:tc>
        <w:tc>
          <w:tcPr>
            <w:tcW w:w="4431" w:type="dxa"/>
          </w:tcPr>
          <w:p w:rsidR="00D516EA" w:rsidRPr="00AD3952" w:rsidRDefault="00D516EA" w:rsidP="00CF3AC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Камышловского городского округа.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394" w:type="dxa"/>
          </w:tcPr>
          <w:p w:rsidR="00D516EA" w:rsidRPr="00AD3952" w:rsidRDefault="008F05EF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</w:t>
            </w:r>
            <w:r w:rsidRPr="008F05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проводится ежегодно при наличии изменений, указанных </w:t>
            </w:r>
            <w:r w:rsidR="002F0B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ими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поступлении на муниципальную службу.</w:t>
            </w:r>
          </w:p>
        </w:tc>
        <w:tc>
          <w:tcPr>
            <w:tcW w:w="1880" w:type="dxa"/>
          </w:tcPr>
          <w:p w:rsidR="00D516EA" w:rsidRPr="00AD3952" w:rsidRDefault="002F0BD6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0B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15.2.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(далее – Департамент)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округа.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 до 20 января года, следующего за отчетным годом</w:t>
            </w:r>
          </w:p>
        </w:tc>
        <w:tc>
          <w:tcPr>
            <w:tcW w:w="4394" w:type="dxa"/>
          </w:tcPr>
          <w:p w:rsidR="00D516EA" w:rsidRPr="00AD3952" w:rsidRDefault="000D2C59" w:rsidP="00CF3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EC6AE0" w:rsidRPr="00EC6A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 Департамент противодействия коррупции и контроля Свердловской области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</w:t>
            </w:r>
            <w:r w:rsidR="00EC6A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будет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осуществлено 19.01.2022</w:t>
            </w:r>
            <w:r w:rsidR="00EC6A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15.3.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Камышловского городского округа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(пункт 19 Национального плана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противодействия коррупции на 2021–2024 годы, утвержденного Указом Президента Российской Федерации от 16 августа 2021 года № 478 «О Национальном плане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противодействия коррупции на 2021–2024 годы», далее – Национальный план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516EA" w:rsidRPr="00AD3952" w:rsidRDefault="000D2C59" w:rsidP="000D2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Нецелевого использования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инфекции (2019-nCoV),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ах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местного самоуправления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 установлено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0D2C59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2C5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15.4.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инфекции (2019-nCoV), а также на реализацию национальных проектов.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  <w:tc>
          <w:tcPr>
            <w:tcW w:w="4394" w:type="dxa"/>
          </w:tcPr>
          <w:p w:rsidR="00D516EA" w:rsidRPr="00AD3952" w:rsidRDefault="00517EC5" w:rsidP="000926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AE4C3A" w:rsidRPr="00AE4C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="00AE4C3A" w:rsidRPr="00AE4C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AE4C3A" w:rsidRPr="00AE4C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инфекции (2019-nCoV), а также на р</w:t>
            </w:r>
            <w:r w:rsid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еализацию национальных проектов</w:t>
            </w:r>
            <w:r w:rsid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осуществлено 19.01.2022</w:t>
            </w:r>
            <w:r w:rsidR="00AE4C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74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15.5.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Информирование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Департамент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органами местного самоуправления Камышловского городского округа в соответствии с подпунктом 2 пункта 4-1 Указа Губернатора Свердловской области от 19.08.2016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органов местного самоуправления в информационно-телекоммуникационной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течение 5 рабочих дней со дня изменения адресов официальных сайтов органов местного самоуправления Камышловского городского округа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сети Интернет</w:t>
            </w:r>
          </w:p>
        </w:tc>
        <w:tc>
          <w:tcPr>
            <w:tcW w:w="4394" w:type="dxa"/>
          </w:tcPr>
          <w:p w:rsidR="00D516EA" w:rsidRPr="00AD3952" w:rsidRDefault="00203CF7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203C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Адреса официальных сайтов органов местного самоуправления Камышловского городского округа не изменялись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203CF7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15.6.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>,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517EC5" w:rsidRPr="00AD3952" w:rsidRDefault="009A25D3" w:rsidP="000926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2021 году на курсах повышения квалификации обучены 2 муниципальных служащих, в должностные обязанности котор</w:t>
            </w:r>
            <w:r w:rsid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входит участие в противодействии коррупции, по теме «Противодействие коррупции на муниципальной службе</w:t>
            </w:r>
            <w:r w:rsid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80" w:type="dxa"/>
          </w:tcPr>
          <w:p w:rsidR="00D516EA" w:rsidRPr="00AD3952" w:rsidRDefault="009A25D3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25D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15.7.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в органах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 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отчетный год – до 20 января года, следующего за отчетным годом</w:t>
            </w:r>
          </w:p>
        </w:tc>
        <w:tc>
          <w:tcPr>
            <w:tcW w:w="4394" w:type="dxa"/>
          </w:tcPr>
          <w:p w:rsidR="00D516EA" w:rsidRPr="00AD3952" w:rsidRDefault="000D2170" w:rsidP="009D6B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0D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проведенных в органах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</w:t>
            </w:r>
            <w:r w:rsidRPr="000D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противодействии коррупции, включая их обучение по дополнительным профессиональным программам в 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фере противодействия коррупции,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осуществлено 19.01.2022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15.8.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 (подпункт «б»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приема лиц на муниципальную службу</w:t>
            </w:r>
          </w:p>
        </w:tc>
        <w:tc>
          <w:tcPr>
            <w:tcW w:w="4394" w:type="dxa"/>
          </w:tcPr>
          <w:p w:rsidR="00D516EA" w:rsidRPr="00AD3952" w:rsidRDefault="0009267B" w:rsidP="00372B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2021 году на курсах повышения квалификации обучен 1 муниципальный служащий, впервые поступивших на муниципальную службу, по теме «Противодействие коррупции на муниципальной службе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80" w:type="dxa"/>
          </w:tcPr>
          <w:p w:rsidR="00D516EA" w:rsidRPr="00AD3952" w:rsidRDefault="0009267B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926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15.9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соблюдением антикоррупционных стандартов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09267B" w:rsidP="000926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372B0F" w:rsidRPr="00372B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</w:t>
            </w:r>
            <w:r w:rsidR="00372B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осуществлено 19.01.2022</w:t>
            </w:r>
            <w:r w:rsidR="00372B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15.10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органов местного самоуправления Камышловского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D516EA" w:rsidRPr="00AD3952" w:rsidRDefault="003729E8" w:rsidP="003729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планируется обучение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муниципальных служащих органов местного самоуправления Камышловского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 сфере противодействия коррупции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3729E8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29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15.11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3729E8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дополнительным профессиональным программам в сфере противодействия коррупции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осуществлено 19.01.2022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15.12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 (пункт 49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ежегодно, до 1 октября </w:t>
            </w:r>
          </w:p>
        </w:tc>
        <w:tc>
          <w:tcPr>
            <w:tcW w:w="4394" w:type="dxa"/>
          </w:tcPr>
          <w:p w:rsidR="00D516EA" w:rsidRPr="00AD3952" w:rsidRDefault="00182247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1822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Предложений по систематизации и актуализации нормативно-правовой базы в сфере противодействия коррупции не имеется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182247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8224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15.13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Направление в Департамент свода предложений органов местного самоуправления Камышловского городского округа по систематизации и актуализации нормативно-правовой базы в сфере противодействия коррупции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 до 1 октября</w:t>
            </w:r>
          </w:p>
        </w:tc>
        <w:tc>
          <w:tcPr>
            <w:tcW w:w="4394" w:type="dxa"/>
          </w:tcPr>
          <w:p w:rsidR="00D516EA" w:rsidRPr="00AD3952" w:rsidRDefault="002F439D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Pr="002F43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Предложений по систематизации и актуализации нормативно-правовой базы в сфере противодействия коррупции не имеется.</w:t>
            </w:r>
          </w:p>
        </w:tc>
        <w:tc>
          <w:tcPr>
            <w:tcW w:w="1880" w:type="dxa"/>
          </w:tcPr>
          <w:p w:rsidR="00D516EA" w:rsidRPr="00AD3952" w:rsidRDefault="002F439D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439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15.14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Мониторинг хода реализации в органах местного самоуправления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Камышловского городского округа Национального плана и анализ его результатов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Направление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</w:t>
            </w: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B330D2" w:rsidP="00B3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B330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Мониторинг хода реализации в органах местного самоуправления </w:t>
            </w:r>
            <w:r w:rsidRPr="00B330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Камышловского городского округа Национального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плана и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его результатов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</w:t>
            </w:r>
            <w:r w:rsidRPr="00B330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осуществлено 19.01.2022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полном объеме в </w:t>
            </w: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установленные сроки</w:t>
            </w:r>
          </w:p>
        </w:tc>
      </w:tr>
    </w:tbl>
    <w:p w:rsidR="000258BC" w:rsidRPr="000258BC" w:rsidRDefault="000258BC">
      <w:pPr>
        <w:rPr>
          <w:rFonts w:ascii="Liberation Serif" w:hAnsi="Liberation Serif"/>
          <w:sz w:val="24"/>
          <w:szCs w:val="24"/>
        </w:rPr>
      </w:pPr>
    </w:p>
    <w:sectPr w:rsidR="000258BC" w:rsidRPr="000258BC" w:rsidSect="000258BC">
      <w:pgSz w:w="16838" w:h="11906" w:orient="landscape"/>
      <w:pgMar w:top="993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B"/>
    <w:rsid w:val="000040E2"/>
    <w:rsid w:val="00006F42"/>
    <w:rsid w:val="000258BC"/>
    <w:rsid w:val="00037D76"/>
    <w:rsid w:val="000465F0"/>
    <w:rsid w:val="000530E8"/>
    <w:rsid w:val="00053516"/>
    <w:rsid w:val="000552BB"/>
    <w:rsid w:val="00073BF9"/>
    <w:rsid w:val="0009112F"/>
    <w:rsid w:val="0009267B"/>
    <w:rsid w:val="000953B1"/>
    <w:rsid w:val="000977D5"/>
    <w:rsid w:val="000A0966"/>
    <w:rsid w:val="000A423D"/>
    <w:rsid w:val="000A5DAA"/>
    <w:rsid w:val="000C1621"/>
    <w:rsid w:val="000C4BE5"/>
    <w:rsid w:val="000D2170"/>
    <w:rsid w:val="000D2C59"/>
    <w:rsid w:val="000D3B96"/>
    <w:rsid w:val="000E5F63"/>
    <w:rsid w:val="000F6094"/>
    <w:rsid w:val="000F7BD4"/>
    <w:rsid w:val="00101F68"/>
    <w:rsid w:val="00102855"/>
    <w:rsid w:val="00110BB3"/>
    <w:rsid w:val="00114FA6"/>
    <w:rsid w:val="00131041"/>
    <w:rsid w:val="00133A28"/>
    <w:rsid w:val="0014189D"/>
    <w:rsid w:val="00156998"/>
    <w:rsid w:val="00162224"/>
    <w:rsid w:val="00171299"/>
    <w:rsid w:val="00174284"/>
    <w:rsid w:val="00182247"/>
    <w:rsid w:val="00182A45"/>
    <w:rsid w:val="00183B9A"/>
    <w:rsid w:val="001A01FF"/>
    <w:rsid w:val="001A037A"/>
    <w:rsid w:val="001A0C49"/>
    <w:rsid w:val="001A405B"/>
    <w:rsid w:val="001A6FE8"/>
    <w:rsid w:val="001B18E1"/>
    <w:rsid w:val="001B38A6"/>
    <w:rsid w:val="001B6E85"/>
    <w:rsid w:val="001C1D44"/>
    <w:rsid w:val="001C2C9B"/>
    <w:rsid w:val="001C369B"/>
    <w:rsid w:val="001C5A18"/>
    <w:rsid w:val="001D6816"/>
    <w:rsid w:val="001E26E7"/>
    <w:rsid w:val="001F1204"/>
    <w:rsid w:val="001F3D08"/>
    <w:rsid w:val="00203852"/>
    <w:rsid w:val="00203CF7"/>
    <w:rsid w:val="0020783D"/>
    <w:rsid w:val="0022254F"/>
    <w:rsid w:val="00226230"/>
    <w:rsid w:val="00246E99"/>
    <w:rsid w:val="00282BEF"/>
    <w:rsid w:val="00285DDF"/>
    <w:rsid w:val="002954AA"/>
    <w:rsid w:val="002B2898"/>
    <w:rsid w:val="002B509D"/>
    <w:rsid w:val="002C4368"/>
    <w:rsid w:val="002E34DE"/>
    <w:rsid w:val="002F0BD6"/>
    <w:rsid w:val="002F30A2"/>
    <w:rsid w:val="002F439D"/>
    <w:rsid w:val="0030131A"/>
    <w:rsid w:val="00302411"/>
    <w:rsid w:val="00303E2D"/>
    <w:rsid w:val="003077EE"/>
    <w:rsid w:val="00311D76"/>
    <w:rsid w:val="00312E0C"/>
    <w:rsid w:val="00316BE0"/>
    <w:rsid w:val="00317304"/>
    <w:rsid w:val="00320865"/>
    <w:rsid w:val="00321AB3"/>
    <w:rsid w:val="00324B06"/>
    <w:rsid w:val="00333451"/>
    <w:rsid w:val="00340444"/>
    <w:rsid w:val="00340A0D"/>
    <w:rsid w:val="003729E8"/>
    <w:rsid w:val="00372B0F"/>
    <w:rsid w:val="00386E4E"/>
    <w:rsid w:val="00394667"/>
    <w:rsid w:val="003A4EE8"/>
    <w:rsid w:val="003A6A7F"/>
    <w:rsid w:val="003A7E9D"/>
    <w:rsid w:val="003B11BE"/>
    <w:rsid w:val="003B74BF"/>
    <w:rsid w:val="003E4455"/>
    <w:rsid w:val="003F07D0"/>
    <w:rsid w:val="004126E4"/>
    <w:rsid w:val="0042197F"/>
    <w:rsid w:val="00422FCD"/>
    <w:rsid w:val="00443794"/>
    <w:rsid w:val="0046086A"/>
    <w:rsid w:val="00466E6B"/>
    <w:rsid w:val="00473D66"/>
    <w:rsid w:val="00475947"/>
    <w:rsid w:val="00485DAB"/>
    <w:rsid w:val="0049294D"/>
    <w:rsid w:val="004930AC"/>
    <w:rsid w:val="004A3ADE"/>
    <w:rsid w:val="004C7D4B"/>
    <w:rsid w:val="004D3468"/>
    <w:rsid w:val="004D38F3"/>
    <w:rsid w:val="004D6A65"/>
    <w:rsid w:val="004D7CF3"/>
    <w:rsid w:val="004F0208"/>
    <w:rsid w:val="00507A85"/>
    <w:rsid w:val="00516FF7"/>
    <w:rsid w:val="00517E2A"/>
    <w:rsid w:val="00517EC5"/>
    <w:rsid w:val="00533EC9"/>
    <w:rsid w:val="005408D5"/>
    <w:rsid w:val="0054741C"/>
    <w:rsid w:val="00547D0F"/>
    <w:rsid w:val="00556933"/>
    <w:rsid w:val="00556D66"/>
    <w:rsid w:val="005666DA"/>
    <w:rsid w:val="00576071"/>
    <w:rsid w:val="005B0894"/>
    <w:rsid w:val="005B3A3B"/>
    <w:rsid w:val="005B4D09"/>
    <w:rsid w:val="005C45F7"/>
    <w:rsid w:val="005D02BD"/>
    <w:rsid w:val="005F30B6"/>
    <w:rsid w:val="00607773"/>
    <w:rsid w:val="00610984"/>
    <w:rsid w:val="00612428"/>
    <w:rsid w:val="00633A5B"/>
    <w:rsid w:val="00635FF5"/>
    <w:rsid w:val="00652CE3"/>
    <w:rsid w:val="00654D7D"/>
    <w:rsid w:val="00655FED"/>
    <w:rsid w:val="00662F5A"/>
    <w:rsid w:val="00663838"/>
    <w:rsid w:val="00667CC7"/>
    <w:rsid w:val="0067528F"/>
    <w:rsid w:val="006879DF"/>
    <w:rsid w:val="00691626"/>
    <w:rsid w:val="00696FB9"/>
    <w:rsid w:val="00697C5C"/>
    <w:rsid w:val="006A159C"/>
    <w:rsid w:val="006A26F2"/>
    <w:rsid w:val="006A72D2"/>
    <w:rsid w:val="006A7779"/>
    <w:rsid w:val="006B41B7"/>
    <w:rsid w:val="006B53A1"/>
    <w:rsid w:val="006C3B88"/>
    <w:rsid w:val="006D002F"/>
    <w:rsid w:val="006E73FE"/>
    <w:rsid w:val="006F25AB"/>
    <w:rsid w:val="006F3604"/>
    <w:rsid w:val="006F75FA"/>
    <w:rsid w:val="00700510"/>
    <w:rsid w:val="00700BC7"/>
    <w:rsid w:val="00716969"/>
    <w:rsid w:val="0072366E"/>
    <w:rsid w:val="00734BC2"/>
    <w:rsid w:val="00762BAA"/>
    <w:rsid w:val="007663F4"/>
    <w:rsid w:val="00792B3A"/>
    <w:rsid w:val="007A24D9"/>
    <w:rsid w:val="007A31B5"/>
    <w:rsid w:val="007A552E"/>
    <w:rsid w:val="007A778E"/>
    <w:rsid w:val="007B33FB"/>
    <w:rsid w:val="007B4733"/>
    <w:rsid w:val="007B7E05"/>
    <w:rsid w:val="007C5D90"/>
    <w:rsid w:val="007D0120"/>
    <w:rsid w:val="007D5529"/>
    <w:rsid w:val="007E0E94"/>
    <w:rsid w:val="007F2719"/>
    <w:rsid w:val="007F4CDB"/>
    <w:rsid w:val="00806011"/>
    <w:rsid w:val="00811460"/>
    <w:rsid w:val="00813379"/>
    <w:rsid w:val="0081540C"/>
    <w:rsid w:val="008244DD"/>
    <w:rsid w:val="0082526D"/>
    <w:rsid w:val="0083429E"/>
    <w:rsid w:val="0083441B"/>
    <w:rsid w:val="00835261"/>
    <w:rsid w:val="00893BF3"/>
    <w:rsid w:val="0089595F"/>
    <w:rsid w:val="00895C3F"/>
    <w:rsid w:val="008A43DE"/>
    <w:rsid w:val="008B24C7"/>
    <w:rsid w:val="008B2566"/>
    <w:rsid w:val="008D5D0C"/>
    <w:rsid w:val="008E072F"/>
    <w:rsid w:val="008E40F4"/>
    <w:rsid w:val="008E6A2F"/>
    <w:rsid w:val="008F05EF"/>
    <w:rsid w:val="008F5085"/>
    <w:rsid w:val="009013D6"/>
    <w:rsid w:val="009015E8"/>
    <w:rsid w:val="009045AC"/>
    <w:rsid w:val="0090471E"/>
    <w:rsid w:val="00904B5A"/>
    <w:rsid w:val="00905318"/>
    <w:rsid w:val="00905487"/>
    <w:rsid w:val="009135FC"/>
    <w:rsid w:val="00913ACC"/>
    <w:rsid w:val="00913CDD"/>
    <w:rsid w:val="009161DC"/>
    <w:rsid w:val="00916224"/>
    <w:rsid w:val="00917B04"/>
    <w:rsid w:val="0092498D"/>
    <w:rsid w:val="0093007A"/>
    <w:rsid w:val="0093360F"/>
    <w:rsid w:val="00934FED"/>
    <w:rsid w:val="00935152"/>
    <w:rsid w:val="00937B87"/>
    <w:rsid w:val="00953180"/>
    <w:rsid w:val="00953838"/>
    <w:rsid w:val="00957311"/>
    <w:rsid w:val="009677B1"/>
    <w:rsid w:val="00973323"/>
    <w:rsid w:val="00980D59"/>
    <w:rsid w:val="009937E5"/>
    <w:rsid w:val="009A25D3"/>
    <w:rsid w:val="009A6C35"/>
    <w:rsid w:val="009B2C5A"/>
    <w:rsid w:val="009B6638"/>
    <w:rsid w:val="009C3A52"/>
    <w:rsid w:val="009C6200"/>
    <w:rsid w:val="009D238A"/>
    <w:rsid w:val="009D4573"/>
    <w:rsid w:val="009D4B2A"/>
    <w:rsid w:val="009D6B11"/>
    <w:rsid w:val="009E0B0A"/>
    <w:rsid w:val="009E2CE6"/>
    <w:rsid w:val="009E2D89"/>
    <w:rsid w:val="00A02472"/>
    <w:rsid w:val="00A06222"/>
    <w:rsid w:val="00A23D59"/>
    <w:rsid w:val="00A337C9"/>
    <w:rsid w:val="00A3614A"/>
    <w:rsid w:val="00A3662F"/>
    <w:rsid w:val="00A4254A"/>
    <w:rsid w:val="00A44F76"/>
    <w:rsid w:val="00A47BEA"/>
    <w:rsid w:val="00A64041"/>
    <w:rsid w:val="00A663C5"/>
    <w:rsid w:val="00A669C8"/>
    <w:rsid w:val="00A84A44"/>
    <w:rsid w:val="00A91F27"/>
    <w:rsid w:val="00AA3578"/>
    <w:rsid w:val="00AA505E"/>
    <w:rsid w:val="00AA7805"/>
    <w:rsid w:val="00AC4E0C"/>
    <w:rsid w:val="00AC6244"/>
    <w:rsid w:val="00AD2160"/>
    <w:rsid w:val="00AD3952"/>
    <w:rsid w:val="00AD6660"/>
    <w:rsid w:val="00AD7562"/>
    <w:rsid w:val="00AE3EFD"/>
    <w:rsid w:val="00AE4C3A"/>
    <w:rsid w:val="00B01E21"/>
    <w:rsid w:val="00B106DE"/>
    <w:rsid w:val="00B16B56"/>
    <w:rsid w:val="00B330D2"/>
    <w:rsid w:val="00B53814"/>
    <w:rsid w:val="00B7205C"/>
    <w:rsid w:val="00B77BDC"/>
    <w:rsid w:val="00B8596B"/>
    <w:rsid w:val="00B961D5"/>
    <w:rsid w:val="00B967C8"/>
    <w:rsid w:val="00BA77BA"/>
    <w:rsid w:val="00BB00B5"/>
    <w:rsid w:val="00BB2A76"/>
    <w:rsid w:val="00BB366F"/>
    <w:rsid w:val="00BB3786"/>
    <w:rsid w:val="00BC2B77"/>
    <w:rsid w:val="00BD0A9D"/>
    <w:rsid w:val="00BF0A7A"/>
    <w:rsid w:val="00BF0E23"/>
    <w:rsid w:val="00C03DC6"/>
    <w:rsid w:val="00C2259E"/>
    <w:rsid w:val="00C33C2B"/>
    <w:rsid w:val="00C3532F"/>
    <w:rsid w:val="00C42AAD"/>
    <w:rsid w:val="00C54AF5"/>
    <w:rsid w:val="00C70086"/>
    <w:rsid w:val="00C9241D"/>
    <w:rsid w:val="00C963B6"/>
    <w:rsid w:val="00CA674D"/>
    <w:rsid w:val="00CB4B29"/>
    <w:rsid w:val="00CC43D1"/>
    <w:rsid w:val="00CC525B"/>
    <w:rsid w:val="00CD3937"/>
    <w:rsid w:val="00CD3AC5"/>
    <w:rsid w:val="00CD76AF"/>
    <w:rsid w:val="00CE030C"/>
    <w:rsid w:val="00CE6915"/>
    <w:rsid w:val="00CF2C41"/>
    <w:rsid w:val="00CF3AC3"/>
    <w:rsid w:val="00D05208"/>
    <w:rsid w:val="00D114AB"/>
    <w:rsid w:val="00D11893"/>
    <w:rsid w:val="00D30A83"/>
    <w:rsid w:val="00D30AA6"/>
    <w:rsid w:val="00D36E5E"/>
    <w:rsid w:val="00D36FAF"/>
    <w:rsid w:val="00D44865"/>
    <w:rsid w:val="00D47ACF"/>
    <w:rsid w:val="00D516EA"/>
    <w:rsid w:val="00D53DB4"/>
    <w:rsid w:val="00D64AF9"/>
    <w:rsid w:val="00D677E8"/>
    <w:rsid w:val="00D74BB4"/>
    <w:rsid w:val="00D84B23"/>
    <w:rsid w:val="00D84DED"/>
    <w:rsid w:val="00D968FD"/>
    <w:rsid w:val="00DA612E"/>
    <w:rsid w:val="00DB4AEC"/>
    <w:rsid w:val="00DB56F4"/>
    <w:rsid w:val="00DB632F"/>
    <w:rsid w:val="00DC5BB2"/>
    <w:rsid w:val="00DC5E35"/>
    <w:rsid w:val="00DC7094"/>
    <w:rsid w:val="00DD2CEA"/>
    <w:rsid w:val="00DE659E"/>
    <w:rsid w:val="00DE6C4D"/>
    <w:rsid w:val="00DF017E"/>
    <w:rsid w:val="00DF4590"/>
    <w:rsid w:val="00DF7791"/>
    <w:rsid w:val="00E0121D"/>
    <w:rsid w:val="00E037AF"/>
    <w:rsid w:val="00E047F4"/>
    <w:rsid w:val="00E05CCA"/>
    <w:rsid w:val="00E21AF3"/>
    <w:rsid w:val="00E21F0D"/>
    <w:rsid w:val="00E27D43"/>
    <w:rsid w:val="00E34E9A"/>
    <w:rsid w:val="00E43F5B"/>
    <w:rsid w:val="00E7040A"/>
    <w:rsid w:val="00E96ACB"/>
    <w:rsid w:val="00EA43A2"/>
    <w:rsid w:val="00EC0D56"/>
    <w:rsid w:val="00EC6AE0"/>
    <w:rsid w:val="00ED4947"/>
    <w:rsid w:val="00ED4DB5"/>
    <w:rsid w:val="00EE3A3B"/>
    <w:rsid w:val="00F1096D"/>
    <w:rsid w:val="00F17D29"/>
    <w:rsid w:val="00F26474"/>
    <w:rsid w:val="00F26B59"/>
    <w:rsid w:val="00F26E37"/>
    <w:rsid w:val="00F41F18"/>
    <w:rsid w:val="00F44AE5"/>
    <w:rsid w:val="00F4541E"/>
    <w:rsid w:val="00F64B5F"/>
    <w:rsid w:val="00F663EA"/>
    <w:rsid w:val="00F67860"/>
    <w:rsid w:val="00F67C14"/>
    <w:rsid w:val="00F80195"/>
    <w:rsid w:val="00F9231F"/>
    <w:rsid w:val="00FA3C24"/>
    <w:rsid w:val="00FB0193"/>
    <w:rsid w:val="00FB4EF4"/>
    <w:rsid w:val="00FC1B89"/>
    <w:rsid w:val="00FE6544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E68A-1AA4-4FB2-9DD5-23C8E46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9D238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38A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212pt">
    <w:name w:val="Основной текст (2) + 12 pt"/>
    <w:rsid w:val="009D2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61143EBB1BE7754D08ABAC202E1571B3B89CCFCB45838661C249D78750A9CEB47C9B346AAF4B9u8R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3F7C3A2FA3C0AFA25E20AC28602AFFF09164B3415E5D282B63E55B0FDFF3E2AAF00H749F" TargetMode="External"/><Relationship Id="rId5" Type="http://schemas.openxmlformats.org/officeDocument/2006/relationships/hyperlink" Target="consultantplus://offline/ref=A5861143EBB1BE7754D08ABAC202E1571B3B88CBF4B95838661C249D78u7R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CF73-C9C6-4260-ACFD-951D71DA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49</Pages>
  <Words>11724</Words>
  <Characters>66828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39</cp:revision>
  <cp:lastPrinted>2021-07-09T06:02:00Z</cp:lastPrinted>
  <dcterms:created xsi:type="dcterms:W3CDTF">2022-01-17T06:52:00Z</dcterms:created>
  <dcterms:modified xsi:type="dcterms:W3CDTF">2022-01-19T08:11:00Z</dcterms:modified>
</cp:coreProperties>
</file>