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jc w:val="center"/>
        <w:rPr/>
      </w:pPr>
      <w:r>
        <w:rPr>
          <w:rStyle w:val="Style17"/>
          <w:rFonts w:ascii="Liberation Serif" w:hAnsi="Liberation Serif"/>
          <w:sz w:val="28"/>
          <w:szCs w:val="28"/>
        </w:rPr>
        <w:drawing>
          <wp:inline distT="0" distB="0" distL="0" distR="0">
            <wp:extent cx="421640" cy="72072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1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1"/>
        <w:widowControl/>
        <w:tabs>
          <w:tab w:val="clear" w:pos="720"/>
          <w:tab w:val="left" w:pos="285" w:leader="none"/>
        </w:tabs>
        <w:suppressAutoHyphens w:val="true"/>
        <w:ind w:left="0" w:right="0" w:hanging="0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7"/>
          <w:rFonts w:ascii="Liberation Serif" w:hAnsi="Liberation Serif"/>
          <w:b/>
          <w:bCs/>
          <w:sz w:val="28"/>
          <w:szCs w:val="28"/>
        </w:rPr>
        <w:t>25.08.2023</w:t>
      </w:r>
      <w:r>
        <w:rPr>
          <w:rStyle w:val="Style17"/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Style w:val="Style17"/>
          <w:rFonts w:ascii="Liberation Serif" w:hAnsi="Liberation Serif"/>
          <w:b/>
          <w:bCs/>
          <w:sz w:val="28"/>
          <w:szCs w:val="28"/>
        </w:rPr>
        <w:t>95</w:t>
      </w:r>
      <w:r>
        <w:rPr>
          <w:rStyle w:val="Style17"/>
          <w:rFonts w:ascii="Liberation Serif" w:hAnsi="Liberation Serif"/>
          <w:b/>
          <w:bCs/>
          <w:sz w:val="28"/>
          <w:szCs w:val="28"/>
        </w:rPr>
        <w:t>6</w:t>
      </w:r>
    </w:p>
    <w:p>
      <w:pPr>
        <w:pStyle w:val="Style31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Покровской</w:t>
      </w:r>
      <w:r>
        <w:rPr>
          <w:rFonts w:cs="Times New Roman" w:ascii="Liberation Serif" w:hAnsi="Liberation Serif"/>
          <w:sz w:val="28"/>
          <w:szCs w:val="28"/>
        </w:rPr>
        <w:t>» ярмарки 10 сентября 2023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(</w:t>
      </w:r>
      <w:r>
        <w:rPr>
          <w:rStyle w:val="Style17"/>
          <w:rFonts w:eastAsia="Times New Roman" w:cs="Times New Roman" w:ascii="Liberation Serif" w:hAnsi="Liberation Serif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с изменениями</w:t>
      </w:r>
      <w:r>
        <w:rPr>
          <w:rStyle w:val="Style17"/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)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,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планом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2023 год, утвержденным постановлением администрации Камышловского городского округа от 05.12.2022 года №1176,</w:t>
      </w:r>
      <w:r>
        <w:rPr>
          <w:rStyle w:val="Style17"/>
          <w:rFonts w:ascii="Liberation Serif" w:hAnsi="Liberation Serif"/>
          <w:sz w:val="28"/>
          <w:szCs w:val="28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Normal"/>
        <w:shd w:fill="FFFFFF" w:val="clear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1. Провести на территории Камышловского городского округа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«Покровскую» ярмарку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10 сентября 2023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на участке улицы</w:t>
      </w:r>
      <w:r>
        <w:rPr>
          <w:rStyle w:val="Style17"/>
          <w:rFonts w:ascii="Liberation Serif" w:hAnsi="Liberation Serif"/>
          <w:sz w:val="28"/>
          <w:szCs w:val="28"/>
        </w:rPr>
        <w:t xml:space="preserve"> Карла Маркса от улицы Ленина до пересечения с улицей Урицкого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3) режим работы ярмарки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10 сентября 2023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с 10:00 до 15:00 часов.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1) План мероприятий по организации «Покровской» ярмарки и продажи товаров (выполнения работ, оказания услуг) на ней (приложение №1);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2) Схему расположения торговых мест на «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Покровской»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ярмарке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10 сентября 2023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Порядок организации «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Покровской»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4) 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>Размер платы за участие в «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shd w:fill="FFFFFF" w:val="clear"/>
        </w:rPr>
        <w:t>Покровской»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 ярмарке в г.Камышлове 10 сентября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 xml:space="preserve"> 2023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 года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4.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(Н.В. Акимова) обеспечить организацию торгового обслуживания населения на 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>«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shd w:fill="FFFFFF" w:val="clear"/>
        </w:rPr>
        <w:t>Покровской»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 ярмарке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overflowPunct w:val="false"/>
        <w:ind w:left="0" w:right="0" w:firstLine="709"/>
        <w:jc w:val="both"/>
        <w:textAlignment w:val="auto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5. Субъектам потребительского рынка, осуществляющим выездную торговлю из палаток 10 сентября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2023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организовать места торговли в соответствии с установленными требованиями (Постановление Правительства Свердловской области от 07.12.2017г. №908 «Об утверждении Порядка организации ярмарок на территории Свердловской области и продажи товаров (выполнения работ, оказания услуг) на них» (с изменениями).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/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6. Оператору ярмарки - Муниципальному бюджетному учреждению культуры Камышловского городского округа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музей», далее — МБУК «Камышловский музей»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(Т.В. Шевелёва) после проведения ярмарки обеспечить уборку и</w:t>
      </w:r>
      <w:r>
        <w:rPr>
          <w:rStyle w:val="Style17"/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 xml:space="preserve">7. </w:t>
      </w:r>
      <w:r>
        <w:rPr>
          <w:rStyle w:val="Style17"/>
          <w:rFonts w:cs="Liberation Serif" w:ascii="Liberation Serif" w:hAnsi="Liberation Serif"/>
          <w:color w:val="000000"/>
          <w:spacing w:val="5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 (О.М</w:t>
      </w:r>
      <w:r>
        <w:rPr>
          <w:rStyle w:val="Style17"/>
          <w:rFonts w:cs="Liberation Serif" w:ascii="Liberation Serif" w:hAnsi="Liberation Serif"/>
          <w:b w:val="false"/>
          <w:bCs w:val="false"/>
          <w:color w:val="000000"/>
          <w:spacing w:val="5"/>
          <w:sz w:val="28"/>
          <w:szCs w:val="28"/>
        </w:rPr>
        <w:t>.Кузнецова)</w:t>
      </w:r>
      <w:r>
        <w:rPr>
          <w:rStyle w:val="Style17"/>
          <w:rFonts w:cs="Liberation Serif" w:ascii="Liberation Serif" w:hAnsi="Liberation Serif"/>
          <w:color w:val="000000"/>
          <w:spacing w:val="5"/>
          <w:sz w:val="28"/>
          <w:szCs w:val="28"/>
        </w:rPr>
        <w:t xml:space="preserve">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Style w:val="Style17"/>
          <w:rFonts w:ascii="Liberation Serif" w:hAnsi="Liberation Serif"/>
          <w:sz w:val="28"/>
          <w:szCs w:val="28"/>
        </w:rPr>
        <w:t xml:space="preserve"> на время проведения ярмарки.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 xml:space="preserve">8.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Рекомендовать межмуниципальному отделу Министерства внутренних дел Российской Федерации «Камышловский» (А.А Кириллов</w:t>
      </w:r>
      <w:r>
        <w:rPr>
          <w:rStyle w:val="Style17"/>
          <w:rFonts w:eastAsia="Times New Roman" w:cs="Times New Roman" w:ascii="Liberation Serif" w:hAnsi="Liberation Serif"/>
          <w:color w:val="auto"/>
          <w:spacing w:val="5"/>
          <w:kern w:val="0"/>
          <w:sz w:val="28"/>
          <w:szCs w:val="28"/>
          <w:lang w:val="ru-RU" w:eastAsia="ru-RU" w:bidi="ar-SA"/>
        </w:rPr>
        <w:t>)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: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охрану общественного порядка и безопасности участников и посетителей ярмарки 10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сентября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2023 </w:t>
      </w:r>
      <w:r>
        <w:rPr>
          <w:rFonts w:ascii="Liberation Serif" w:hAnsi="Liberation Serif"/>
          <w:sz w:val="28"/>
          <w:szCs w:val="28"/>
        </w:rPr>
        <w:t>года с 9:00 до 16:00 часов;</w:t>
      </w:r>
    </w:p>
    <w:p>
      <w:pPr>
        <w:pStyle w:val="Normal"/>
        <w:shd w:fill="FFFFFF" w:val="clear"/>
        <w:tabs>
          <w:tab w:val="clear" w:pos="720"/>
          <w:tab w:val="center" w:pos="4819" w:leader="none"/>
        </w:tabs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2) ограничить движение частного автотранспорта с 9:00 до 16:00 часов 10 сентября 2023 года по улице Карла Маркса от улицы Урицкого до улицы Ленина.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9. Рекомендовать </w:t>
      </w:r>
      <w:r>
        <w:rPr>
          <w:rStyle w:val="Style17"/>
          <w:rFonts w:cs="Liberation Serif;Times New Roman" w:ascii="Liberation Serif" w:hAnsi="Liberation Serif"/>
          <w:color w:val="000000"/>
          <w:spacing w:val="5"/>
          <w:sz w:val="28"/>
          <w:szCs w:val="28"/>
          <w:shd w:fill="FFFFFF" w:val="clear"/>
        </w:rPr>
        <w:t>Некоммерческой организации «Станичное казачье общество» «Камышловская» (Кремлев С.А.), Добровольной народной дружине Камышловского городского общества (командир Андреев С.В.)</w:t>
      </w:r>
      <w:r>
        <w:rPr>
          <w:rStyle w:val="Style17"/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ограничить движение частного автотранспорта с 9:00 до 16:00 часов 10 сентября 2023 года по улице Маяковского от улицы Свердлова до улицы К.Маркса.</w:t>
      </w:r>
    </w:p>
    <w:p>
      <w:pPr>
        <w:pStyle w:val="Normal"/>
        <w:shd w:fill="FFFFFF" w:val="clear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10. </w:t>
      </w:r>
      <w:r>
        <w:rPr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Н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ConsPlusTitle"/>
        <w:widowControl/>
        <w:shd w:fill="FFFFFF" w:val="clear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Style17"/>
          <w:rFonts w:cs="Times New Roman" w:ascii="Liberation Serif" w:hAnsi="Liberation Serif"/>
          <w:b w:val="false"/>
          <w:bCs w:val="false"/>
          <w:color w:val="000000"/>
          <w:spacing w:val="5"/>
          <w:sz w:val="28"/>
          <w:szCs w:val="28"/>
        </w:rPr>
        <w:t xml:space="preserve">11. Контроль за выполнением настоящего постановления возложить на заместителя главы Камышловского городского округа Власову </w:t>
      </w:r>
      <w:r>
        <w:rPr>
          <w:rStyle w:val="Style17"/>
          <w:rFonts w:cs="Times New Roman" w:ascii="Liberation Serif" w:hAnsi="Liberation Serif"/>
          <w:b w:val="false"/>
          <w:bCs w:val="false"/>
          <w:color w:val="000000"/>
          <w:spacing w:val="5"/>
          <w:sz w:val="28"/>
          <w:szCs w:val="28"/>
        </w:rPr>
        <w:t>Е.Н</w:t>
      </w:r>
      <w:r>
        <w:rPr>
          <w:rStyle w:val="Style17"/>
          <w:rFonts w:cs="Times New Roman" w:ascii="Liberation Serif" w:hAnsi="Liberation Serif"/>
          <w:b w:val="false"/>
          <w:bCs w:val="false"/>
          <w:color w:val="000000"/>
          <w:spacing w:val="5"/>
          <w:sz w:val="28"/>
          <w:szCs w:val="28"/>
        </w:rPr>
        <w:t>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Style w:val="Style17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overflowPunct w:val="true"/>
        <w:bidi w:val="0"/>
        <w:spacing w:before="0" w:after="0"/>
        <w:ind w:left="0" w:right="1191" w:hang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Normal"/>
        <w:widowControl w:val="false"/>
        <w:tabs>
          <w:tab w:val="clear" w:pos="720"/>
        </w:tabs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7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7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7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ind w:left="5046" w:right="1191" w:hanging="0"/>
        <w:rPr/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20"/>
        </w:tabs>
        <w:ind w:left="5040" w:right="0" w:hanging="0"/>
        <w:rPr/>
      </w:pP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 xml:space="preserve">от 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25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 xml:space="preserve">.08.2023  № 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956</w:t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 xml:space="preserve">План мероприятий по организации «Покровской» ярмарки </w:t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и продажи товаров (выполнения работ, оказания услуг) на ней</w:t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r>
    </w:p>
    <w:tbl>
      <w:tblPr>
        <w:tblW w:w="9728" w:type="dxa"/>
        <w:jc w:val="left"/>
        <w:tblInd w:w="-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4"/>
        <w:gridCol w:w="3916"/>
        <w:gridCol w:w="2444"/>
        <w:gridCol w:w="2604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Направить список участников ярмарки в </w:t>
            </w:r>
            <w:r>
              <w:rPr>
                <w:rStyle w:val="Style17"/>
                <w:rFonts w:cs="Liberation Serif" w:ascii="Liberation Serif" w:hAnsi="Liberation Serif"/>
                <w:color w:val="000000"/>
                <w:sz w:val="28"/>
                <w:szCs w:val="28"/>
                <w:shd w:fill="FFFFFF" w:val="clear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>До 8 сентября 2023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lineRule="exact" w:line="322"/>
              <w:jc w:val="both"/>
              <w:textAlignment w:val="auto"/>
              <w:rPr/>
            </w:pP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>10 сентября 2023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с 8:00 до 09:00 часов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Times New Roman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Опубликовать в газете «Камышловские известия», на сайте администрации Камышловского городского  округа информацию о начале проведения ярмарки и об итогах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сентябрь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2023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С.В.Озорнин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  <w:t>(по согласованию)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>Д.Ю. Фадеев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Times New Roman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Оператору ярмарки (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МБУК  «Камышловский музей») о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рганизовать уборку торговых мест на улице К.Маркса и вывоз мусора согласно схемы размещения за счет средств полученных за участие в ярмарке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По окончанию ярмарки до 08:00 часов 11 сентября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 xml:space="preserve"> 2023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</w:tabs>
              <w:overflowPunct w:val="true"/>
              <w:bidi w:val="0"/>
              <w:spacing w:lineRule="exact" w:line="317"/>
              <w:ind w:left="0" w:right="0" w:hanging="0"/>
              <w:jc w:val="center"/>
              <w:textAlignment w:val="baseline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Т.В.Шевелёва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Times New Roman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Определить площадку автостоянки для участников и посетителей ярмарки -  автостоянку возле Администрации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shd w:fill="FFFFFF" w:val="clear"/>
              </w:rPr>
              <w:t>10 сентября 2023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Times New Roman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Выполнить необходимые работы по обеспечению бесперебойного электропитания для обеспечения работы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До 10 сентября 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>2023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7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7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/>
            </w:pPr>
            <w:r>
              <w:rPr>
                <w:rStyle w:val="Style17"/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О.М.Кузнецова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637" w:leader="none"/>
        </w:tabs>
        <w:ind w:left="6096" w:right="-2" w:hanging="0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sectPr>
          <w:type w:val="nextPage"/>
          <w:pgSz w:w="11906" w:h="16838"/>
          <w:pgMar w:left="1701" w:right="567" w:gutter="0" w:header="0" w:top="1020" w:footer="0" w:bottom="1020"/>
          <w:pgNumType w:fmt="decimal"/>
          <w:formProt w:val="false"/>
          <w:textDirection w:val="lrTb"/>
          <w:docGrid w:type="default" w:linePitch="600" w:charSpace="40960"/>
        </w:sect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№2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ТВЕРЖДЕНА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Камышловского городского округа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Cs/>
          <w:sz w:val="28"/>
          <w:szCs w:val="28"/>
          <w:lang w:eastAsia="en-US"/>
        </w:rPr>
        <w:t>25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.08.2023 № </w:t>
      </w:r>
      <w:r>
        <w:rPr>
          <w:rFonts w:ascii="Liberation Serif" w:hAnsi="Liberation Serif"/>
          <w:bCs/>
          <w:sz w:val="28"/>
          <w:szCs w:val="28"/>
          <w:lang w:eastAsia="en-US"/>
        </w:rPr>
        <w:t>956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расположения торговых мест на «Покровской» ярмарке по ул. К.Маркса г.Камышлова </w:t>
      </w:r>
      <w:r>
        <w:rPr>
          <w:rStyle w:val="Style17"/>
          <w:rFonts w:eastAsia="Times New Roman" w:cs="Times New Roman" w:ascii="Liberation Serif" w:hAnsi="Liberation Serif"/>
          <w:color w:val="000000"/>
          <w:spacing w:val="-2"/>
          <w:kern w:val="0"/>
          <w:sz w:val="28"/>
          <w:szCs w:val="28"/>
          <w:shd w:fill="FFFFFF" w:val="clear"/>
          <w:lang w:val="ru-RU" w:eastAsia="ru-RU" w:bidi="ar-SA"/>
        </w:rPr>
        <w:t>10 сентября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 xml:space="preserve"> 2023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before="0" w:after="0"/>
        <w:ind w:left="7710" w:right="1191" w:hanging="0"/>
        <w:jc w:val="left"/>
        <w:rPr>
          <w:rStyle w:val="Style17"/>
          <w:color w:val="000000"/>
          <w:sz w:val="28"/>
          <w:szCs w:val="28"/>
        </w:rPr>
      </w:pPr>
      <w:r>
        <w:rPr/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1515"/>
        <w:gridCol w:w="1512"/>
        <w:gridCol w:w="1520"/>
        <w:gridCol w:w="1515"/>
        <w:gridCol w:w="1512"/>
        <w:gridCol w:w="1522"/>
        <w:gridCol w:w="1515"/>
        <w:gridCol w:w="1499"/>
      </w:tblGrid>
      <w:tr>
        <w:trPr/>
        <w:tc>
          <w:tcPr>
            <w:tcW w:w="1513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8830" cy="239395"/>
                      <wp:effectExtent l="0" t="635" r="0" b="0"/>
                      <wp:wrapNone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40" cy="239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overflowPunct w:val="tru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stroked="f" o:allowincell="f" style="position:absolute;margin-left:4.15pt;margin-top:0.5pt;width:62.85pt;height:18.8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8830" cy="240030"/>
                      <wp:effectExtent l="0" t="0" r="0" b="0"/>
                      <wp:wrapTopAndBottom/>
                      <wp:docPr id="4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40" cy="240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path="m0,0l-2147483645,0l-2147483645,-2147483646l0,-2147483646xe" stroked="f" o:allowincell="f" style="position:absolute;margin-left:4.15pt;margin-top:0.5pt;width:62.85pt;height:18.85pt;mso-wrap-style:none;v-text-anchor:middle">
                      <v:fill o:detectmouseclick="t" on="false"/>
                      <v:stroke color="#3465a4" joinstyle="round" endcap="flat"/>
                      <w10:wrap type="topAndBottom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1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8830" cy="238760"/>
                      <wp:effectExtent l="0" t="0" r="0" b="0"/>
                      <wp:wrapNone/>
                      <wp:docPr id="5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40" cy="2386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path="m0,0l-2147483645,0l-2147483645,-2147483646l0,-2147483646xe" stroked="f" o:allowincell="f" style="position:absolute;margin-left:4.15pt;margin-top:0.5pt;width:62.85pt;height:18.7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8355" cy="298450"/>
                      <wp:effectExtent l="635" t="0" r="0" b="0"/>
                      <wp:wrapNone/>
                      <wp:docPr id="6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200" cy="29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path="m0,0l-2147483645,0l-2147483645,-2147483646l0,-2147483646xe" stroked="f" o:allowincell="f" style="position:absolute;margin-left:4.9pt;margin-top:9.4pt;width:63.6pt;height:23.4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8355" cy="299720"/>
                      <wp:effectExtent l="635" t="0" r="0" b="0"/>
                      <wp:wrapNone/>
                      <wp:docPr id="7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200" cy="299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path="m0,0l-2147483645,0l-2147483645,-2147483646l0,-2147483646xe" stroked="f" o:allowincell="f" style="position:absolute;margin-left:4.9pt;margin-top:9.4pt;width:63.6pt;height:23.5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8355" cy="299085"/>
                      <wp:effectExtent l="635" t="635" r="0" b="0"/>
                      <wp:wrapNone/>
                      <wp:docPr id="8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200" cy="299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overflowPunct w:val="tru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Промышленные товары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stroked="f" o:allowincell="f" style="position:absolute;margin-left:4.9pt;margin-top:9.4pt;width:63.6pt;height:23.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Промышленные товары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522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99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2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99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39 до 49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д.51</w:t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Саженцы, рассада, промышленные товары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общепит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bidi w:val="0"/>
        <w:ind w:left="0" w:right="0" w:firstLine="709"/>
        <w:jc w:val="center"/>
        <w:rPr/>
      </w:pPr>
      <w:r>
        <w:rPr>
          <w:rStyle w:val="Style17"/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1514"/>
        <w:gridCol w:w="1515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Саженцы, рассада, промышленные товары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Сельхоз. продукция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Сувениры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26 до стадиона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Центральный сквер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площадь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№3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Cs/>
          <w:sz w:val="28"/>
          <w:szCs w:val="28"/>
          <w:lang w:eastAsia="en-US"/>
        </w:rPr>
        <w:t>25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.08.2023  № </w:t>
      </w:r>
      <w:r>
        <w:rPr>
          <w:rFonts w:ascii="Liberation Serif" w:hAnsi="Liberation Serif"/>
          <w:bCs/>
          <w:sz w:val="28"/>
          <w:szCs w:val="28"/>
          <w:lang w:eastAsia="en-US"/>
        </w:rPr>
        <w:t>956</w:t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«</w:t>
      </w: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 xml:space="preserve">Покровской» </w:t>
      </w: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 xml:space="preserve">ярмарки и порядок предоставления мест для продажи товаров (выполнения работ, </w:t>
      </w:r>
    </w:p>
    <w:p>
      <w:pPr>
        <w:pStyle w:val="Normal"/>
        <w:shd w:fill="FFFFFF" w:val="clear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оказания услуг) на ярмарке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jc w:val="center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1.</w:t>
      </w: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ind w:left="0" w:right="0" w:firstLine="624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1.1. Организация «Покровской» ярмарки осуществляется в соответствии с Порядком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(с изменениями), в соответствии с Федеральным законом от 28.12.2009 N 381-ФЗ </w:t>
      </w:r>
      <w:r>
        <w:rPr>
          <w:rStyle w:val="Style17"/>
          <w:rFonts w:ascii="Liberation Serif" w:hAnsi="Liberation Serif"/>
          <w:sz w:val="28"/>
          <w:szCs w:val="28"/>
        </w:rPr>
        <w:t xml:space="preserve">"Об основах государственного регулирования торговой деятельности в Российской Федерации"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(с изменениями).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организации деятельности по продаже товаров (выполнению работ, оказанию услуг) на ярмарке организатор ярмарки: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2) имеет право удостовериться в соблюдении участниками ярмарки требований: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3)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ярмарки.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 xml:space="preserve">2.1. </w:t>
      </w:r>
      <w:r>
        <w:rPr>
          <w:rStyle w:val="Style17"/>
          <w:rFonts w:ascii="Liberation Serif" w:hAnsi="Liberation Serif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>, согласно Схеме размещения участников ярмарки (Приложение №2).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правил продажи отдельных видов товаров и законодательства о защите прав потребителей.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вид реализуемого товара на ярмарке.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должны быть приложены: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выписки из ЕГРИП или ЕГРЮЛ;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  <w:lang w:eastAsia="en-US"/>
        </w:rPr>
        <w:t>- копии правоустанавливающих документо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Плата за участие в ярмарке взимается оператором ярмарки с каждого участника ярмарки в день работы ярмарки.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jc w:val="left"/>
        <w:rPr>
          <w:rStyle w:val="Style17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7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7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7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7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7"/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>
          <w:rStyle w:val="Style17"/>
          <w:sz w:val="24"/>
        </w:rPr>
        <w:t xml:space="preserve">                                                      </w:t>
      </w:r>
      <w:r>
        <w:rPr>
          <w:rStyle w:val="Style17"/>
          <w:sz w:val="28"/>
          <w:szCs w:val="28"/>
        </w:rPr>
        <w:t xml:space="preserve">            </w:t>
      </w:r>
      <w:r>
        <w:rPr>
          <w:rStyle w:val="Style17"/>
          <w:rFonts w:ascii="Liberation Serif" w:hAnsi="Liberation Serif"/>
          <w:sz w:val="24"/>
          <w:szCs w:val="24"/>
        </w:rPr>
        <w:t>Приложение</w:t>
      </w:r>
    </w:p>
    <w:p>
      <w:pPr>
        <w:pStyle w:val="Normal"/>
        <w:jc w:val="left"/>
        <w:rPr/>
      </w:pPr>
      <w:r>
        <w:rPr>
          <w:rStyle w:val="Style17"/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Style w:val="Style17"/>
          <w:rFonts w:ascii="Liberation Serif" w:hAnsi="Liberation Serif"/>
          <w:sz w:val="24"/>
          <w:szCs w:val="24"/>
        </w:rPr>
        <w:t xml:space="preserve">к Порядку </w:t>
      </w:r>
      <w:r>
        <w:rPr>
          <w:rStyle w:val="Style17"/>
          <w:rFonts w:ascii="Liberation Serif" w:hAnsi="Liberation Serif"/>
          <w:color w:val="000000"/>
          <w:spacing w:val="5"/>
          <w:sz w:val="24"/>
          <w:szCs w:val="24"/>
        </w:rPr>
        <w:t xml:space="preserve">организации «Покровской» ярмарки и </w:t>
      </w:r>
    </w:p>
    <w:p>
      <w:pPr>
        <w:pStyle w:val="Normal"/>
        <w:jc w:val="left"/>
        <w:rPr/>
      </w:pPr>
      <w:r>
        <w:rPr>
          <w:rStyle w:val="Style17"/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Style w:val="Style17"/>
          <w:rFonts w:ascii="Liberation Serif" w:hAnsi="Liberation Serif"/>
          <w:color w:val="000000"/>
          <w:spacing w:val="5"/>
          <w:sz w:val="24"/>
          <w:szCs w:val="24"/>
        </w:rPr>
        <w:t xml:space="preserve">порядок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rFonts w:ascii="Liberation Serif" w:hAnsi="Liberation Serif"/>
          <w:color w:val="000000"/>
          <w:spacing w:val="5"/>
          <w:sz w:val="26"/>
          <w:szCs w:val="26"/>
        </w:rPr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Главе  Камышловского городского  округа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А.В. Половникову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sz w:val="26"/>
          <w:szCs w:val="26"/>
        </w:rPr>
        <w:t>на участие в ярмарке «</w:t>
      </w:r>
      <w:r>
        <w:rPr>
          <w:rStyle w:val="Style17"/>
          <w:rFonts w:ascii="Liberation Serif" w:hAnsi="Liberation Serif"/>
          <w:color w:val="000000"/>
          <w:spacing w:val="5"/>
          <w:sz w:val="26"/>
          <w:szCs w:val="26"/>
        </w:rPr>
        <w:t>Покровская</w:t>
      </w:r>
      <w:r>
        <w:rPr>
          <w:rStyle w:val="Style17"/>
          <w:rFonts w:ascii="Liberation Serif" w:hAnsi="Liberation Serif"/>
          <w:sz w:val="26"/>
          <w:szCs w:val="26"/>
        </w:rPr>
        <w:t xml:space="preserve">» в г.Камышлове на ул.К.Маркса 10.09.2023 года 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b/>
          <w:bCs/>
          <w:sz w:val="26"/>
          <w:szCs w:val="26"/>
        </w:rPr>
        <w:t>по оказанию услуг общественного питания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(ЮЛ, ИП)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Основную деятельность осуществляю в стационарной точке общественного питания: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наименование, адрес места нахождения кафе (столовой, закусочной и др.)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ассортименте: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Приложение(копии):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выписка ЕГРЮЛ (ЕГРИП);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Свидетельство о праве собственности (договор аренды) стационарной точки общепита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(ИП)              _____________         (_______________________)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>подпись                                ФИО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№4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sz w:val="28"/>
          <w:szCs w:val="28"/>
          <w:lang w:eastAsia="en-US"/>
        </w:rPr>
        <w:t>25</w:t>
      </w:r>
      <w:r>
        <w:rPr>
          <w:rFonts w:ascii="Liberation Serif" w:hAnsi="Liberation Serif"/>
          <w:sz w:val="28"/>
          <w:szCs w:val="28"/>
          <w:lang w:eastAsia="en-US"/>
        </w:rPr>
        <w:t xml:space="preserve">.08.2023 № </w:t>
      </w:r>
      <w:r>
        <w:rPr>
          <w:rFonts w:ascii="Liberation Serif" w:hAnsi="Liberation Serif"/>
          <w:sz w:val="28"/>
          <w:szCs w:val="28"/>
          <w:lang w:eastAsia="en-US"/>
        </w:rPr>
        <w:t>956</w:t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spacing w:val="2"/>
          <w:sz w:val="28"/>
          <w:szCs w:val="28"/>
          <w:shd w:fill="FFFFFF" w:val="clear"/>
        </w:rPr>
        <w:t>Размер платы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spacing w:val="2"/>
          <w:sz w:val="28"/>
          <w:szCs w:val="28"/>
          <w:shd w:fill="FFFFFF" w:val="clear"/>
        </w:rPr>
        <w:t xml:space="preserve">за участие в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shd w:fill="FFFFFF" w:val="clear"/>
        </w:rPr>
        <w:t>Покровской</w:t>
      </w:r>
      <w:r>
        <w:rPr>
          <w:rStyle w:val="Style17"/>
          <w:rFonts w:ascii="Liberation Serif" w:hAnsi="Liberation Serif"/>
          <w:spacing w:val="2"/>
          <w:sz w:val="28"/>
          <w:szCs w:val="28"/>
          <w:shd w:fill="FFFFFF" w:val="clear"/>
        </w:rPr>
        <w:t xml:space="preserve"> ярмарке в г.Камышлове 10 сентября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 xml:space="preserve"> 2023</w:t>
      </w:r>
      <w:r>
        <w:rPr>
          <w:rStyle w:val="Style17"/>
          <w:rFonts w:ascii="Liberation Serif" w:hAnsi="Liberation Serif"/>
          <w:spacing w:val="2"/>
          <w:sz w:val="28"/>
          <w:szCs w:val="28"/>
          <w:shd w:fill="FFFFFF" w:val="clear"/>
        </w:rPr>
        <w:t xml:space="preserve"> года</w:t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r>
    </w:p>
    <w:tbl>
      <w:tblPr>
        <w:tblW w:w="960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60"/>
        <w:gridCol w:w="1909"/>
        <w:gridCol w:w="1785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Наменование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720" w:right="0" w:hanging="0"/>
        <w:jc w:val="both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  <w:lang w:eastAsia="en-US"/>
        </w:rPr>
        <w:t xml:space="preserve">* </w:t>
      </w:r>
      <w:r>
        <w:rPr>
          <w:rStyle w:val="Style17"/>
          <w:rFonts w:ascii="Liberation Serif" w:hAnsi="Liberation Serif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3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gutter="0" w:header="1134" w:top="119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">
    <w:name w:val="Основной текст 2 Знак"/>
    <w:basedOn w:val="DefaultParagraphFont"/>
    <w:qFormat/>
    <w:rPr>
      <w:lang w:val="ru-RU" w:eastAsia="ru-RU"/>
    </w:rPr>
  </w:style>
  <w:style w:type="character" w:styleId="Style13">
    <w:name w:val="Текст выноски Знак"/>
    <w:basedOn w:val="DefaultParagraphFont"/>
    <w:qFormat/>
    <w:rPr>
      <w:sz w:val="2"/>
      <w:szCs w:val="2"/>
    </w:rPr>
  </w:style>
  <w:style w:type="character" w:styleId="Style14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Знак1"/>
    <w:basedOn w:val="Normal"/>
    <w:qFormat/>
    <w:pPr>
      <w:overflowPunct w:val="fals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Style23">
    <w:name w:val="Title"/>
    <w:basedOn w:val="Normal"/>
    <w:qFormat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Style24">
    <w:name w:val="Знак 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5">
    <w:name w:val="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21">
    <w:name w:val="Знак2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pageBreakBefore/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rmattexttopleveltext">
    <w:name w:val="formattext toplevel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numbering" w:styleId="Style32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Application>LibreOffice/7.3.6.2$Linux_X86_64 LibreOffice_project/30$Build-2</Application>
  <AppVersion>15.0000</AppVersion>
  <Pages>10</Pages>
  <Words>1550</Words>
  <Characters>11501</Characters>
  <CharactersWithSpaces>13351</CharactersWithSpaces>
  <Paragraphs>194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2022-02-16T07:59:00Z</dcterms:created>
  <dc:creator>отдел экономики</dc:creator>
  <dc:description/>
  <dc:language>ru-RU</dc:language>
  <cp:lastModifiedBy/>
  <cp:lastPrinted>2023-08-25T15:09:09Z</cp:lastPrinted>
  <dcterms:modified xsi:type="dcterms:W3CDTF">2023-08-25T15:10:02Z</dcterms:modified>
  <cp:revision>81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