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F8" w:rsidRPr="009855BC" w:rsidRDefault="00B435F8" w:rsidP="009266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noProof/>
          <w:lang w:eastAsia="ru-RU"/>
        </w:rPr>
        <w:drawing>
          <wp:inline distT="0" distB="0" distL="0" distR="0">
            <wp:extent cx="419100" cy="69532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BC">
        <w:rPr>
          <w:rFonts w:ascii="Liberation Serif" w:eastAsia="Times New Roman" w:hAnsi="Liberation Serif" w:cs="Times New Roman"/>
          <w:lang w:eastAsia="ru-RU"/>
        </w:rPr>
        <w:br w:type="textWrapping" w:clear="all"/>
      </w:r>
      <w:r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>А</w:t>
      </w:r>
      <w:r w:rsidR="009855BC"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>ДМИНИСТРАЦИЯ</w:t>
      </w:r>
      <w:r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 xml:space="preserve"> КАМЫШЛОВСКОГО ГОРОДСКОГО ОКРУГА</w:t>
      </w:r>
    </w:p>
    <w:p w:rsidR="00B435F8" w:rsidRPr="009855BC" w:rsidRDefault="00B435F8" w:rsidP="009266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>П О С Т А Н О В Л Е Н И Е</w:t>
      </w:r>
    </w:p>
    <w:p w:rsidR="00B435F8" w:rsidRPr="009855BC" w:rsidRDefault="00B435F8" w:rsidP="00926613">
      <w:pPr>
        <w:pBdr>
          <w:top w:val="thinThickSmallGap" w:sz="24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</w:p>
    <w:p w:rsidR="00B435F8" w:rsidRPr="009855BC" w:rsidRDefault="00B435F8" w:rsidP="0092661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от 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proofErr w:type="gramStart"/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r w:rsidR="00780259" w:rsidRPr="009855BC">
        <w:rPr>
          <w:rFonts w:ascii="Liberation Serif" w:eastAsia="Times New Roman" w:hAnsi="Liberation Serif" w:cs="Times New Roman"/>
          <w:sz w:val="28"/>
          <w:lang w:eastAsia="ru-RU"/>
        </w:rPr>
        <w:t>.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proofErr w:type="gramEnd"/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r w:rsidRPr="009855BC">
        <w:rPr>
          <w:rFonts w:ascii="Liberation Serif" w:eastAsia="Times New Roman" w:hAnsi="Liberation Serif" w:cs="Times New Roman"/>
          <w:sz w:val="28"/>
          <w:lang w:eastAsia="ru-RU"/>
        </w:rPr>
        <w:t>.20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__</w:t>
      </w: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 года  № 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___</w:t>
      </w: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</w:p>
    <w:p w:rsidR="00B435F8" w:rsidRPr="009855BC" w:rsidRDefault="00B435F8" w:rsidP="0092661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г. Камышлов </w:t>
      </w:r>
    </w:p>
    <w:p w:rsidR="001973E3" w:rsidRPr="009855BC" w:rsidRDefault="001973E3" w:rsidP="00926613">
      <w:pPr>
        <w:spacing w:after="0" w:line="240" w:lineRule="auto"/>
        <w:jc w:val="both"/>
        <w:rPr>
          <w:rFonts w:ascii="Liberation Serif" w:hAnsi="Liberation Serif" w:cs="Times New Roman"/>
          <w:sz w:val="28"/>
        </w:rPr>
      </w:pPr>
    </w:p>
    <w:p w:rsidR="00B435F8" w:rsidRPr="009855BC" w:rsidRDefault="001973E3" w:rsidP="003C4BC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55BC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</w:t>
      </w:r>
      <w:r w:rsidR="00446DEF" w:rsidRPr="009855BC">
        <w:rPr>
          <w:rFonts w:ascii="Liberation Serif" w:hAnsi="Liberation Serif" w:cs="Times New Roman"/>
          <w:b/>
          <w:sz w:val="28"/>
          <w:szCs w:val="28"/>
        </w:rPr>
        <w:t>субсидий из бюджета Камышловского городского округа</w:t>
      </w:r>
      <w:r w:rsidRPr="009855BC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</w:rPr>
        <w:t xml:space="preserve"> </w:t>
      </w:r>
      <w:r w:rsidRPr="009855BC">
        <w:rPr>
          <w:rFonts w:ascii="Liberation Serif" w:hAnsi="Liberation Serif" w:cs="Times New Roman"/>
          <w:b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</w:p>
    <w:p w:rsidR="001973E3" w:rsidRPr="009855BC" w:rsidRDefault="001973E3" w:rsidP="00926613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35F8" w:rsidRPr="009855BC" w:rsidRDefault="00B435F8" w:rsidP="00926613">
      <w:pPr>
        <w:pStyle w:val="2"/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9855BC">
        <w:rPr>
          <w:rFonts w:ascii="Liberation Serif" w:hAnsi="Liberation Serif"/>
          <w:b w:val="0"/>
          <w:sz w:val="28"/>
          <w:szCs w:val="28"/>
        </w:rPr>
        <w:t xml:space="preserve">В соответствии со статьей 78 Бюджетного кодекса Российской Федерации,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9855BC" w:rsidRPr="009855BC">
        <w:rPr>
          <w:rFonts w:ascii="Liberation Serif" w:hAnsi="Liberation Serif"/>
          <w:b w:val="0"/>
          <w:sz w:val="28"/>
          <w:szCs w:val="28"/>
        </w:rPr>
        <w:t>постановлени</w:t>
      </w:r>
      <w:r w:rsidR="00D21CA8">
        <w:rPr>
          <w:rFonts w:ascii="Liberation Serif" w:hAnsi="Liberation Serif"/>
          <w:b w:val="0"/>
          <w:sz w:val="28"/>
          <w:szCs w:val="28"/>
        </w:rPr>
        <w:t>ем</w:t>
      </w:r>
      <w:r w:rsidR="009855BC" w:rsidRPr="009855BC">
        <w:rPr>
          <w:rFonts w:ascii="Liberation Serif" w:hAnsi="Liberation Serif"/>
          <w:b w:val="0"/>
          <w:sz w:val="28"/>
          <w:szCs w:val="28"/>
        </w:rPr>
        <w:t xml:space="preserve">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9855BC">
        <w:rPr>
          <w:rFonts w:ascii="Liberation Serif" w:hAnsi="Liberation Serif"/>
          <w:b w:val="0"/>
          <w:sz w:val="28"/>
          <w:szCs w:val="28"/>
        </w:rPr>
        <w:t xml:space="preserve">в целях реализации принципа обеспечения доступа граждан Камышловского городского округа к информации о деятельности органов местного самоуправления Камышловского городского округа, принимая во внимание законодательную обязанность опубликования нормативно-правовых актов и иной официальной информации, </w:t>
      </w:r>
      <w:r w:rsidRPr="009855BC">
        <w:rPr>
          <w:rFonts w:ascii="Liberation Serif" w:hAnsi="Liberation Serif"/>
          <w:b w:val="0"/>
          <w:color w:val="000000"/>
          <w:sz w:val="28"/>
          <w:szCs w:val="28"/>
        </w:rPr>
        <w:t xml:space="preserve">руководствуясь Уставом Камышловского городского округа, </w:t>
      </w:r>
      <w:r w:rsidR="009855BC" w:rsidRPr="009855BC">
        <w:rPr>
          <w:rFonts w:ascii="Liberation Serif" w:hAnsi="Liberation Serif"/>
          <w:b w:val="0"/>
          <w:color w:val="000000"/>
          <w:sz w:val="28"/>
          <w:szCs w:val="28"/>
        </w:rPr>
        <w:t xml:space="preserve">администрация </w:t>
      </w:r>
      <w:r w:rsidRPr="009855BC">
        <w:rPr>
          <w:rFonts w:ascii="Liberation Serif" w:hAnsi="Liberation Serif"/>
          <w:b w:val="0"/>
          <w:color w:val="000000"/>
          <w:sz w:val="28"/>
          <w:szCs w:val="28"/>
        </w:rPr>
        <w:t>Камышловского городского округа</w:t>
      </w:r>
      <w:r w:rsidR="00D21CA8">
        <w:rPr>
          <w:rFonts w:ascii="Liberation Serif" w:hAnsi="Liberation Serif"/>
          <w:b w:val="0"/>
          <w:color w:val="000000"/>
          <w:sz w:val="28"/>
          <w:szCs w:val="28"/>
        </w:rPr>
        <w:t>,</w:t>
      </w:r>
      <w:r w:rsidRPr="009855BC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B435F8" w:rsidRPr="009855BC" w:rsidRDefault="00B435F8" w:rsidP="00926613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ПОСТАНОВЛ</w:t>
      </w:r>
      <w:r w:rsidR="009855BC" w:rsidRPr="009855BC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ЯЕТ</w:t>
      </w:r>
      <w:r w:rsidRPr="009855BC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:</w:t>
      </w:r>
    </w:p>
    <w:p w:rsidR="00B435F8" w:rsidRPr="009855BC" w:rsidRDefault="00B435F8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Утвердить </w:t>
      </w:r>
      <w:r w:rsidR="001973E3" w:rsidRPr="009855BC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Порядок предоставления </w:t>
      </w:r>
      <w:r w:rsidR="00446DEF" w:rsidRPr="009855BC">
        <w:rPr>
          <w:rFonts w:ascii="Liberation Serif" w:hAnsi="Liberation Serif" w:cs="Times New Roman"/>
          <w:sz w:val="28"/>
          <w:szCs w:val="28"/>
        </w:rPr>
        <w:t>субсидий из бюджета Камышловского городского округа</w:t>
      </w:r>
      <w:r w:rsidR="001973E3" w:rsidRPr="009855BC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="001973E3" w:rsidRPr="009855BC">
        <w:rPr>
          <w:rFonts w:ascii="Liberation Serif" w:hAnsi="Liberation Serif" w:cs="Times New Roman"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  <w:r w:rsidR="009855BC" w:rsidRPr="009855BC"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435F8" w:rsidRPr="009855BC" w:rsidRDefault="00B435F8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в газете «Камышловские известия» и разместить на официальном сайте Камышловского городского округа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9855BC" w:rsidRPr="009855BC" w:rsidRDefault="009855BC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Постановления главы Камышловского городского округа от 07.04.2015 года № 588 </w:t>
      </w:r>
      <w:r w:rsidR="00D21C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D21CA8" w:rsidRPr="00C20E4E">
        <w:rPr>
          <w:rFonts w:ascii="Times New Roman" w:hAnsi="Times New Roman" w:cs="Times New Roman"/>
          <w:sz w:val="28"/>
          <w:szCs w:val="28"/>
        </w:rPr>
        <w:t>Порядк</w:t>
      </w:r>
      <w:r w:rsidR="00D21CA8">
        <w:rPr>
          <w:rFonts w:ascii="Times New Roman" w:hAnsi="Times New Roman" w:cs="Times New Roman"/>
          <w:sz w:val="28"/>
          <w:szCs w:val="28"/>
        </w:rPr>
        <w:t>а</w:t>
      </w:r>
      <w:r w:rsidR="00D21CA8" w:rsidRPr="00C20E4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21CA8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D21CA8" w:rsidRPr="00C20E4E">
        <w:rPr>
          <w:rFonts w:ascii="Times New Roman" w:hAnsi="Times New Roman" w:cs="Times New Roman"/>
          <w:sz w:val="28"/>
          <w:szCs w:val="28"/>
        </w:rPr>
        <w:t xml:space="preserve">субсидии в целях возмещения затрат по официальному опубликованию </w:t>
      </w:r>
      <w:r w:rsidR="00D21CA8" w:rsidRPr="00C20E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и иной официальной информации органов местного самоуправления </w:t>
      </w:r>
      <w:r w:rsidR="00D21CA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D21C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» 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от 04.04.2017 года № 315</w:t>
      </w:r>
      <w:r w:rsidR="00D21C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</w:t>
      </w:r>
      <w:r w:rsidR="00D21CA8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</w:t>
      </w:r>
      <w:r w:rsidR="00D21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D21CA8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D21CA8" w:rsidRPr="00446DEF">
        <w:rPr>
          <w:rFonts w:ascii="Times New Roman" w:hAnsi="Times New Roman" w:cs="Times New Roman"/>
          <w:sz w:val="28"/>
          <w:szCs w:val="28"/>
        </w:rPr>
        <w:t>субсидий из бюджета Камышловского городского округа</w:t>
      </w:r>
      <w:r w:rsidR="00D21CA8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CA8" w:rsidRPr="001973E3">
        <w:rPr>
          <w:rFonts w:ascii="Times New Roman" w:hAnsi="Times New Roman" w:cs="Times New Roman"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  <w:r w:rsidR="00D21C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считать утратившими силу.</w:t>
      </w:r>
    </w:p>
    <w:p w:rsidR="00B435F8" w:rsidRPr="009855BC" w:rsidRDefault="00B435F8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435F8" w:rsidRPr="009855BC" w:rsidRDefault="00B435F8" w:rsidP="00926613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B435F8" w:rsidRDefault="00B435F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Pr="009855BC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B435F8" w:rsidRDefault="009855BC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</w:t>
      </w:r>
      <w:r w:rsidR="00780259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лав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 </w:t>
      </w:r>
      <w:r w:rsidR="00780259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Камышловского городского округа              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</w:t>
      </w:r>
      <w:r w:rsidR="00780259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А.В. Половников</w:t>
      </w:r>
      <w:r w:rsidR="00B435F8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882952" w:rsidRPr="009855BC" w:rsidRDefault="00780259" w:rsidP="00FA2FAA">
      <w:pPr>
        <w:pStyle w:val="ConsPlusNormal"/>
        <w:ind w:firstLine="4536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9855BC">
        <w:rPr>
          <w:rFonts w:ascii="Liberation Serif" w:hAnsi="Liberation Serif" w:cs="Times New Roman"/>
          <w:b/>
          <w:sz w:val="28"/>
          <w:szCs w:val="28"/>
        </w:rPr>
        <w:lastRenderedPageBreak/>
        <w:t>УТВЕРЖДЕН</w:t>
      </w:r>
    </w:p>
    <w:p w:rsidR="00882952" w:rsidRPr="009855BC" w:rsidRDefault="00780259" w:rsidP="00FA2FAA">
      <w:pPr>
        <w:pStyle w:val="ConsPlusNormal"/>
        <w:ind w:firstLine="4536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п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9855BC" w:rsidRPr="009855BC">
        <w:rPr>
          <w:rFonts w:ascii="Liberation Serif" w:hAnsi="Liberation Serif" w:cs="Times New Roman"/>
          <w:sz w:val="28"/>
          <w:szCs w:val="28"/>
        </w:rPr>
        <w:t>администрации</w:t>
      </w:r>
    </w:p>
    <w:p w:rsidR="00882952" w:rsidRPr="009855BC" w:rsidRDefault="00C35330" w:rsidP="00FA2FAA">
      <w:pPr>
        <w:pStyle w:val="ConsPlusNormal"/>
        <w:ind w:firstLine="4536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Камышловского </w:t>
      </w:r>
      <w:r w:rsidR="00882952" w:rsidRPr="009855BC">
        <w:rPr>
          <w:rFonts w:ascii="Liberation Serif" w:hAnsi="Liberation Serif" w:cs="Times New Roman"/>
          <w:sz w:val="28"/>
          <w:szCs w:val="28"/>
        </w:rPr>
        <w:t>городского округа</w:t>
      </w:r>
    </w:p>
    <w:p w:rsidR="00882952" w:rsidRPr="009855BC" w:rsidRDefault="00882952" w:rsidP="00FA2FAA">
      <w:pPr>
        <w:pStyle w:val="ConsPlusNormal"/>
        <w:ind w:firstLine="4536"/>
        <w:rPr>
          <w:rFonts w:ascii="Liberation Serif" w:hAnsi="Liberation Serif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от </w:t>
      </w:r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proofErr w:type="gramStart"/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r w:rsidR="00780259" w:rsidRPr="009855BC">
        <w:rPr>
          <w:rFonts w:ascii="Liberation Serif" w:hAnsi="Liberation Serif" w:cs="Times New Roman"/>
          <w:sz w:val="28"/>
          <w:szCs w:val="28"/>
        </w:rPr>
        <w:t>.</w:t>
      </w:r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proofErr w:type="gramEnd"/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r w:rsidR="00780259" w:rsidRPr="009855BC">
        <w:rPr>
          <w:rFonts w:ascii="Liberation Serif" w:hAnsi="Liberation Serif" w:cs="Times New Roman"/>
          <w:sz w:val="28"/>
          <w:szCs w:val="28"/>
        </w:rPr>
        <w:t>.20</w:t>
      </w:r>
      <w:r w:rsidR="009855BC" w:rsidRPr="009855BC">
        <w:rPr>
          <w:rFonts w:ascii="Liberation Serif" w:hAnsi="Liberation Serif" w:cs="Times New Roman"/>
          <w:sz w:val="28"/>
          <w:szCs w:val="28"/>
        </w:rPr>
        <w:t>__</w:t>
      </w:r>
      <w:r w:rsidR="00780259" w:rsidRPr="009855BC">
        <w:rPr>
          <w:rFonts w:ascii="Liberation Serif" w:hAnsi="Liberation Serif" w:cs="Times New Roman"/>
          <w:sz w:val="28"/>
          <w:szCs w:val="28"/>
        </w:rPr>
        <w:t xml:space="preserve"> года 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1973E3" w:rsidRPr="009855BC">
        <w:rPr>
          <w:rFonts w:ascii="Liberation Serif" w:hAnsi="Liberation Serif" w:cs="Times New Roman"/>
          <w:sz w:val="28"/>
          <w:szCs w:val="28"/>
        </w:rPr>
        <w:t>№</w:t>
      </w:r>
      <w:r w:rsidRPr="009855BC">
        <w:rPr>
          <w:rFonts w:ascii="Liberation Serif" w:hAnsi="Liberation Serif"/>
        </w:rPr>
        <w:t xml:space="preserve"> </w:t>
      </w:r>
      <w:r w:rsidR="00780259" w:rsidRPr="009855BC">
        <w:rPr>
          <w:rFonts w:ascii="Liberation Serif" w:hAnsi="Liberation Serif"/>
        </w:rPr>
        <w:t xml:space="preserve"> </w:t>
      </w:r>
      <w:r w:rsidR="009855BC" w:rsidRPr="009855BC">
        <w:rPr>
          <w:rFonts w:ascii="Liberation Serif" w:hAnsi="Liberation Serif"/>
        </w:rPr>
        <w:t>____</w:t>
      </w:r>
      <w:r w:rsidR="00C35330" w:rsidRPr="009855BC">
        <w:rPr>
          <w:rFonts w:ascii="Liberation Serif" w:hAnsi="Liberation Serif" w:cs="Times New Roman"/>
          <w:sz w:val="28"/>
          <w:szCs w:val="28"/>
        </w:rPr>
        <w:t xml:space="preserve">    </w:t>
      </w:r>
      <w:r w:rsidR="00C35330" w:rsidRPr="009855BC">
        <w:rPr>
          <w:rFonts w:ascii="Liberation Serif" w:hAnsi="Liberation Serif"/>
        </w:rPr>
        <w:t xml:space="preserve">         </w:t>
      </w:r>
    </w:p>
    <w:p w:rsidR="0046650B" w:rsidRPr="009855BC" w:rsidRDefault="0046650B" w:rsidP="00926613">
      <w:pPr>
        <w:pStyle w:val="ConsPlusNormal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bookmarkStart w:id="0" w:name="P32"/>
      <w:bookmarkEnd w:id="0"/>
    </w:p>
    <w:p w:rsidR="001973E3" w:rsidRPr="009855BC" w:rsidRDefault="00D21CA8" w:rsidP="00926613">
      <w:pPr>
        <w:pStyle w:val="ConsPlusNormal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ПОРЯДОК</w:t>
      </w:r>
      <w:r w:rsidR="001973E3" w:rsidRPr="009855BC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</w:p>
    <w:p w:rsidR="00882952" w:rsidRDefault="001973E3" w:rsidP="00926613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55BC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446DEF" w:rsidRPr="009855BC">
        <w:rPr>
          <w:rFonts w:ascii="Liberation Serif" w:hAnsi="Liberation Serif" w:cs="Times New Roman"/>
          <w:b/>
          <w:sz w:val="28"/>
          <w:szCs w:val="28"/>
        </w:rPr>
        <w:t xml:space="preserve">субсидий из бюджета Камышловского городского округа </w:t>
      </w:r>
      <w:r w:rsidRPr="009855BC">
        <w:rPr>
          <w:rFonts w:ascii="Liberation Serif" w:hAnsi="Liberation Serif" w:cs="Times New Roman"/>
          <w:b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</w:p>
    <w:p w:rsidR="009855BC" w:rsidRPr="009855BC" w:rsidRDefault="009855BC" w:rsidP="0092661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882952" w:rsidRPr="009855BC" w:rsidRDefault="00882952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1. Настоящий Порядок определяет процедуру предоставления </w:t>
      </w:r>
      <w:r w:rsidR="009855BC">
        <w:rPr>
          <w:rFonts w:ascii="Liberation Serif" w:hAnsi="Liberation Serif" w:cs="Times New Roman"/>
          <w:sz w:val="28"/>
          <w:szCs w:val="28"/>
        </w:rPr>
        <w:t>а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дминистрацией </w:t>
      </w:r>
      <w:r w:rsidR="00C35330" w:rsidRPr="009855BC">
        <w:rPr>
          <w:rFonts w:ascii="Liberation Serif" w:hAnsi="Liberation Serif" w:cs="Times New Roman"/>
          <w:sz w:val="28"/>
          <w:szCs w:val="28"/>
        </w:rPr>
        <w:t xml:space="preserve">Камышловского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городского округа субсидий некоммерческим организациям, не являющимся казенными учреждениями, </w:t>
      </w:r>
      <w:r w:rsidR="00ED4816" w:rsidRPr="009855BC">
        <w:rPr>
          <w:rFonts w:ascii="Liberation Serif" w:hAnsi="Liberation Serif" w:cs="Times New Roman"/>
          <w:sz w:val="28"/>
          <w:szCs w:val="28"/>
        </w:rPr>
        <w:t xml:space="preserve">в целях возмещения затрат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по </w:t>
      </w:r>
      <w:r w:rsidR="00ED4816" w:rsidRPr="009855BC">
        <w:rPr>
          <w:rFonts w:ascii="Liberation Serif" w:hAnsi="Liberation Serif" w:cs="Times New Roman"/>
          <w:sz w:val="28"/>
          <w:szCs w:val="28"/>
        </w:rPr>
        <w:t xml:space="preserve">официальному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опубликованию муниципальных правовых актов и иной официальной информации органов местного самоуправления </w:t>
      </w:r>
      <w:r w:rsidR="00C35330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 в периодических печатных изданиях, распространяемых на территории </w:t>
      </w:r>
      <w:r w:rsidR="00C35330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ED4816" w:rsidRPr="009855BC">
        <w:rPr>
          <w:rFonts w:ascii="Liberation Serif" w:hAnsi="Liberation Serif" w:cs="Times New Roman"/>
          <w:sz w:val="28"/>
          <w:szCs w:val="28"/>
        </w:rPr>
        <w:t xml:space="preserve"> (далее – субсидии)</w:t>
      </w:r>
      <w:r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882952" w:rsidRPr="009855BC" w:rsidRDefault="00882952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2. Настоящий Порядок разработан в соответствии со </w:t>
      </w:r>
      <w:hyperlink r:id="rId9" w:history="1">
        <w:r w:rsidRPr="009855BC">
          <w:rPr>
            <w:rFonts w:ascii="Liberation Serif" w:hAnsi="Liberation Serif" w:cs="Times New Roman"/>
            <w:sz w:val="28"/>
            <w:szCs w:val="28"/>
          </w:rPr>
          <w:t>статьей 78</w:t>
        </w:r>
      </w:hyperlink>
      <w:r w:rsidRPr="009855BC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9855B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9855BC">
        <w:rPr>
          <w:rFonts w:ascii="Liberation Serif" w:hAnsi="Liberation Serif" w:cs="Times New Roman"/>
          <w:sz w:val="28"/>
          <w:szCs w:val="28"/>
        </w:rPr>
        <w:t xml:space="preserve"> от 09 февраля 2009 года </w:t>
      </w:r>
      <w:r w:rsidR="00022C83" w:rsidRPr="009855BC">
        <w:rPr>
          <w:rFonts w:ascii="Liberation Serif" w:hAnsi="Liberation Serif" w:cs="Times New Roman"/>
          <w:sz w:val="28"/>
          <w:szCs w:val="28"/>
        </w:rPr>
        <w:t>№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8-ФЗ </w:t>
      </w:r>
      <w:r w:rsidR="00022C83" w:rsidRPr="009855BC">
        <w:rPr>
          <w:rFonts w:ascii="Liberation Serif" w:hAnsi="Liberation Serif" w:cs="Times New Roman"/>
          <w:sz w:val="28"/>
          <w:szCs w:val="28"/>
        </w:rPr>
        <w:t>«</w:t>
      </w:r>
      <w:r w:rsidRPr="009855BC">
        <w:rPr>
          <w:rFonts w:ascii="Liberation Serif" w:hAnsi="Liberation Serif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22C83" w:rsidRPr="009855BC">
        <w:rPr>
          <w:rFonts w:ascii="Liberation Serif" w:hAnsi="Liberation Serif" w:cs="Times New Roman"/>
          <w:sz w:val="28"/>
          <w:szCs w:val="28"/>
        </w:rPr>
        <w:t>»</w:t>
      </w:r>
      <w:r w:rsidRPr="009855BC">
        <w:rPr>
          <w:rFonts w:ascii="Liberation Serif" w:hAnsi="Liberation Serif" w:cs="Times New Roman"/>
          <w:sz w:val="28"/>
          <w:szCs w:val="28"/>
        </w:rPr>
        <w:t xml:space="preserve">, </w:t>
      </w:r>
      <w:hyperlink r:id="rId11" w:history="1">
        <w:r w:rsidRPr="009855BC">
          <w:rPr>
            <w:rFonts w:ascii="Liberation Serif" w:hAnsi="Liberation Serif" w:cs="Times New Roman"/>
            <w:sz w:val="28"/>
            <w:szCs w:val="28"/>
          </w:rPr>
          <w:t>подпунктом 7 статьи 17</w:t>
        </w:r>
      </w:hyperlink>
      <w:r w:rsidRPr="009855BC">
        <w:rPr>
          <w:rFonts w:ascii="Liberation Serif" w:hAnsi="Liberation Serif" w:cs="Times New Roman"/>
          <w:sz w:val="28"/>
          <w:szCs w:val="28"/>
        </w:rPr>
        <w:t xml:space="preserve"> Федерального закона от 06 октября 2003 года </w:t>
      </w:r>
      <w:r w:rsidR="00022C83" w:rsidRPr="009855BC">
        <w:rPr>
          <w:rFonts w:ascii="Liberation Serif" w:hAnsi="Liberation Serif" w:cs="Times New Roman"/>
          <w:sz w:val="28"/>
          <w:szCs w:val="28"/>
        </w:rPr>
        <w:t>№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131-ФЗ </w:t>
      </w:r>
      <w:r w:rsidR="00022C83" w:rsidRPr="009855BC">
        <w:rPr>
          <w:rFonts w:ascii="Liberation Serif" w:hAnsi="Liberation Serif" w:cs="Times New Roman"/>
          <w:sz w:val="28"/>
          <w:szCs w:val="28"/>
        </w:rPr>
        <w:t>«</w:t>
      </w:r>
      <w:r w:rsidRPr="009855BC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2C83" w:rsidRPr="009855BC">
        <w:rPr>
          <w:rFonts w:ascii="Liberation Serif" w:hAnsi="Liberation Serif" w:cs="Times New Roman"/>
          <w:sz w:val="28"/>
          <w:szCs w:val="28"/>
        </w:rPr>
        <w:t>»</w:t>
      </w:r>
      <w:r w:rsidR="00D21CA8">
        <w:rPr>
          <w:rFonts w:ascii="Liberation Serif" w:hAnsi="Liberation Serif" w:cs="Times New Roman"/>
          <w:sz w:val="28"/>
          <w:szCs w:val="28"/>
        </w:rPr>
        <w:t xml:space="preserve">, </w:t>
      </w:r>
      <w:r w:rsidR="00D21CA8" w:rsidRPr="009855BC">
        <w:rPr>
          <w:rFonts w:ascii="Liberation Serif" w:hAnsi="Liberation Serif" w:cs="Times New Roman"/>
          <w:sz w:val="28"/>
          <w:szCs w:val="28"/>
        </w:rPr>
        <w:t>постановлени</w:t>
      </w:r>
      <w:r w:rsidR="00D21CA8" w:rsidRPr="00D21CA8">
        <w:rPr>
          <w:rFonts w:ascii="Liberation Serif" w:hAnsi="Liberation Serif"/>
          <w:sz w:val="28"/>
          <w:szCs w:val="28"/>
        </w:rPr>
        <w:t>ем</w:t>
      </w:r>
      <w:r w:rsidR="00D21CA8" w:rsidRPr="009855BC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18.09.2020 года № 1492 «</w:t>
      </w:r>
      <w:r w:rsidR="00D21CA8" w:rsidRPr="009855BC">
        <w:rPr>
          <w:rFonts w:ascii="Liberation Serif" w:hAnsi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1CA8" w:rsidRPr="009855BC">
        <w:rPr>
          <w:rFonts w:ascii="Liberation Serif" w:hAnsi="Liberation Serif" w:cs="Times New Roman"/>
          <w:sz w:val="28"/>
          <w:szCs w:val="28"/>
        </w:rPr>
        <w:t>»</w:t>
      </w:r>
      <w:r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882952" w:rsidRPr="009855BC" w:rsidRDefault="00882952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3. Предоставление </w:t>
      </w:r>
      <w:r w:rsidR="00ED4816" w:rsidRPr="009855BC">
        <w:rPr>
          <w:rFonts w:ascii="Liberation Serif" w:hAnsi="Liberation Serif" w:cs="Times New Roman"/>
          <w:sz w:val="28"/>
          <w:szCs w:val="28"/>
        </w:rPr>
        <w:t>субсидии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осуществляется за счет средств бюджета </w:t>
      </w:r>
      <w:r w:rsidR="00F57251" w:rsidRPr="009855BC">
        <w:rPr>
          <w:rFonts w:ascii="Liberation Serif" w:hAnsi="Liberation Serif" w:cs="Times New Roman"/>
          <w:sz w:val="28"/>
          <w:szCs w:val="28"/>
        </w:rPr>
        <w:t xml:space="preserve">Камышловского городского округа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в соответствии с решением Думы </w:t>
      </w:r>
      <w:r w:rsidR="00C35330" w:rsidRPr="009855BC">
        <w:rPr>
          <w:rFonts w:ascii="Liberation Serif" w:hAnsi="Liberation Serif" w:cs="Times New Roman"/>
          <w:sz w:val="28"/>
          <w:szCs w:val="28"/>
        </w:rPr>
        <w:t xml:space="preserve">Камышловского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городского округа о бюджете </w:t>
      </w:r>
      <w:r w:rsidR="00C35330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 на соответствующий год в пределах утвержденных бюджетных ассигнований и лимитов бюджетных обязательств на указанные цели.</w:t>
      </w:r>
    </w:p>
    <w:p w:rsidR="00882952" w:rsidRPr="009855BC" w:rsidRDefault="00882952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4. Главным распорядителем средств бюджета </w:t>
      </w:r>
      <w:r w:rsidR="00C35330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 по предоставлению субсидии является </w:t>
      </w:r>
      <w:r w:rsidR="00F57251" w:rsidRPr="009855BC">
        <w:rPr>
          <w:rFonts w:ascii="Liberation Serif" w:hAnsi="Liberation Serif" w:cs="Times New Roman"/>
          <w:sz w:val="28"/>
          <w:szCs w:val="28"/>
        </w:rPr>
        <w:t>а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дминистрация </w:t>
      </w:r>
      <w:r w:rsidR="00C35330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2848A3" w:rsidRPr="009855BC">
        <w:rPr>
          <w:rFonts w:ascii="Liberation Serif" w:hAnsi="Liberation Serif" w:cs="Times New Roman"/>
          <w:sz w:val="28"/>
          <w:szCs w:val="28"/>
        </w:rPr>
        <w:t xml:space="preserve"> (далее – Администрация)</w:t>
      </w:r>
      <w:r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882952" w:rsidRDefault="00426835" w:rsidP="009266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5</w:t>
      </w:r>
      <w:r w:rsidR="00B9539C" w:rsidRPr="009855BC">
        <w:rPr>
          <w:rFonts w:ascii="Liberation Serif" w:hAnsi="Liberation Serif" w:cs="Times New Roman"/>
          <w:sz w:val="28"/>
          <w:szCs w:val="28"/>
        </w:rPr>
        <w:t>. Р</w:t>
      </w:r>
      <w:r w:rsidR="00B9539C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азмер субсидии </w:t>
      </w:r>
      <w:r w:rsidR="00B9539C" w:rsidRPr="009855BC">
        <w:rPr>
          <w:rFonts w:ascii="Liberation Serif" w:hAnsi="Liberation Serif" w:cs="Times New Roman"/>
          <w:sz w:val="28"/>
          <w:szCs w:val="28"/>
        </w:rPr>
        <w:t xml:space="preserve">определяется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утвержденными бюджетными ассигнованиями на печатные средства массовой информации </w:t>
      </w:r>
      <w:r w:rsidR="00B9539C" w:rsidRPr="009855BC">
        <w:rPr>
          <w:rFonts w:ascii="Liberation Serif" w:hAnsi="Liberation Serif" w:cs="Times New Roman"/>
          <w:sz w:val="28"/>
          <w:szCs w:val="28"/>
        </w:rPr>
        <w:t>на соответствующий финансовый год.</w:t>
      </w:r>
    </w:p>
    <w:p w:rsidR="00882952" w:rsidRPr="009855BC" w:rsidRDefault="00426835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48"/>
      <w:bookmarkEnd w:id="1"/>
      <w:r w:rsidRPr="009855BC">
        <w:rPr>
          <w:rFonts w:ascii="Liberation Serif" w:hAnsi="Liberation Serif" w:cs="Times New Roman"/>
          <w:sz w:val="28"/>
          <w:szCs w:val="28"/>
        </w:rPr>
        <w:lastRenderedPageBreak/>
        <w:t>6</w:t>
      </w:r>
      <w:r w:rsidR="00882952" w:rsidRPr="009855BC">
        <w:rPr>
          <w:rFonts w:ascii="Liberation Serif" w:hAnsi="Liberation Serif" w:cs="Times New Roman"/>
          <w:sz w:val="28"/>
          <w:szCs w:val="28"/>
        </w:rPr>
        <w:t>. Право на получение субсидии имеют некоммерческие организации, не являющиеся казенными учреждениями, в том числе бюджетные и автономные учреждения, включая учреждения, в отношении которых Администрация не осуществляет функции и полномочия учредителя</w:t>
      </w:r>
      <w:r w:rsidR="00ED4816" w:rsidRPr="009855BC">
        <w:rPr>
          <w:rFonts w:ascii="Liberation Serif" w:hAnsi="Liberation Serif" w:cs="Times New Roman"/>
          <w:sz w:val="28"/>
          <w:szCs w:val="28"/>
        </w:rPr>
        <w:t xml:space="preserve">, определенные </w:t>
      </w:r>
      <w:r w:rsidR="00C77059" w:rsidRPr="009855BC">
        <w:rPr>
          <w:rFonts w:ascii="Liberation Serif" w:hAnsi="Liberation Serif" w:cs="Times New Roman"/>
          <w:sz w:val="28"/>
          <w:szCs w:val="28"/>
        </w:rPr>
        <w:t>р</w:t>
      </w:r>
      <w:r w:rsidR="00ED4816" w:rsidRPr="009855BC">
        <w:rPr>
          <w:rFonts w:ascii="Liberation Serif" w:hAnsi="Liberation Serif" w:cs="Times New Roman"/>
          <w:sz w:val="28"/>
          <w:szCs w:val="28"/>
        </w:rPr>
        <w:t xml:space="preserve">ешением Думы </w:t>
      </w:r>
      <w:r w:rsidR="00C77059" w:rsidRPr="009855BC">
        <w:rPr>
          <w:rFonts w:ascii="Liberation Serif" w:hAnsi="Liberation Serif" w:cs="Times New Roman"/>
          <w:sz w:val="28"/>
          <w:szCs w:val="28"/>
        </w:rPr>
        <w:t>К</w:t>
      </w:r>
      <w:r w:rsidR="00ED4816" w:rsidRPr="009855BC">
        <w:rPr>
          <w:rFonts w:ascii="Liberation Serif" w:hAnsi="Liberation Serif" w:cs="Times New Roman"/>
          <w:sz w:val="28"/>
          <w:szCs w:val="28"/>
        </w:rPr>
        <w:t>амышловского городского округа для официального опубликования муниципальных нормативны</w:t>
      </w:r>
      <w:r w:rsidR="00C77059" w:rsidRPr="009855BC">
        <w:rPr>
          <w:rFonts w:ascii="Liberation Serif" w:hAnsi="Liberation Serif" w:cs="Times New Roman"/>
          <w:sz w:val="28"/>
          <w:szCs w:val="28"/>
        </w:rPr>
        <w:t>х правовых актов Камышловского городского округа</w:t>
      </w:r>
      <w:r w:rsidR="00882952" w:rsidRPr="009855BC">
        <w:rPr>
          <w:rFonts w:ascii="Liberation Serif" w:hAnsi="Liberation Serif" w:cs="Times New Roman"/>
          <w:sz w:val="28"/>
          <w:szCs w:val="28"/>
        </w:rPr>
        <w:t>:</w:t>
      </w:r>
    </w:p>
    <w:p w:rsidR="00882952" w:rsidRPr="009855BC" w:rsidRDefault="00882952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1) осуществляющие в соответствии со Свидетельством о регистрации СМИ производство и выпуск зарегистрированного средства массовой информации, территория распространения которого - </w:t>
      </w:r>
      <w:r w:rsidR="003D2F21" w:rsidRPr="009855BC">
        <w:rPr>
          <w:rFonts w:ascii="Liberation Serif" w:hAnsi="Liberation Serif" w:cs="Times New Roman"/>
          <w:sz w:val="28"/>
          <w:szCs w:val="28"/>
        </w:rPr>
        <w:t>Камышловский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городской округ;</w:t>
      </w:r>
    </w:p>
    <w:p w:rsidR="00882952" w:rsidRPr="009855BC" w:rsidRDefault="00882952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2) не находящиеся в состоянии ликвидации и не имеющие решения Арбитражного суда Свердловской области о признании организации банкротом и об открытии конкурсного производства.</w:t>
      </w:r>
    </w:p>
    <w:p w:rsidR="00882952" w:rsidRPr="009855BC" w:rsidRDefault="00426835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7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. Субсидия предоставляется на </w:t>
      </w:r>
      <w:r w:rsidR="00ED4816" w:rsidRPr="009855BC">
        <w:rPr>
          <w:rFonts w:ascii="Liberation Serif" w:hAnsi="Liberation Serif" w:cs="Times New Roman"/>
          <w:sz w:val="28"/>
          <w:szCs w:val="28"/>
        </w:rPr>
        <w:t>опубликование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 в течение года муниципальных правовых актов и иной официальной информации органов местного самоуправления </w:t>
      </w:r>
      <w:r w:rsidR="003D2F21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 в периодическом печатном издании, распространяемом на территории </w:t>
      </w:r>
      <w:r w:rsidR="003D2F21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004DFB" w:rsidRPr="009855BC">
        <w:rPr>
          <w:rFonts w:ascii="Liberation Serif" w:hAnsi="Liberation Serif" w:cs="Times New Roman"/>
          <w:sz w:val="28"/>
          <w:szCs w:val="28"/>
        </w:rPr>
        <w:t xml:space="preserve"> на основании Соглашения о </w:t>
      </w:r>
      <w:r w:rsidR="00004DFB" w:rsidRPr="009855B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предоставлении из местного бюджета субсидий </w:t>
      </w:r>
      <w:r w:rsidR="00004DFB" w:rsidRPr="009855BC">
        <w:rPr>
          <w:rFonts w:ascii="Liberation Serif" w:hAnsi="Liberation Serif" w:cs="Times New Roman"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  <w:r w:rsidR="00F7417E" w:rsidRPr="009855BC">
        <w:rPr>
          <w:rFonts w:ascii="Liberation Serif" w:hAnsi="Liberation Serif" w:cs="Times New Roman"/>
          <w:sz w:val="28"/>
          <w:szCs w:val="28"/>
        </w:rPr>
        <w:t xml:space="preserve"> (далее – Соглашение)</w:t>
      </w:r>
      <w:r w:rsidR="00446DEF" w:rsidRPr="009855BC"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="00882952"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0E4B0B" w:rsidRPr="009855BC" w:rsidRDefault="00426835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8</w:t>
      </w:r>
      <w:r w:rsidR="00882952" w:rsidRPr="009855BC">
        <w:rPr>
          <w:rFonts w:ascii="Liberation Serif" w:hAnsi="Liberation Serif" w:cs="Times New Roman"/>
          <w:sz w:val="28"/>
          <w:szCs w:val="28"/>
        </w:rPr>
        <w:t>.</w:t>
      </w:r>
      <w:r w:rsidR="00C77059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0E4B0B" w:rsidRPr="009855BC">
        <w:rPr>
          <w:rFonts w:ascii="Liberation Serif" w:hAnsi="Liberation Serif" w:cs="Times New Roman"/>
          <w:sz w:val="28"/>
          <w:szCs w:val="28"/>
        </w:rPr>
        <w:t xml:space="preserve">В целях </w:t>
      </w:r>
      <w:r w:rsidR="00004DFB" w:rsidRPr="009855BC">
        <w:rPr>
          <w:rFonts w:ascii="Liberation Serif" w:hAnsi="Liberation Serif" w:cs="Times New Roman"/>
          <w:sz w:val="28"/>
          <w:szCs w:val="28"/>
        </w:rPr>
        <w:t xml:space="preserve">заключения </w:t>
      </w:r>
      <w:r w:rsidR="00F7417E" w:rsidRPr="009855BC">
        <w:rPr>
          <w:rFonts w:ascii="Liberation Serif" w:hAnsi="Liberation Serif" w:cs="Times New Roman"/>
          <w:sz w:val="28"/>
          <w:szCs w:val="28"/>
        </w:rPr>
        <w:t>С</w:t>
      </w:r>
      <w:r w:rsidR="00004DFB" w:rsidRPr="009855BC">
        <w:rPr>
          <w:rFonts w:ascii="Liberation Serif" w:hAnsi="Liberation Serif" w:cs="Times New Roman"/>
          <w:sz w:val="28"/>
          <w:szCs w:val="28"/>
        </w:rPr>
        <w:t>оглашения</w:t>
      </w:r>
      <w:r w:rsidR="000E4B0B" w:rsidRPr="009855BC">
        <w:rPr>
          <w:rFonts w:ascii="Liberation Serif" w:hAnsi="Liberation Serif" w:cs="Times New Roman"/>
          <w:sz w:val="28"/>
          <w:szCs w:val="28"/>
        </w:rPr>
        <w:t xml:space="preserve"> юридическое лицо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 – получатель субсидии </w:t>
      </w:r>
      <w:r w:rsidR="00B96E76" w:rsidRPr="009855BC">
        <w:rPr>
          <w:rFonts w:ascii="Liberation Serif" w:hAnsi="Liberation Serif" w:cs="Times New Roman"/>
          <w:sz w:val="28"/>
          <w:szCs w:val="28"/>
        </w:rPr>
        <w:t xml:space="preserve">(далее – Получатель субсидии) </w:t>
      </w:r>
      <w:r w:rsidR="000E4B0B" w:rsidRPr="009855BC">
        <w:rPr>
          <w:rFonts w:ascii="Liberation Serif" w:hAnsi="Liberation Serif" w:cs="Times New Roman"/>
          <w:sz w:val="28"/>
          <w:szCs w:val="28"/>
        </w:rPr>
        <w:t xml:space="preserve">предоставляет 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в </w:t>
      </w:r>
      <w:r w:rsidR="000E4B0B" w:rsidRPr="009855BC">
        <w:rPr>
          <w:rFonts w:ascii="Liberation Serif" w:hAnsi="Liberation Serif" w:cs="Times New Roman"/>
          <w:sz w:val="28"/>
          <w:szCs w:val="28"/>
        </w:rPr>
        <w:t>Администраци</w:t>
      </w:r>
      <w:r w:rsidR="00E95931" w:rsidRPr="009855BC">
        <w:rPr>
          <w:rFonts w:ascii="Liberation Serif" w:hAnsi="Liberation Serif" w:cs="Times New Roman"/>
          <w:sz w:val="28"/>
          <w:szCs w:val="28"/>
        </w:rPr>
        <w:t>ю</w:t>
      </w:r>
      <w:r w:rsidR="000E4B0B" w:rsidRPr="009855BC">
        <w:rPr>
          <w:rFonts w:ascii="Liberation Serif" w:hAnsi="Liberation Serif" w:cs="Times New Roman"/>
          <w:sz w:val="28"/>
          <w:szCs w:val="28"/>
        </w:rPr>
        <w:t xml:space="preserve"> следующие документы</w:t>
      </w:r>
      <w:r w:rsidR="00B96E76" w:rsidRPr="009855BC">
        <w:rPr>
          <w:rFonts w:ascii="Liberation Serif" w:hAnsi="Liberation Serif" w:cs="Times New Roman"/>
          <w:sz w:val="28"/>
          <w:szCs w:val="28"/>
        </w:rPr>
        <w:t xml:space="preserve"> (по состоянию на 1 число месяца, предшествующего месяцу, в котором планируется заключение соглашения)</w:t>
      </w:r>
      <w:r w:rsidR="000E4B0B" w:rsidRPr="009855BC">
        <w:rPr>
          <w:rFonts w:ascii="Liberation Serif" w:hAnsi="Liberation Serif" w:cs="Times New Roman"/>
          <w:sz w:val="28"/>
          <w:szCs w:val="28"/>
        </w:rPr>
        <w:t>:</w:t>
      </w:r>
    </w:p>
    <w:p w:rsidR="000E4B0B" w:rsidRPr="009855BC" w:rsidRDefault="000E4B0B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- копию свидетельства о регистрации средства массовой информации;</w:t>
      </w:r>
    </w:p>
    <w:p w:rsidR="000E4B0B" w:rsidRPr="009855BC" w:rsidRDefault="000E4B0B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- 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 w:rsidR="000E4B0B" w:rsidRPr="009855BC" w:rsidRDefault="000E4B0B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- заверенную руководителем копию устава некоммерческой организации</w:t>
      </w:r>
      <w:r w:rsidR="00B96E76" w:rsidRPr="009855BC">
        <w:rPr>
          <w:rFonts w:ascii="Liberation Serif" w:hAnsi="Liberation Serif" w:cs="Times New Roman"/>
          <w:sz w:val="28"/>
          <w:szCs w:val="28"/>
        </w:rPr>
        <w:t>;</w:t>
      </w:r>
    </w:p>
    <w:p w:rsidR="00B96E76" w:rsidRPr="009855BC" w:rsidRDefault="00B96E76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сведения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96E76" w:rsidRPr="009855BC" w:rsidRDefault="00B96E76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2" w:name="dst100034"/>
      <w:bookmarkEnd w:id="2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правовыми, и иная просроченная задолженность перед соответствующим бюджетом бюджетной системы Российской Федерации;</w:t>
      </w:r>
    </w:p>
    <w:p w:rsidR="00B96E76" w:rsidRPr="009855BC" w:rsidRDefault="00B96E76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3" w:name="dst100035"/>
      <w:bookmarkEnd w:id="3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сведения о том, что получатель субсидий не находится в процессе реорганизации, ликвидации, банкротства и не имеет ограничения на осуществление хозяйственной деятельности.</w:t>
      </w:r>
    </w:p>
    <w:p w:rsidR="00B96E76" w:rsidRPr="009855BC" w:rsidRDefault="00B96E76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4" w:name="dst100036"/>
      <w:bookmarkEnd w:id="4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B9539C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купности превышает 50 процентов.</w:t>
      </w:r>
    </w:p>
    <w:p w:rsidR="00B96E76" w:rsidRPr="009855BC" w:rsidRDefault="00B9539C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5" w:name="dst100037"/>
      <w:bookmarkEnd w:id="5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96E76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настоящем Порядке.</w:t>
      </w:r>
    </w:p>
    <w:p w:rsidR="00E95931" w:rsidRPr="009855BC" w:rsidRDefault="00B9539C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9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. Юридический отдел </w:t>
      </w:r>
      <w:r w:rsidR="00004DFB" w:rsidRPr="009855BC">
        <w:rPr>
          <w:rFonts w:ascii="Liberation Serif" w:hAnsi="Liberation Serif" w:cs="Times New Roman"/>
          <w:sz w:val="28"/>
          <w:szCs w:val="28"/>
        </w:rPr>
        <w:t>А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дминистрации в течение </w:t>
      </w:r>
      <w:r w:rsidR="00F7417E" w:rsidRPr="009855BC">
        <w:rPr>
          <w:rFonts w:ascii="Liberation Serif" w:hAnsi="Liberation Serif" w:cs="Times New Roman"/>
          <w:sz w:val="28"/>
          <w:szCs w:val="28"/>
        </w:rPr>
        <w:t>5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 рабочих дней проверяет представленные документы и при отсутствии замечаний к ним готовит проект Соглашения</w:t>
      </w:r>
      <w:r w:rsidR="00F7417E" w:rsidRPr="009855BC">
        <w:rPr>
          <w:rFonts w:ascii="Liberation Serif" w:hAnsi="Liberation Serif" w:cs="Times New Roman"/>
          <w:sz w:val="28"/>
          <w:szCs w:val="28"/>
        </w:rPr>
        <w:t>,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 обеспечивает подписание Соглашения сторонами, после чего направляет Соглашение в отдел учета и отчетности администрации Камышловского городского округа (далее – отдел учета и отчетности), для последующего </w:t>
      </w:r>
      <w:r w:rsidR="00F7417E" w:rsidRPr="009855BC">
        <w:rPr>
          <w:rFonts w:ascii="Liberation Serif" w:hAnsi="Liberation Serif" w:cs="Times New Roman"/>
          <w:sz w:val="28"/>
          <w:szCs w:val="28"/>
        </w:rPr>
        <w:t>исполнения</w:t>
      </w:r>
      <w:r w:rsidR="00E95931"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E95931" w:rsidRPr="009855BC" w:rsidRDefault="00E95931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1</w:t>
      </w:r>
      <w:r w:rsidR="00B9539C" w:rsidRPr="009855BC">
        <w:rPr>
          <w:rFonts w:ascii="Liberation Serif" w:hAnsi="Liberation Serif" w:cs="Times New Roman"/>
          <w:sz w:val="28"/>
          <w:szCs w:val="28"/>
        </w:rPr>
        <w:t>0</w:t>
      </w:r>
      <w:r w:rsidRPr="009855BC">
        <w:rPr>
          <w:rFonts w:ascii="Liberation Serif" w:hAnsi="Liberation Serif" w:cs="Times New Roman"/>
          <w:sz w:val="28"/>
          <w:szCs w:val="28"/>
        </w:rPr>
        <w:t>. Получатель субсидии в срок до 10 числа месяца, следующего за отчетным, предоставляет в администрацию Камышловского городского округа заявку в произвольной форме на получение средств из бюджета Камышловского городского округа</w:t>
      </w:r>
      <w:r w:rsidR="00F7417E" w:rsidRPr="009855BC">
        <w:rPr>
          <w:rFonts w:ascii="Liberation Serif" w:hAnsi="Liberation Serif" w:cs="Times New Roman"/>
          <w:sz w:val="28"/>
          <w:szCs w:val="28"/>
        </w:rPr>
        <w:t xml:space="preserve"> с приложением следующих документов:</w:t>
      </w:r>
    </w:p>
    <w:p w:rsidR="00BD3B32" w:rsidRPr="009855BC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- справку о себестоимости 1 </w:t>
      </w:r>
      <w:proofErr w:type="gramStart"/>
      <w:r w:rsidRPr="009855BC">
        <w:rPr>
          <w:rFonts w:ascii="Liberation Serif" w:hAnsi="Liberation Serif" w:cs="Times New Roman"/>
          <w:sz w:val="28"/>
          <w:szCs w:val="28"/>
        </w:rPr>
        <w:t>кв.см</w:t>
      </w:r>
      <w:proofErr w:type="gramEnd"/>
      <w:r w:rsidRPr="009855BC">
        <w:rPr>
          <w:rFonts w:ascii="Liberation Serif" w:hAnsi="Liberation Serif" w:cs="Times New Roman"/>
          <w:sz w:val="28"/>
          <w:szCs w:val="28"/>
        </w:rPr>
        <w:t xml:space="preserve"> газетной площади;</w:t>
      </w:r>
    </w:p>
    <w:p w:rsidR="00BD3B32" w:rsidRPr="009855BC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- сведения о количестве квадратных сантиметров газетной площади, затраченных на опубликование муниципальных правовых актов и иной официальной информации органов местного самоуправления Камышловского городского округа за отчетный период;</w:t>
      </w:r>
    </w:p>
    <w:p w:rsidR="00BD3B32" w:rsidRPr="009855BC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- расчет суммы затрат на опубликование муниципальных правовых актов и иной официальной информации органов местного самоуправления Камышловского  городского округа за отчетный период;</w:t>
      </w:r>
    </w:p>
    <w:p w:rsidR="00BD3B32" w:rsidRPr="009855BC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- документальное подтверждение затрат по опубликованию официальных материалов;</w:t>
      </w:r>
    </w:p>
    <w:p w:rsidR="00BD3B32" w:rsidRPr="009855BC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- </w:t>
      </w:r>
      <w:r w:rsidR="00AD6173" w:rsidRPr="009855BC">
        <w:rPr>
          <w:rFonts w:ascii="Liberation Serif" w:hAnsi="Liberation Serif" w:cs="Times New Roman"/>
          <w:sz w:val="28"/>
          <w:szCs w:val="28"/>
        </w:rPr>
        <w:t xml:space="preserve">сведения об </w:t>
      </w:r>
      <w:r w:rsidRPr="009855BC">
        <w:rPr>
          <w:rFonts w:ascii="Liberation Serif" w:hAnsi="Liberation Serif" w:cs="Times New Roman"/>
          <w:sz w:val="28"/>
          <w:szCs w:val="28"/>
        </w:rPr>
        <w:t>отсутстви</w:t>
      </w:r>
      <w:r w:rsidR="00AD6173" w:rsidRPr="009855BC">
        <w:rPr>
          <w:rFonts w:ascii="Liberation Serif" w:hAnsi="Liberation Serif" w:cs="Times New Roman"/>
          <w:sz w:val="28"/>
          <w:szCs w:val="28"/>
        </w:rPr>
        <w:t>и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ликвидации, приостановления деятельности.</w:t>
      </w:r>
    </w:p>
    <w:p w:rsidR="00C77059" w:rsidRPr="009855BC" w:rsidRDefault="00F7417E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1</w:t>
      </w:r>
      <w:r w:rsidR="00B9539C" w:rsidRPr="009855BC">
        <w:rPr>
          <w:rFonts w:ascii="Liberation Serif" w:hAnsi="Liberation Serif" w:cs="Times New Roman"/>
          <w:sz w:val="28"/>
          <w:szCs w:val="28"/>
        </w:rPr>
        <w:t>1</w:t>
      </w:r>
      <w:r w:rsidRPr="009855BC">
        <w:rPr>
          <w:rFonts w:ascii="Liberation Serif" w:hAnsi="Liberation Serif" w:cs="Times New Roman"/>
          <w:sz w:val="28"/>
          <w:szCs w:val="28"/>
        </w:rPr>
        <w:t>. Отдел учета и отчетности Администрации в течение 3 рабочих дней рассматривает полученные документы на соответствие Соглашению</w:t>
      </w:r>
      <w:r w:rsidR="00B31378" w:rsidRPr="009855BC">
        <w:rPr>
          <w:rFonts w:ascii="Liberation Serif" w:hAnsi="Liberation Serif" w:cs="Times New Roman"/>
          <w:sz w:val="28"/>
          <w:szCs w:val="28"/>
        </w:rPr>
        <w:t>, принимает решение по итогам рассмотрения о возможности</w:t>
      </w:r>
      <w:r w:rsidR="00BD3B32" w:rsidRPr="009855BC">
        <w:rPr>
          <w:rFonts w:ascii="Liberation Serif" w:hAnsi="Liberation Serif" w:cs="Times New Roman"/>
          <w:sz w:val="28"/>
          <w:szCs w:val="28"/>
        </w:rPr>
        <w:t xml:space="preserve"> перечислени</w:t>
      </w:r>
      <w:r w:rsidR="00B31378" w:rsidRPr="009855BC">
        <w:rPr>
          <w:rFonts w:ascii="Liberation Serif" w:hAnsi="Liberation Serif" w:cs="Times New Roman"/>
          <w:sz w:val="28"/>
          <w:szCs w:val="28"/>
        </w:rPr>
        <w:t>я</w:t>
      </w:r>
      <w:r w:rsidR="00BD3B32" w:rsidRPr="009855BC">
        <w:rPr>
          <w:rFonts w:ascii="Liberation Serif" w:hAnsi="Liberation Serif" w:cs="Times New Roman"/>
          <w:sz w:val="28"/>
          <w:szCs w:val="28"/>
        </w:rPr>
        <w:t xml:space="preserve"> субсидий получателю.</w:t>
      </w:r>
    </w:p>
    <w:p w:rsidR="00BD3B32" w:rsidRPr="009855BC" w:rsidRDefault="00BD3B32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hAnsi="Liberation Serif" w:cs="Times New Roman"/>
          <w:sz w:val="28"/>
          <w:szCs w:val="28"/>
        </w:rPr>
        <w:t>1</w:t>
      </w:r>
      <w:r w:rsidR="00B9539C" w:rsidRPr="009855BC">
        <w:rPr>
          <w:rFonts w:ascii="Liberation Serif" w:hAnsi="Liberation Serif" w:cs="Times New Roman"/>
          <w:sz w:val="28"/>
          <w:szCs w:val="28"/>
        </w:rPr>
        <w:t>2</w:t>
      </w:r>
      <w:r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 отказа получателю субсидии в предоставлении субсидии является:</w:t>
      </w:r>
    </w:p>
    <w:p w:rsidR="00BD3B32" w:rsidRPr="009855BC" w:rsidRDefault="00BD3B32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6" w:name="dst100027"/>
      <w:bookmarkEnd w:id="6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несоответствие представленных получателем субсидии документов требованиям, определенным настоящим Порядком, или непредставление (предоставление не в полном объеме) указанных 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10 настоящего Порядка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документов;</w:t>
      </w:r>
    </w:p>
    <w:p w:rsidR="00B9539C" w:rsidRPr="009855BC" w:rsidRDefault="00BD3B32" w:rsidP="00926613">
      <w:pPr>
        <w:spacing w:after="0" w:line="240" w:lineRule="auto"/>
        <w:ind w:firstLine="54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7" w:name="dst100028"/>
      <w:bookmarkEnd w:id="7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недостоверность представленной получателем субсидии информации</w:t>
      </w:r>
      <w:r w:rsidR="00B9539C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D3B32" w:rsidRPr="009855BC" w:rsidRDefault="00B9539C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несоответствие Получателя субсидий требованиям, предъявляемым настоящим Порядком.</w:t>
      </w:r>
    </w:p>
    <w:p w:rsidR="00B31378" w:rsidRPr="009855BC" w:rsidRDefault="00BD3B32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8" w:name="dst100029"/>
      <w:bookmarkEnd w:id="8"/>
      <w:r w:rsidRPr="009855BC">
        <w:rPr>
          <w:rFonts w:ascii="Liberation Serif" w:hAnsi="Liberation Serif" w:cs="Times New Roman"/>
          <w:sz w:val="28"/>
          <w:szCs w:val="28"/>
        </w:rPr>
        <w:t>1</w:t>
      </w:r>
      <w:r w:rsidR="00B9539C" w:rsidRPr="009855BC">
        <w:rPr>
          <w:rFonts w:ascii="Liberation Serif" w:hAnsi="Liberation Serif" w:cs="Times New Roman"/>
          <w:sz w:val="28"/>
          <w:szCs w:val="28"/>
        </w:rPr>
        <w:t>3</w:t>
      </w:r>
      <w:r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r w:rsidR="00B9539C" w:rsidRPr="009855BC">
        <w:rPr>
          <w:rFonts w:ascii="Liberation Serif" w:hAnsi="Liberation Serif" w:cs="Times New Roman"/>
          <w:sz w:val="28"/>
          <w:szCs w:val="28"/>
        </w:rPr>
        <w:t>С</w:t>
      </w:r>
      <w:r w:rsidR="00B9539C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роки перечисления субсидии</w:t>
      </w:r>
      <w:r w:rsidR="00B9539C" w:rsidRPr="009855BC">
        <w:rPr>
          <w:rFonts w:ascii="Liberation Serif" w:hAnsi="Liberation Serif" w:cs="Times New Roman"/>
          <w:sz w:val="28"/>
          <w:szCs w:val="28"/>
        </w:rPr>
        <w:t xml:space="preserve"> – ежеквартально</w:t>
      </w:r>
      <w:r w:rsidR="00B31378" w:rsidRPr="009855BC">
        <w:rPr>
          <w:rFonts w:ascii="Liberation Serif" w:hAnsi="Liberation Serif" w:cs="Times New Roman"/>
          <w:sz w:val="28"/>
          <w:szCs w:val="28"/>
        </w:rPr>
        <w:t xml:space="preserve">, </w:t>
      </w:r>
      <w:r w:rsidR="00B9539C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B31378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 позднее десятого рабочего дня после принятия Администрацией решения по результатам рассмотрения документов, указанных в </w:t>
      </w:r>
      <w:hyperlink r:id="rId12" w:anchor="dst100024" w:history="1">
        <w:r w:rsidR="00B31378" w:rsidRPr="009855B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пункте</w:t>
        </w:r>
      </w:hyperlink>
      <w:r w:rsidR="00B31378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10 настоящего Порядка в сроки, установленные </w:t>
      </w:r>
      <w:hyperlink r:id="rId13" w:anchor="dst100025" w:history="1">
        <w:r w:rsidR="00B31378" w:rsidRPr="009855B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пунктом</w:t>
        </w:r>
      </w:hyperlink>
      <w:r w:rsidR="00B31378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11 настоящего Порядка.</w:t>
      </w:r>
    </w:p>
    <w:p w:rsidR="00303510" w:rsidRPr="009855BC" w:rsidRDefault="00B31378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14. </w:t>
      </w:r>
      <w:r w:rsidR="005D3CCA" w:rsidRPr="009855BC">
        <w:rPr>
          <w:rFonts w:ascii="Liberation Serif" w:hAnsi="Liberation Serif" w:cs="Times New Roman"/>
          <w:sz w:val="28"/>
          <w:szCs w:val="28"/>
        </w:rPr>
        <w:t>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организациях.</w:t>
      </w:r>
    </w:p>
    <w:p w:rsidR="005D3CCA" w:rsidRDefault="005D3CCA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15. Субсидия предоставляется в целях возмещения фактических затрат на оплату труда персонала, расходы на бумагу, типографские расходы, включенные в себестоимость 1 </w:t>
      </w:r>
      <w:proofErr w:type="spellStart"/>
      <w:proofErr w:type="gramStart"/>
      <w:r w:rsidRPr="009855BC">
        <w:rPr>
          <w:rFonts w:ascii="Liberation Serif" w:hAnsi="Liberation Serif" w:cs="Times New Roman"/>
          <w:sz w:val="28"/>
          <w:szCs w:val="28"/>
        </w:rPr>
        <w:t>кв.см</w:t>
      </w:r>
      <w:proofErr w:type="spellEnd"/>
      <w:proofErr w:type="gramEnd"/>
      <w:r w:rsidRPr="009855BC">
        <w:rPr>
          <w:rFonts w:ascii="Liberation Serif" w:hAnsi="Liberation Serif" w:cs="Times New Roman"/>
          <w:sz w:val="28"/>
          <w:szCs w:val="28"/>
        </w:rPr>
        <w:t xml:space="preserve"> газетной площади.</w:t>
      </w:r>
    </w:p>
    <w:p w:rsidR="00615B8B" w:rsidRPr="009855BC" w:rsidRDefault="00615B8B" w:rsidP="0092661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1</w:t>
      </w:r>
      <w:r w:rsidR="00426835" w:rsidRPr="009855BC">
        <w:rPr>
          <w:rFonts w:ascii="Liberation Serif" w:hAnsi="Liberation Serif" w:cs="Times New Roman"/>
          <w:sz w:val="28"/>
          <w:szCs w:val="28"/>
        </w:rPr>
        <w:t>6</w:t>
      </w:r>
      <w:r w:rsidRPr="009855BC">
        <w:rPr>
          <w:rFonts w:ascii="Liberation Serif" w:hAnsi="Liberation Serif" w:cs="Times New Roman"/>
          <w:sz w:val="28"/>
          <w:szCs w:val="28"/>
        </w:rPr>
        <w:t>. Администрация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, </w:t>
      </w:r>
      <w:r w:rsidR="00233F29">
        <w:rPr>
          <w:rFonts w:ascii="Liberation Serif" w:hAnsi="Liberation Serif" w:cs="Times New Roman"/>
          <w:sz w:val="28"/>
          <w:szCs w:val="28"/>
        </w:rPr>
        <w:t>финансовое управление Администрации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осуществля</w:t>
      </w:r>
      <w:r w:rsidR="00426835" w:rsidRPr="009855BC">
        <w:rPr>
          <w:rFonts w:ascii="Liberation Serif" w:hAnsi="Liberation Serif" w:cs="Times New Roman"/>
          <w:sz w:val="28"/>
          <w:szCs w:val="28"/>
        </w:rPr>
        <w:t>ю</w:t>
      </w:r>
      <w:r w:rsidRPr="009855BC">
        <w:rPr>
          <w:rFonts w:ascii="Liberation Serif" w:hAnsi="Liberation Serif" w:cs="Times New Roman"/>
          <w:sz w:val="28"/>
          <w:szCs w:val="28"/>
        </w:rPr>
        <w:t xml:space="preserve">т контроль за соблюдением Получателем </w:t>
      </w:r>
      <w:r w:rsidR="004D3265" w:rsidRPr="009855BC">
        <w:rPr>
          <w:rFonts w:ascii="Liberation Serif" w:hAnsi="Liberation Serif" w:cs="Times New Roman"/>
          <w:sz w:val="28"/>
          <w:szCs w:val="28"/>
        </w:rPr>
        <w:t xml:space="preserve">субсидии </w:t>
      </w:r>
      <w:r w:rsidRPr="009855BC">
        <w:rPr>
          <w:rFonts w:ascii="Liberation Serif" w:hAnsi="Liberation Serif" w:cs="Times New Roman"/>
          <w:sz w:val="28"/>
          <w:szCs w:val="28"/>
        </w:rPr>
        <w:t>условий, целей и порядка предоставления Субсидии.</w:t>
      </w:r>
    </w:p>
    <w:p w:rsidR="00615B8B" w:rsidRPr="009855BC" w:rsidRDefault="00426835" w:rsidP="009266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9" w:name="P165"/>
      <w:bookmarkEnd w:id="9"/>
      <w:r w:rsidRPr="009855BC">
        <w:rPr>
          <w:rFonts w:ascii="Liberation Serif" w:hAnsi="Liberation Serif" w:cs="Times New Roman"/>
          <w:sz w:val="28"/>
          <w:szCs w:val="28"/>
        </w:rPr>
        <w:t xml:space="preserve">17. 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В   случае установления Администрацией или получения от </w:t>
      </w:r>
      <w:r w:rsidR="00233F29">
        <w:rPr>
          <w:rFonts w:ascii="Liberation Serif" w:hAnsi="Liberation Serif" w:cs="Times New Roman"/>
          <w:sz w:val="28"/>
          <w:szCs w:val="28"/>
        </w:rPr>
        <w:t>финансового управления Администрации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 информации о фактах нарушения Получателем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субсидий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Порядком</w:t>
      </w:r>
      <w:r w:rsidR="00615B8B" w:rsidRPr="009855BC">
        <w:rPr>
          <w:rFonts w:ascii="Liberation Serif" w:hAnsi="Liberation Serif" w:cs="Times New Roman"/>
          <w:sz w:val="28"/>
          <w:szCs w:val="28"/>
        </w:rPr>
        <w:t>, в том числе указания в документах, представленных Получателем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="00615B8B" w:rsidRPr="009855BC">
        <w:rPr>
          <w:rFonts w:ascii="Liberation Serif" w:hAnsi="Liberation Serif" w:cs="Times New Roman"/>
          <w:sz w:val="28"/>
          <w:szCs w:val="28"/>
        </w:rPr>
        <w:t>, недостоверных сведений, Получателю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276C90" w:rsidRPr="009855BC">
        <w:rPr>
          <w:rFonts w:ascii="Liberation Serif" w:hAnsi="Liberation Serif" w:cs="Times New Roman"/>
          <w:sz w:val="28"/>
          <w:szCs w:val="28"/>
        </w:rPr>
        <w:t xml:space="preserve">направляется </w:t>
      </w:r>
      <w:r w:rsidR="00615B8B" w:rsidRPr="009855BC">
        <w:rPr>
          <w:rFonts w:ascii="Liberation Serif" w:hAnsi="Liberation Serif" w:cs="Times New Roman"/>
          <w:sz w:val="28"/>
          <w:szCs w:val="28"/>
        </w:rPr>
        <w:t>требование об устранении нарушений и приостан</w:t>
      </w:r>
      <w:r w:rsidR="00276C90" w:rsidRPr="009855BC">
        <w:rPr>
          <w:rFonts w:ascii="Liberation Serif" w:hAnsi="Liberation Serif" w:cs="Times New Roman"/>
          <w:sz w:val="28"/>
          <w:szCs w:val="28"/>
        </w:rPr>
        <w:t>авливается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 предоставление Субсидии до устранения указанных нарушений с обяза</w:t>
      </w:r>
      <w:r w:rsidR="00276C90" w:rsidRPr="009855BC">
        <w:rPr>
          <w:rFonts w:ascii="Liberation Serif" w:hAnsi="Liberation Serif" w:cs="Times New Roman"/>
          <w:sz w:val="28"/>
          <w:szCs w:val="28"/>
        </w:rPr>
        <w:t>тельным уведомлением Получателя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="00276C90"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615B8B" w:rsidRPr="009855BC" w:rsidRDefault="00926613" w:rsidP="009266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8. 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В случае если Получателем 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субсидии 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допущены нарушения условий предоставления Субсидии, нецелевое использование Субсидии, Получателю 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субсидии </w:t>
      </w:r>
      <w:r w:rsidR="00276C90" w:rsidRPr="009855BC">
        <w:rPr>
          <w:rFonts w:ascii="Liberation Serif" w:hAnsi="Liberation Serif" w:cs="Times New Roman"/>
          <w:sz w:val="28"/>
          <w:szCs w:val="28"/>
        </w:rPr>
        <w:t xml:space="preserve">направляется 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требование о возврате средств Субсидии в бюджет Камышловского городского округа в </w:t>
      </w:r>
      <w:r w:rsidR="00276C90" w:rsidRPr="009855BC">
        <w:rPr>
          <w:rFonts w:ascii="Liberation Serif" w:hAnsi="Liberation Serif" w:cs="Times New Roman"/>
          <w:sz w:val="28"/>
          <w:szCs w:val="28"/>
        </w:rPr>
        <w:t xml:space="preserve">течение 10 </w:t>
      </w:r>
      <w:r w:rsidR="00F57251" w:rsidRPr="009855BC">
        <w:rPr>
          <w:rFonts w:ascii="Liberation Serif" w:hAnsi="Liberation Serif" w:cs="Times New Roman"/>
          <w:sz w:val="28"/>
          <w:szCs w:val="28"/>
        </w:rPr>
        <w:t xml:space="preserve">рабочих </w:t>
      </w:r>
      <w:r w:rsidR="00276C90" w:rsidRPr="009855BC">
        <w:rPr>
          <w:rFonts w:ascii="Liberation Serif" w:hAnsi="Liberation Serif" w:cs="Times New Roman"/>
          <w:sz w:val="28"/>
          <w:szCs w:val="28"/>
        </w:rPr>
        <w:t>дней</w:t>
      </w:r>
      <w:r w:rsidR="00615B8B"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615B8B" w:rsidRPr="009855BC" w:rsidRDefault="00426835" w:rsidP="009266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19. 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Требование о возврате средств Субсидии в бюджет Камышловского городского округа подготавливается </w:t>
      </w:r>
      <w:r w:rsidR="00276C90" w:rsidRPr="009855BC">
        <w:rPr>
          <w:rFonts w:ascii="Liberation Serif" w:hAnsi="Liberation Serif" w:cs="Times New Roman"/>
          <w:sz w:val="28"/>
          <w:szCs w:val="28"/>
        </w:rPr>
        <w:t>Администрацией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276C90" w:rsidRPr="009855BC">
        <w:rPr>
          <w:rFonts w:ascii="Liberation Serif" w:hAnsi="Liberation Serif" w:cs="Times New Roman"/>
          <w:sz w:val="28"/>
          <w:szCs w:val="28"/>
        </w:rPr>
        <w:t xml:space="preserve">(отделом учета и отчетности) </w:t>
      </w:r>
      <w:r w:rsidR="00615B8B" w:rsidRPr="009855BC">
        <w:rPr>
          <w:rFonts w:ascii="Liberation Serif" w:hAnsi="Liberation Serif" w:cs="Times New Roman"/>
          <w:sz w:val="28"/>
          <w:szCs w:val="28"/>
        </w:rPr>
        <w:t>в письменной форме с указанием Получателя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="00615B8B" w:rsidRPr="009855BC">
        <w:rPr>
          <w:rFonts w:ascii="Liberation Serif" w:hAnsi="Liberation Serif" w:cs="Times New Roman"/>
          <w:sz w:val="28"/>
          <w:szCs w:val="28"/>
        </w:rPr>
        <w:t>, платежных реквизитов, срока возврата и суммы Субсидии, подлежащей возврату (с приложением порядка расчета (при необходимости)</w:t>
      </w:r>
      <w:r w:rsidR="00276C90"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882952" w:rsidRPr="009855BC" w:rsidRDefault="00426835" w:rsidP="009266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20</w:t>
      </w:r>
      <w:r w:rsidR="00276C90"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bookmarkStart w:id="10" w:name="dst100025"/>
      <w:bookmarkStart w:id="11" w:name="dst100026"/>
      <w:bookmarkStart w:id="12" w:name="dst100031"/>
      <w:bookmarkStart w:id="13" w:name="dst100032"/>
      <w:bookmarkStart w:id="14" w:name="dst100039"/>
      <w:bookmarkStart w:id="15" w:name="dst100040"/>
      <w:bookmarkStart w:id="16" w:name="dst100043"/>
      <w:bookmarkStart w:id="17" w:name="dst100044"/>
      <w:bookmarkStart w:id="18" w:name="P10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276C90" w:rsidRPr="009855BC">
        <w:rPr>
          <w:rFonts w:ascii="Liberation Serif" w:hAnsi="Liberation Serif" w:cs="Times New Roman"/>
          <w:sz w:val="28"/>
          <w:szCs w:val="28"/>
        </w:rPr>
        <w:t>Получатель субсидий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 несет ответственность за нецелевое использование бюджетных средств (субсидий) в соответствии с действующим законодательством.</w:t>
      </w:r>
    </w:p>
    <w:p w:rsidR="00882952" w:rsidRPr="009855BC" w:rsidRDefault="00882952" w:rsidP="0092661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82952" w:rsidRPr="009855BC" w:rsidRDefault="00882952" w:rsidP="0092661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03510" w:rsidRPr="009855BC" w:rsidRDefault="00303510" w:rsidP="0092661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03510" w:rsidRPr="009855BC" w:rsidRDefault="00303510" w:rsidP="0092661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03510" w:rsidRPr="009855BC" w:rsidRDefault="00303510" w:rsidP="0092661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82952" w:rsidRPr="009855BC" w:rsidRDefault="00882952" w:rsidP="00FA2FAA">
      <w:pPr>
        <w:pStyle w:val="ConsPlusNormal"/>
        <w:ind w:firstLine="3969"/>
        <w:outlineLvl w:val="1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</w:p>
    <w:p w:rsidR="00446DEF" w:rsidRPr="009855BC" w:rsidRDefault="00882952" w:rsidP="00FA2FAA">
      <w:pPr>
        <w:pStyle w:val="ConsPlusNormal"/>
        <w:ind w:firstLine="3969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к </w:t>
      </w:r>
      <w:r w:rsidR="00446DEF" w:rsidRPr="009855B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Порядку предоставления </w:t>
      </w:r>
      <w:r w:rsidR="00F57251" w:rsidRPr="009855B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субсидий из </w:t>
      </w:r>
      <w:r w:rsidR="00446DEF" w:rsidRPr="009855B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F57251" w:rsidRPr="009855BC" w:rsidRDefault="00F57251" w:rsidP="00FA2FAA">
      <w:pPr>
        <w:pStyle w:val="ConsPlusNormal"/>
        <w:ind w:firstLine="3969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9855B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бюджета Камышловского городского </w:t>
      </w:r>
    </w:p>
    <w:p w:rsidR="00446DEF" w:rsidRPr="009855BC" w:rsidRDefault="00F57251" w:rsidP="00FA2FAA">
      <w:pPr>
        <w:pStyle w:val="ConsPlusNormal"/>
        <w:ind w:firstLine="3969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color w:val="000000" w:themeColor="text1"/>
          <w:sz w:val="28"/>
          <w:szCs w:val="28"/>
        </w:rPr>
        <w:t>округа</w:t>
      </w:r>
      <w:r w:rsidR="00446DEF" w:rsidRPr="009855B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46DEF" w:rsidRPr="009855BC">
        <w:rPr>
          <w:rFonts w:ascii="Liberation Serif" w:hAnsi="Liberation Serif" w:cs="Times New Roman"/>
          <w:sz w:val="28"/>
          <w:szCs w:val="28"/>
        </w:rPr>
        <w:t>в целях возмещения</w:t>
      </w:r>
    </w:p>
    <w:p w:rsidR="00446DEF" w:rsidRPr="009855BC" w:rsidRDefault="00446DEF" w:rsidP="00FA2FAA">
      <w:pPr>
        <w:pStyle w:val="ConsPlusNormal"/>
        <w:ind w:firstLine="3969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 затрат по официальному опубликованию </w:t>
      </w:r>
    </w:p>
    <w:p w:rsidR="00446DEF" w:rsidRPr="009855BC" w:rsidRDefault="00446DEF" w:rsidP="00FA2FAA">
      <w:pPr>
        <w:pStyle w:val="ConsPlusNormal"/>
        <w:ind w:firstLine="3969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муниципальных правовых актов и иной </w:t>
      </w:r>
    </w:p>
    <w:p w:rsidR="00446DEF" w:rsidRPr="009855BC" w:rsidRDefault="00446DEF" w:rsidP="00FA2FAA">
      <w:pPr>
        <w:pStyle w:val="ConsPlusNormal"/>
        <w:ind w:firstLine="3969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официальной информации органов </w:t>
      </w:r>
    </w:p>
    <w:p w:rsidR="00446DEF" w:rsidRPr="009855BC" w:rsidRDefault="00446DEF" w:rsidP="00FA2FAA">
      <w:pPr>
        <w:pStyle w:val="ConsPlusNormal"/>
        <w:ind w:firstLine="3969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местного самоуправления </w:t>
      </w:r>
    </w:p>
    <w:p w:rsidR="00446DEF" w:rsidRPr="009855BC" w:rsidRDefault="00446DEF" w:rsidP="00FA2FAA">
      <w:pPr>
        <w:pStyle w:val="ConsPlusNormal"/>
        <w:ind w:firstLine="3969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</w:p>
    <w:p w:rsidR="0046650B" w:rsidRPr="009855BC" w:rsidRDefault="0046650B" w:rsidP="00926613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46DEF" w:rsidRPr="009855BC" w:rsidRDefault="00446DEF" w:rsidP="0092661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55BC">
        <w:rPr>
          <w:rFonts w:ascii="Liberation Serif" w:hAnsi="Liberation Serif" w:cs="Times New Roman"/>
          <w:b/>
          <w:sz w:val="28"/>
          <w:szCs w:val="28"/>
        </w:rPr>
        <w:t>СОГЛАШЕНИЕ</w:t>
      </w:r>
    </w:p>
    <w:p w:rsidR="00446DEF" w:rsidRPr="009855BC" w:rsidRDefault="00446DEF" w:rsidP="0092661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b/>
          <w:sz w:val="28"/>
          <w:szCs w:val="28"/>
        </w:rPr>
        <w:t>о предоставлении субсидий из бюджета Камышловского городского округа 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</w:p>
    <w:p w:rsidR="00446DEF" w:rsidRPr="009855BC" w:rsidRDefault="00446DEF" w:rsidP="00926613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Liberation Serif" w:hAnsi="Liberation Serif" w:cs="Times New Roman"/>
          <w:sz w:val="28"/>
          <w:szCs w:val="28"/>
        </w:rPr>
      </w:pPr>
    </w:p>
    <w:p w:rsidR="00446DEF" w:rsidRPr="009855BC" w:rsidRDefault="00446DEF" w:rsidP="0092661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г. Камышлов                                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 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                «____» _____________ 20____года                                                                                                   </w:t>
      </w:r>
    </w:p>
    <w:p w:rsidR="0046650B" w:rsidRPr="009855BC" w:rsidRDefault="0046650B" w:rsidP="0092661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Liberation Serif" w:hAnsi="Liberation Serif" w:cs="Times New Roman"/>
          <w:sz w:val="28"/>
          <w:szCs w:val="28"/>
        </w:rPr>
      </w:pPr>
    </w:p>
    <w:p w:rsidR="00426835" w:rsidRPr="009855BC" w:rsidRDefault="00426835" w:rsidP="0092661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F05E0E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Администрация Камышловского городского округа,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именуем</w:t>
      </w:r>
      <w:r w:rsidR="00F57251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дальнейшем «Главный распорядитель», в лице</w:t>
      </w:r>
      <w:r w:rsidR="00F05E0E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___________________________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 действующего на основании ________________________________________, с одной стороны, </w:t>
      </w:r>
      <w:r w:rsidR="00F57251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</w:t>
      </w:r>
      <w:r w:rsidR="00303510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___________,</w:t>
      </w:r>
    </w:p>
    <w:p w:rsidR="00426835" w:rsidRPr="009855BC" w:rsidRDefault="00F05E0E" w:rsidP="0092661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855B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</w:t>
      </w:r>
      <w:r w:rsidR="00426835" w:rsidRPr="009855BC">
        <w:rPr>
          <w:rFonts w:ascii="Liberation Serif" w:eastAsia="Times New Roman" w:hAnsi="Liberation Serif" w:cs="Times New Roman"/>
          <w:sz w:val="20"/>
          <w:szCs w:val="20"/>
          <w:lang w:eastAsia="ru-RU"/>
        </w:rPr>
        <w:t>(наименование юридического лица</w:t>
      </w:r>
      <w:r w:rsidRPr="009855B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– получателя субсидий</w:t>
      </w:r>
      <w:r w:rsidR="00426835" w:rsidRPr="009855BC">
        <w:rPr>
          <w:rFonts w:ascii="Liberation Serif" w:eastAsia="Times New Roman" w:hAnsi="Liberation Serif" w:cs="Times New Roman"/>
          <w:sz w:val="20"/>
          <w:szCs w:val="20"/>
          <w:lang w:eastAsia="ru-RU"/>
        </w:rPr>
        <w:t>)</w:t>
      </w:r>
    </w:p>
    <w:p w:rsidR="00426835" w:rsidRPr="009855BC" w:rsidRDefault="00426835" w:rsidP="0092661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именуемый в дальнейшем «Получатель», в лице________________________                   ___________________, действующего на основании</w:t>
      </w:r>
      <w:r w:rsidR="00F05E0E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Устава,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 другой  стороны, далее именуемые «Стороны», в  соответствии с  Бюджетным </w:t>
      </w:r>
      <w:hyperlink r:id="rId14" w:history="1">
        <w:r w:rsidRPr="009855BC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Российской Федерации, решением Думы Камышловского городского округа от «___»__________20__года </w:t>
      </w:r>
      <w:r w:rsidR="00F05E0E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бюджете Камышловского городского округа на 20__ год и на плановый период 20__ и 20__годов», </w:t>
      </w:r>
      <w:r w:rsidR="00E61709" w:rsidRPr="009855BC">
        <w:rPr>
          <w:rFonts w:ascii="Liberation Serif" w:hAnsi="Liberation Serif" w:cs="Times New Roman"/>
          <w:sz w:val="28"/>
          <w:szCs w:val="28"/>
        </w:rPr>
        <w:t>постановлением главы Камышловского городского округа от ___________  № ____  «</w:t>
      </w:r>
      <w:r w:rsidR="00E61709" w:rsidRPr="009855BC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Об утверждении Порядка предоставления </w:t>
      </w:r>
      <w:r w:rsidR="00E61709" w:rsidRPr="009855BC">
        <w:rPr>
          <w:rFonts w:ascii="Liberation Serif" w:hAnsi="Liberation Serif" w:cs="Times New Roman"/>
          <w:sz w:val="28"/>
          <w:szCs w:val="28"/>
        </w:rPr>
        <w:t>субсидий из бюджета Камышловского городского округа</w:t>
      </w:r>
      <w:r w:rsidR="00E61709" w:rsidRPr="009855BC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="00E61709" w:rsidRPr="009855BC">
        <w:rPr>
          <w:rFonts w:ascii="Liberation Serif" w:hAnsi="Liberation Serif" w:cs="Times New Roman"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округа» (далее – Порядок предоставления субсидий), приказом  финансового управления администрации Камышловского городского округа  от 29.12.2016 года № 106-О «Об утверждении типовых форм договоров (соглашений) о предоставлении из бюджета Камышловского городского округа субсидий  юридическим лицам (за исключением муниципальных учреждений), индивидуальным предпринимателям, физическим лицам – </w:t>
      </w:r>
      <w:r w:rsidR="00E61709" w:rsidRPr="009855BC">
        <w:rPr>
          <w:rFonts w:ascii="Liberation Serif" w:hAnsi="Liberation Serif" w:cs="Times New Roman"/>
          <w:sz w:val="28"/>
          <w:szCs w:val="28"/>
        </w:rPr>
        <w:softHyphen/>
      </w:r>
      <w:r w:rsidR="00E61709" w:rsidRPr="009855BC">
        <w:rPr>
          <w:rFonts w:ascii="Liberation Serif" w:hAnsi="Liberation Serif" w:cs="Times New Roman"/>
          <w:sz w:val="28"/>
          <w:szCs w:val="28"/>
        </w:rPr>
        <w:softHyphen/>
        <w:t xml:space="preserve"> производителям товаров, работ,  услуг»  заключили </w:t>
      </w:r>
      <w:r w:rsidR="00E61709" w:rsidRPr="009855BC">
        <w:rPr>
          <w:rFonts w:ascii="Liberation Serif" w:hAnsi="Liberation Serif" w:cs="Times New Roman"/>
          <w:sz w:val="28"/>
          <w:szCs w:val="28"/>
        </w:rPr>
        <w:softHyphen/>
        <w:t xml:space="preserve">  настоящее   соглашение   (далее – соглашение) 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нижеследующем.</w:t>
      </w:r>
    </w:p>
    <w:p w:rsidR="00D21CA8" w:rsidRDefault="00D21CA8" w:rsidP="0092661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A2FAA" w:rsidRDefault="00FA2FAA" w:rsidP="0092661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A2FAA" w:rsidRDefault="00FA2FAA" w:rsidP="0092661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26835" w:rsidRPr="009855BC" w:rsidRDefault="00426835" w:rsidP="0092661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1. Предмет Соглашения</w:t>
      </w:r>
    </w:p>
    <w:p w:rsidR="00426835" w:rsidRPr="009855BC" w:rsidRDefault="00426835" w:rsidP="00926613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9" w:name="P344"/>
      <w:bookmarkEnd w:id="19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1.1.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Предметом   настоящего   соглашения   является   предоставление из</w:t>
      </w:r>
      <w:r w:rsidR="00926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бюджета Камышловского городского округа в 20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 xml:space="preserve">__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году/20__ - 20__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годах </w:t>
      </w:r>
      <w:r w:rsidR="00926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олучателю субсидии в целях возмещения</w:t>
      </w:r>
      <w:r w:rsidR="00E61709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затрат по официальному опубликованию</w:t>
      </w:r>
      <w:r w:rsidR="00247D71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правовых актов и иной официальной информации органов местного самоуправления Камышловского городского округа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- Субсидия).</w:t>
      </w:r>
    </w:p>
    <w:p w:rsidR="00426835" w:rsidRPr="009855BC" w:rsidRDefault="00426835" w:rsidP="00926613">
      <w:pPr>
        <w:pStyle w:val="ConsPlusCell"/>
        <w:tabs>
          <w:tab w:val="left" w:pos="567"/>
        </w:tabs>
        <w:ind w:firstLine="567"/>
        <w:jc w:val="both"/>
        <w:rPr>
          <w:rFonts w:ascii="Liberation Serif" w:hAnsi="Liberation Serif" w:cs="Times New Roman"/>
        </w:rPr>
      </w:pPr>
      <w:r w:rsidRPr="009855BC">
        <w:rPr>
          <w:rFonts w:ascii="Liberation Serif" w:hAnsi="Liberation Serif" w:cs="Times New Roman"/>
          <w:sz w:val="28"/>
          <w:szCs w:val="28"/>
        </w:rPr>
        <w:t>1.2.</w:t>
      </w:r>
      <w:r w:rsidRPr="009855BC">
        <w:rPr>
          <w:rFonts w:ascii="Liberation Serif" w:hAnsi="Liberation Serif" w:cs="Times New Roman"/>
          <w:sz w:val="28"/>
          <w:szCs w:val="28"/>
        </w:rPr>
        <w:tab/>
        <w:t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Главного распорядителя_________</w:t>
      </w:r>
      <w:r w:rsidRPr="009855BC">
        <w:rPr>
          <w:rFonts w:ascii="Liberation Serif" w:hAnsi="Liberation Serif" w:cs="Times New Roman"/>
          <w:sz w:val="28"/>
          <w:szCs w:val="28"/>
        </w:rPr>
        <w:tab/>
        <w:t xml:space="preserve">, раздел _______, подраздел _______, целевая статья ________, вид расходов __________  в рамках </w:t>
      </w:r>
      <w:r w:rsidR="00452D8F" w:rsidRPr="009855BC">
        <w:rPr>
          <w:rFonts w:ascii="Liberation Serif" w:hAnsi="Liberation Serif" w:cs="Times New Roman"/>
          <w:sz w:val="28"/>
          <w:szCs w:val="28"/>
        </w:rPr>
        <w:t xml:space="preserve">подпрограммы «Информационное обеспечение деятельности </w:t>
      </w:r>
      <w:r w:rsidR="009B2D8B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  <w:r w:rsidR="00452D8F" w:rsidRPr="009855BC">
        <w:rPr>
          <w:rFonts w:ascii="Liberation Serif" w:hAnsi="Liberation Serif" w:cs="Times New Roman"/>
          <w:sz w:val="28"/>
          <w:szCs w:val="28"/>
        </w:rPr>
        <w:t xml:space="preserve"> Камышловского городского округа»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муниципальной программы </w:t>
      </w:r>
      <w:r w:rsidR="00452D8F" w:rsidRPr="009855BC">
        <w:rPr>
          <w:rFonts w:ascii="Liberation Serif" w:hAnsi="Liberation Serif" w:cs="Times New Roman"/>
          <w:sz w:val="28"/>
          <w:szCs w:val="28"/>
        </w:rPr>
        <w:t xml:space="preserve">«Развитие социально-экономического комплекса Камышловского городского округа </w:t>
      </w:r>
      <w:r w:rsidR="00926613">
        <w:rPr>
          <w:rFonts w:ascii="Liberation Serif" w:hAnsi="Liberation Serif" w:cs="Times New Roman"/>
          <w:sz w:val="28"/>
          <w:szCs w:val="28"/>
        </w:rPr>
        <w:t>на 2021-</w:t>
      </w:r>
      <w:r w:rsidR="00452D8F" w:rsidRPr="009855BC">
        <w:rPr>
          <w:rFonts w:ascii="Liberation Serif" w:hAnsi="Liberation Serif" w:cs="Times New Roman"/>
          <w:sz w:val="28"/>
          <w:szCs w:val="28"/>
        </w:rPr>
        <w:t>20</w:t>
      </w:r>
      <w:r w:rsidR="00926613">
        <w:rPr>
          <w:rFonts w:ascii="Liberation Serif" w:hAnsi="Liberation Serif" w:cs="Times New Roman"/>
          <w:sz w:val="28"/>
          <w:szCs w:val="28"/>
        </w:rPr>
        <w:t>27</w:t>
      </w:r>
      <w:r w:rsidR="00452D8F" w:rsidRPr="009855BC">
        <w:rPr>
          <w:rFonts w:ascii="Liberation Serif" w:hAnsi="Liberation Serif" w:cs="Times New Roman"/>
          <w:sz w:val="28"/>
          <w:szCs w:val="28"/>
        </w:rPr>
        <w:t xml:space="preserve"> год</w:t>
      </w:r>
      <w:r w:rsidR="00926613">
        <w:rPr>
          <w:rFonts w:ascii="Liberation Serif" w:hAnsi="Liberation Serif" w:cs="Times New Roman"/>
          <w:sz w:val="28"/>
          <w:szCs w:val="28"/>
        </w:rPr>
        <w:t>ы</w:t>
      </w:r>
      <w:r w:rsidR="00452D8F" w:rsidRPr="009855BC">
        <w:rPr>
          <w:rFonts w:ascii="Liberation Serif" w:hAnsi="Liberation Serif" w:cs="Times New Roman"/>
          <w:sz w:val="28"/>
          <w:szCs w:val="28"/>
        </w:rPr>
        <w:t>».</w:t>
      </w:r>
    </w:p>
    <w:p w:rsidR="00D21CA8" w:rsidRDefault="00D21CA8" w:rsidP="0092661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26835" w:rsidRPr="009855BC" w:rsidRDefault="00426835" w:rsidP="0092661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2. Размер Субсидии</w:t>
      </w:r>
    </w:p>
    <w:p w:rsidR="00426835" w:rsidRPr="009855BC" w:rsidRDefault="00426835" w:rsidP="009266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2.1. Размер Субсидии, предоставляемой из бюджета Камышловского городского округа в соответствии с настоящим соглашением, составляет:</w:t>
      </w:r>
    </w:p>
    <w:p w:rsidR="00426835" w:rsidRPr="009855BC" w:rsidRDefault="00426835" w:rsidP="00926613">
      <w:pPr>
        <w:tabs>
          <w:tab w:val="left" w:leader="underscore" w:pos="1392"/>
          <w:tab w:val="left" w:leader="underscore" w:pos="3197"/>
          <w:tab w:val="left" w:leader="underscore" w:pos="6029"/>
        </w:tabs>
        <w:autoSpaceDE w:val="0"/>
        <w:autoSpaceDN w:val="0"/>
        <w:adjustRightInd w:val="0"/>
        <w:spacing w:after="0" w:line="240" w:lineRule="auto"/>
        <w:ind w:left="63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20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году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(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) рублей</w:t>
      </w:r>
      <w:r w:rsidR="00AD6173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26835" w:rsidRPr="009855BC" w:rsidRDefault="00426835" w:rsidP="009266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855BC">
        <w:rPr>
          <w:rFonts w:ascii="Liberation Serif" w:eastAsia="Times New Roman" w:hAnsi="Liberation Serif" w:cs="Times New Roman"/>
          <w:sz w:val="16"/>
          <w:szCs w:val="16"/>
          <w:lang w:eastAsia="ru-RU"/>
        </w:rPr>
        <w:t>(сумма прописью</w:t>
      </w:r>
    </w:p>
    <w:p w:rsidR="00D21CA8" w:rsidRDefault="00D21CA8" w:rsidP="0092661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26835" w:rsidRPr="009855BC" w:rsidRDefault="00426835" w:rsidP="0092661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3. Условия предоставления Субсидии</w:t>
      </w:r>
    </w:p>
    <w:p w:rsidR="00426835" w:rsidRPr="009855BC" w:rsidRDefault="00426835" w:rsidP="0092661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3.1.</w:t>
      </w:r>
      <w:r w:rsidRPr="009855BC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Получателя требованиям, установленным Порядком предоставления субсидий.</w:t>
      </w:r>
    </w:p>
    <w:p w:rsidR="00426835" w:rsidRPr="009855BC" w:rsidRDefault="00426835" w:rsidP="009266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3.2. Предоставление Получателем документов, необходимых для получения Субсидии, в соответствии с приложением № </w:t>
      </w:r>
      <w:r w:rsidR="00AD6173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соглашению</w:t>
      </w:r>
      <w:r w:rsidR="00AD6173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426835" w:rsidRPr="009855BC" w:rsidRDefault="004A382F" w:rsidP="00926613">
      <w:pPr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3.</w:t>
      </w:r>
      <w:r w:rsidR="00F57251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D21CA8" w:rsidRDefault="00D21CA8" w:rsidP="0052411C">
      <w:pPr>
        <w:tabs>
          <w:tab w:val="left" w:pos="1181"/>
          <w:tab w:val="left" w:leader="underscore" w:pos="24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26835" w:rsidRPr="009855BC" w:rsidRDefault="00426835" w:rsidP="0052411C">
      <w:pPr>
        <w:tabs>
          <w:tab w:val="left" w:pos="1181"/>
          <w:tab w:val="left" w:leader="underscore" w:pos="24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4. Порядок перечисления Субсидии</w:t>
      </w:r>
    </w:p>
    <w:p w:rsidR="00426835" w:rsidRPr="009855BC" w:rsidRDefault="00426835" w:rsidP="00926613">
      <w:pPr>
        <w:tabs>
          <w:tab w:val="left" w:pos="1200"/>
          <w:tab w:val="left" w:pos="3307"/>
          <w:tab w:val="left" w:pos="5746"/>
          <w:tab w:val="left" w:pos="8117"/>
          <w:tab w:val="left" w:pos="9437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20" w:name="P394"/>
      <w:bookmarkEnd w:id="20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4.1.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Перечисление Субсидии осуществляется в соответствии с бюджетным законодательством Российской Федерации на счет</w:t>
      </w:r>
      <w:r w:rsidR="001D21FD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</w:t>
      </w:r>
      <w:r w:rsidR="00F57251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</w:t>
      </w:r>
    </w:p>
    <w:p w:rsidR="00426835" w:rsidRPr="009855BC" w:rsidRDefault="00426835" w:rsidP="00926613">
      <w:pPr>
        <w:autoSpaceDE w:val="0"/>
        <w:autoSpaceDN w:val="0"/>
        <w:adjustRightInd w:val="0"/>
        <w:spacing w:after="0" w:line="240" w:lineRule="auto"/>
        <w:ind w:left="4018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855BC">
        <w:rPr>
          <w:rFonts w:ascii="Liberation Serif" w:eastAsia="Times New Roman" w:hAnsi="Liberation Serif" w:cs="Times New Roman"/>
          <w:sz w:val="16"/>
          <w:szCs w:val="16"/>
          <w:lang w:eastAsia="ru-RU"/>
        </w:rPr>
        <w:t>(реквизиты счета Получателя)</w:t>
      </w:r>
    </w:p>
    <w:p w:rsidR="00426835" w:rsidRPr="009855BC" w:rsidRDefault="00426835" w:rsidP="00926613">
      <w:pPr>
        <w:tabs>
          <w:tab w:val="left" w:leader="underscore" w:pos="9178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открытый в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.</w:t>
      </w:r>
    </w:p>
    <w:p w:rsidR="00426835" w:rsidRPr="009855BC" w:rsidRDefault="00426835" w:rsidP="00926613">
      <w:pPr>
        <w:autoSpaceDE w:val="0"/>
        <w:autoSpaceDN w:val="0"/>
        <w:adjustRightInd w:val="0"/>
        <w:spacing w:after="0" w:line="240" w:lineRule="auto"/>
        <w:ind w:left="3514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855BC">
        <w:rPr>
          <w:rFonts w:ascii="Liberation Serif" w:eastAsia="Times New Roman" w:hAnsi="Liberation Serif" w:cs="Times New Roman"/>
          <w:sz w:val="16"/>
          <w:szCs w:val="16"/>
          <w:lang w:eastAsia="ru-RU"/>
        </w:rPr>
        <w:t>(указывается наименование кредитной организации)</w:t>
      </w:r>
    </w:p>
    <w:p w:rsidR="00426835" w:rsidRPr="009855BC" w:rsidRDefault="00426835" w:rsidP="00926613">
      <w:pPr>
        <w:tabs>
          <w:tab w:val="left" w:pos="1210"/>
          <w:tab w:val="left" w:leader="underscore" w:pos="9466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4.2.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Срок (периодичность) перечисления субсидии:</w:t>
      </w:r>
      <w:r w:rsidR="00247D71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ежеквартально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26835" w:rsidRPr="009855BC" w:rsidRDefault="00426835" w:rsidP="00926613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Перечисление Субсидии осуществляется Главным распорядителем </w:t>
      </w:r>
      <w:r w:rsidR="00F57251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10 рабочих дней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 предоставления документов, подтверждающих фактически произведенные расходы, с приложением копий первичных документов</w:t>
      </w:r>
      <w:r w:rsidR="001D21FD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26835" w:rsidRPr="009855BC" w:rsidRDefault="00426835" w:rsidP="00926613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4.3.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Главный распорядитель отказывает Получателю в предоставлении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Субсидии в случаях, установленных Порядком предоставления субсидий.</w:t>
      </w:r>
    </w:p>
    <w:p w:rsidR="00426835" w:rsidRPr="009855BC" w:rsidRDefault="00426835" w:rsidP="009266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5. Права и обязанности Сторон</w:t>
      </w:r>
    </w:p>
    <w:p w:rsidR="00426835" w:rsidRPr="009855BC" w:rsidRDefault="00426835" w:rsidP="00926613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5.1. Главный распорядитель обязуется:</w:t>
      </w:r>
    </w:p>
    <w:p w:rsidR="00426835" w:rsidRPr="009855BC" w:rsidRDefault="00426835" w:rsidP="00926613">
      <w:pPr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рассмотреть в порядке и сроки, установленные Порядком предоставления субсидий, представленные Получателем документы;</w:t>
      </w:r>
    </w:p>
    <w:p w:rsidR="00426835" w:rsidRPr="009855BC" w:rsidRDefault="00426835" w:rsidP="00926613">
      <w:pPr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обеспечить предоставление Субсидии в порядке и при соблюдении Получателем условий    предоставления    Субсидии, установленных Порядком предоставления субсидий и настоящим соглашением;</w:t>
      </w:r>
    </w:p>
    <w:p w:rsidR="00426835" w:rsidRPr="009855BC" w:rsidRDefault="00426835" w:rsidP="00926613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3)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обеспечить перечисление субсидии на счет Получателя, указанный в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пункте 4.1 настоящего соглашения;</w:t>
      </w:r>
    </w:p>
    <w:p w:rsidR="00426835" w:rsidRPr="009855BC" w:rsidRDefault="00426835" w:rsidP="00926613">
      <w:pPr>
        <w:tabs>
          <w:tab w:val="left" w:leader="underscore" w:pos="768"/>
          <w:tab w:val="left" w:pos="1008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осуществлять контроль за соблюдением Получателем условий, целей и порядка предоставления Субсидии;</w:t>
      </w:r>
    </w:p>
    <w:p w:rsidR="00426835" w:rsidRPr="009855BC" w:rsidRDefault="00426835" w:rsidP="00926613">
      <w:pPr>
        <w:numPr>
          <w:ilvl w:val="0"/>
          <w:numId w:val="4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426835" w:rsidRPr="009855BC" w:rsidRDefault="004D3265" w:rsidP="00926613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в случае если Получателем допущены нарушения условий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предоставления Субсидии, нецелевое использование Субсидии, направлять Получателю требование  о возврате средств Субсидии в бюджет Камышловского городского округа в срок </w:t>
      </w:r>
      <w:r w:rsidR="00C96AF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</w:t>
      </w:r>
      <w:r w:rsidR="00F57251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рабочих </w:t>
      </w:r>
      <w:r w:rsidR="00C96AF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26835" w:rsidRPr="009855BC" w:rsidRDefault="00426835" w:rsidP="00926613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Требование о возврате средств Субсидии в бюджет Камышловского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426835" w:rsidRPr="009855BC" w:rsidRDefault="00426835" w:rsidP="00926613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5.2.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Главный распорядитель вправе:</w:t>
      </w:r>
    </w:p>
    <w:p w:rsidR="00426835" w:rsidRPr="009855BC" w:rsidRDefault="00426835" w:rsidP="00926613">
      <w:pPr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Субсидии</w:t>
      </w:r>
      <w:r w:rsidR="00C96AF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26835" w:rsidRPr="009855BC" w:rsidRDefault="00426835" w:rsidP="00926613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5.3.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Получатель обязуется:</w:t>
      </w:r>
    </w:p>
    <w:p w:rsidR="00426835" w:rsidRPr="009855BC" w:rsidRDefault="00426835" w:rsidP="00926613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обеспечивать выполнение условий предоставления Субсидии,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установленных настоящим соглашением, в том числе:</w:t>
      </w:r>
    </w:p>
    <w:p w:rsidR="00426835" w:rsidRPr="009855BC" w:rsidRDefault="00426835" w:rsidP="00926613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предоставить Главному распорядителю документы, необходимые для предоставления суб</w:t>
      </w:r>
      <w:r w:rsidR="00C96AF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сидии, указанные в приложении № 1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</w:t>
      </w:r>
    </w:p>
    <w:p w:rsidR="00426835" w:rsidRPr="009855BC" w:rsidRDefault="00426835" w:rsidP="00926613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соглашению, соответствующие требованиям, установленным Порядком предоставления субсидий;</w:t>
      </w:r>
    </w:p>
    <w:p w:rsidR="00426835" w:rsidRPr="009855BC" w:rsidRDefault="00426835" w:rsidP="00926613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Pr="009855BC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ab/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426835" w:rsidRPr="009855BC" w:rsidRDefault="0046650B" w:rsidP="0092661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возвращать в бюджет Камышловского городского округа Субсидию в размере и в сроки, определенные в требовании Главного распорядителя;</w:t>
      </w:r>
    </w:p>
    <w:p w:rsidR="00426835" w:rsidRPr="009855BC" w:rsidRDefault="0046650B" w:rsidP="00926613">
      <w:pPr>
        <w:tabs>
          <w:tab w:val="left" w:pos="1013"/>
          <w:tab w:val="left" w:leader="underscore" w:pos="4411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направлять по запросу Главного распорядителя документы и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информацию, необходимые для проведения проверок соблюдения порядка, 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целей и условий предоставления Субсидии, в течение </w:t>
      </w:r>
      <w:r w:rsidR="004D326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рабочих 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 со дня получения запроса Главного распорядителя;</w:t>
      </w:r>
    </w:p>
    <w:p w:rsidR="00426835" w:rsidRPr="009855BC" w:rsidRDefault="00426835" w:rsidP="00926613">
      <w:pPr>
        <w:autoSpaceDE w:val="0"/>
        <w:autoSpaceDN w:val="0"/>
        <w:adjustRightInd w:val="0"/>
        <w:spacing w:after="0" w:line="240" w:lineRule="auto"/>
        <w:ind w:firstLine="72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5.4. Получатель вправе:</w:t>
      </w:r>
    </w:p>
    <w:p w:rsidR="00426835" w:rsidRPr="009855BC" w:rsidRDefault="00426835" w:rsidP="00926613">
      <w:pPr>
        <w:numPr>
          <w:ilvl w:val="0"/>
          <w:numId w:val="6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обращаться к Главному распорядителю за разъяснениями в связи с исполнением настоящего соглашения;</w:t>
      </w:r>
    </w:p>
    <w:p w:rsidR="00426835" w:rsidRPr="009855BC" w:rsidRDefault="00426835" w:rsidP="00926613">
      <w:pPr>
        <w:numPr>
          <w:ilvl w:val="0"/>
          <w:numId w:val="6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21CA8" w:rsidRDefault="00D21CA8" w:rsidP="009266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26835" w:rsidRPr="009855BC" w:rsidRDefault="00426835" w:rsidP="009266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6. Ответственность Сторон</w:t>
      </w:r>
    </w:p>
    <w:p w:rsidR="00426835" w:rsidRPr="009855BC" w:rsidRDefault="00426835" w:rsidP="009266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21CA8" w:rsidRDefault="00D21CA8" w:rsidP="009266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26835" w:rsidRPr="009855BC" w:rsidRDefault="00426835" w:rsidP="009266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7. Заключительные положения</w:t>
      </w:r>
    </w:p>
    <w:p w:rsidR="00426835" w:rsidRPr="009855BC" w:rsidRDefault="00426835" w:rsidP="005241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426835" w:rsidRPr="009855BC" w:rsidRDefault="00426835" w:rsidP="005241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proofErr w:type="spellStart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недостижении</w:t>
      </w:r>
      <w:proofErr w:type="spellEnd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426835" w:rsidRPr="00D21CA8" w:rsidRDefault="00426835" w:rsidP="005241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7.2. Соглашение вступает в силу после его подписания Сторонами и действует до «___» _____ 20__года (полного исполнения Сторонами своих обязательств, кроме обязательства по перечислению Субсидии в соответствии с </w:t>
      </w:r>
      <w:hyperlink r:id="rId15" w:anchor="P400" w:history="1">
        <w:r w:rsidRPr="00D21CA8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пунктом  4.2</w:t>
        </w:r>
      </w:hyperlink>
      <w:r w:rsidRPr="00D21CA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соглашения).</w:t>
      </w:r>
    </w:p>
    <w:p w:rsidR="00426835" w:rsidRPr="009855BC" w:rsidRDefault="00426835" w:rsidP="005241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1CA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Обязательство по перечислению Субсидии, указанное в </w:t>
      </w:r>
      <w:hyperlink r:id="rId16" w:anchor="P400" w:history="1">
        <w:r w:rsidRPr="00D21CA8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пункте 4.2</w:t>
        </w:r>
      </w:hyperlink>
      <w:r w:rsidRPr="00D21CA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предусмотренных муниципальными нормативными правовыми актами .</w:t>
      </w:r>
    </w:p>
    <w:p w:rsidR="00426835" w:rsidRPr="009855BC" w:rsidRDefault="00426835" w:rsidP="005241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426835" w:rsidRPr="009855BC" w:rsidRDefault="0052411C" w:rsidP="0052411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.4.</w:t>
      </w:r>
      <w:r w:rsidR="00426835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Расторжение настоящего соглашения возможно в следующих случаях:</w:t>
      </w:r>
    </w:p>
    <w:p w:rsidR="00426835" w:rsidRPr="009855BC" w:rsidRDefault="00426835" w:rsidP="0052411C">
      <w:pPr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реорганизация или прекращение деятельности Получателя;</w:t>
      </w:r>
    </w:p>
    <w:p w:rsidR="00426835" w:rsidRPr="009855BC" w:rsidRDefault="00426835" w:rsidP="0052411C">
      <w:pPr>
        <w:tabs>
          <w:tab w:val="left" w:pos="0"/>
          <w:tab w:val="left" w:pos="111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нарушения Получателем порядка, целей и условий предоставления</w:t>
      </w:r>
      <w:r w:rsidR="00303510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Субсидии, установленных Порядком предоставления субсидии и настоящим</w:t>
      </w:r>
      <w:r w:rsidR="00303510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Соглашением;</w:t>
      </w:r>
    </w:p>
    <w:p w:rsidR="00426835" w:rsidRPr="009855BC" w:rsidRDefault="00426835" w:rsidP="00524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недостижения</w:t>
      </w:r>
      <w:proofErr w:type="spellEnd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Получателем установленных соглашени</w:t>
      </w:r>
      <w:r w:rsidR="00303510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 показателей результативности.</w:t>
      </w:r>
    </w:p>
    <w:p w:rsidR="00426835" w:rsidRPr="009855BC" w:rsidRDefault="00426835" w:rsidP="00524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D21CA8" w:rsidRDefault="00D21CA8" w:rsidP="005241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247D71" w:rsidRPr="009855BC" w:rsidRDefault="00247D71" w:rsidP="005241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9855BC">
        <w:rPr>
          <w:rFonts w:ascii="Liberation Serif" w:hAnsi="Liberation Serif" w:cs="Times New Roman"/>
          <w:b/>
          <w:sz w:val="28"/>
          <w:szCs w:val="28"/>
        </w:rPr>
        <w:lastRenderedPageBreak/>
        <w:t>8. Юридические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5270"/>
      </w:tblGrid>
      <w:tr w:rsidR="00247D71" w:rsidRPr="009855BC" w:rsidTr="0052411C">
        <w:trPr>
          <w:trHeight w:val="650"/>
        </w:trPr>
        <w:tc>
          <w:tcPr>
            <w:tcW w:w="4506" w:type="dxa"/>
          </w:tcPr>
          <w:p w:rsidR="00247D71" w:rsidRPr="009855BC" w:rsidRDefault="00247D71" w:rsidP="00926613">
            <w:pPr>
              <w:pStyle w:val="3"/>
              <w:shd w:val="clear" w:color="auto" w:fill="auto"/>
              <w:tabs>
                <w:tab w:val="left" w:pos="3828"/>
              </w:tabs>
              <w:spacing w:before="0" w:after="0"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9855BC"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5270" w:type="dxa"/>
          </w:tcPr>
          <w:p w:rsidR="00247D71" w:rsidRPr="009855BC" w:rsidRDefault="00247D71" w:rsidP="00524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247D71" w:rsidRPr="009855BC" w:rsidTr="0052411C">
        <w:trPr>
          <w:trHeight w:val="930"/>
        </w:trPr>
        <w:tc>
          <w:tcPr>
            <w:tcW w:w="4506" w:type="dxa"/>
          </w:tcPr>
          <w:p w:rsidR="00247D71" w:rsidRPr="009855BC" w:rsidRDefault="00247D71" w:rsidP="009266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  <w:p w:rsidR="00247D71" w:rsidRPr="009855BC" w:rsidRDefault="00247D71" w:rsidP="00926613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 xml:space="preserve">624860, Свердловская обл., г. Камышлов ул. Свердлова, 41 </w:t>
            </w:r>
          </w:p>
        </w:tc>
        <w:tc>
          <w:tcPr>
            <w:tcW w:w="5270" w:type="dxa"/>
          </w:tcPr>
          <w:p w:rsidR="00247D71" w:rsidRPr="009855BC" w:rsidRDefault="00247D71" w:rsidP="00524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  <w:p w:rsidR="00247D71" w:rsidRPr="009855BC" w:rsidRDefault="00247D71" w:rsidP="00524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>(юридический адрес)</w:t>
            </w:r>
          </w:p>
        </w:tc>
      </w:tr>
      <w:tr w:rsidR="00247D71" w:rsidRPr="009855BC" w:rsidTr="00926613">
        <w:trPr>
          <w:trHeight w:val="2323"/>
        </w:trPr>
        <w:tc>
          <w:tcPr>
            <w:tcW w:w="4506" w:type="dxa"/>
          </w:tcPr>
          <w:p w:rsidR="00247D71" w:rsidRPr="009855BC" w:rsidRDefault="00247D71" w:rsidP="009266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  <w:p w:rsidR="00247D71" w:rsidRPr="009855BC" w:rsidRDefault="00247D71" w:rsidP="00926613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>ИНН 6613002150 КПП 663301001 л/с 03901000020 в финансовом управ</w:t>
            </w: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softHyphen/>
              <w:t>лении администрации Камышловского городского округа</w:t>
            </w:r>
            <w:r w:rsidR="00303510" w:rsidRPr="009855B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 xml:space="preserve">ОГРН 1026601077733 </w:t>
            </w:r>
            <w:r w:rsidR="00303510" w:rsidRPr="009855BC">
              <w:rPr>
                <w:rFonts w:ascii="Liberation Serif" w:hAnsi="Liberation Serif" w:cs="Times New Roman"/>
                <w:sz w:val="28"/>
                <w:szCs w:val="28"/>
              </w:rPr>
              <w:t xml:space="preserve">             </w:t>
            </w: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 xml:space="preserve">ОКПО 04041898 </w:t>
            </w:r>
          </w:p>
        </w:tc>
        <w:tc>
          <w:tcPr>
            <w:tcW w:w="5270" w:type="dxa"/>
          </w:tcPr>
          <w:p w:rsidR="00247D71" w:rsidRPr="009855BC" w:rsidRDefault="00247D71" w:rsidP="00524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D21CA8" w:rsidRDefault="00D21CA8" w:rsidP="005241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247D71" w:rsidRPr="009855BC" w:rsidRDefault="00247D71" w:rsidP="005241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9855BC">
        <w:rPr>
          <w:rFonts w:ascii="Liberation Serif" w:hAnsi="Liberation Serif" w:cs="Times New Roman"/>
          <w:b/>
          <w:sz w:val="28"/>
          <w:szCs w:val="28"/>
        </w:rPr>
        <w:t>9.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2"/>
        <w:gridCol w:w="2397"/>
        <w:gridCol w:w="2103"/>
        <w:gridCol w:w="2432"/>
      </w:tblGrid>
      <w:tr w:rsidR="00247D71" w:rsidRPr="009855BC" w:rsidTr="00926613">
        <w:tc>
          <w:tcPr>
            <w:tcW w:w="4479" w:type="dxa"/>
            <w:gridSpan w:val="2"/>
          </w:tcPr>
          <w:p w:rsidR="00247D71" w:rsidRPr="009855BC" w:rsidRDefault="00247D71" w:rsidP="0092661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Администрация </w:t>
            </w:r>
          </w:p>
          <w:p w:rsidR="00247D71" w:rsidRPr="009855BC" w:rsidRDefault="00247D71" w:rsidP="0092661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 xml:space="preserve">Камышловского городского округа </w:t>
            </w:r>
          </w:p>
        </w:tc>
        <w:tc>
          <w:tcPr>
            <w:tcW w:w="4535" w:type="dxa"/>
            <w:gridSpan w:val="2"/>
          </w:tcPr>
          <w:p w:rsidR="00247D71" w:rsidRPr="009855BC" w:rsidRDefault="00247D71" w:rsidP="0052411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>Краткое наименование</w:t>
            </w:r>
          </w:p>
          <w:p w:rsidR="00247D71" w:rsidRPr="009855BC" w:rsidRDefault="00247D71" w:rsidP="0052411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>получателя Субсидии</w:t>
            </w:r>
          </w:p>
        </w:tc>
      </w:tr>
      <w:tr w:rsidR="00247D71" w:rsidRPr="009855BC" w:rsidTr="00926613">
        <w:tc>
          <w:tcPr>
            <w:tcW w:w="4479" w:type="dxa"/>
            <w:gridSpan w:val="2"/>
            <w:vAlign w:val="center"/>
          </w:tcPr>
          <w:p w:rsidR="00247D71" w:rsidRPr="009855BC" w:rsidRDefault="00247D71" w:rsidP="009266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 xml:space="preserve">    _____________/___________</w:t>
            </w:r>
          </w:p>
        </w:tc>
        <w:tc>
          <w:tcPr>
            <w:tcW w:w="4535" w:type="dxa"/>
            <w:gridSpan w:val="2"/>
            <w:vAlign w:val="center"/>
          </w:tcPr>
          <w:p w:rsidR="00247D71" w:rsidRPr="009855BC" w:rsidRDefault="00247D71" w:rsidP="009266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55BC">
              <w:rPr>
                <w:rFonts w:ascii="Liberation Serif" w:hAnsi="Liberation Serif" w:cs="Times New Roman"/>
                <w:sz w:val="28"/>
                <w:szCs w:val="28"/>
              </w:rPr>
              <w:t xml:space="preserve">   _____________/_____________</w:t>
            </w:r>
          </w:p>
        </w:tc>
      </w:tr>
      <w:tr w:rsidR="00247D71" w:rsidRPr="009855BC" w:rsidTr="00926613">
        <w:tc>
          <w:tcPr>
            <w:tcW w:w="2082" w:type="dxa"/>
          </w:tcPr>
          <w:p w:rsidR="00247D71" w:rsidRPr="009855BC" w:rsidRDefault="00247D71" w:rsidP="00926613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9855BC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2397" w:type="dxa"/>
          </w:tcPr>
          <w:p w:rsidR="00247D71" w:rsidRPr="009855BC" w:rsidRDefault="00247D71" w:rsidP="00926613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855BC">
              <w:rPr>
                <w:rFonts w:ascii="Liberation Serif" w:hAnsi="Liberation Serif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2103" w:type="dxa"/>
          </w:tcPr>
          <w:p w:rsidR="00247D71" w:rsidRPr="009855BC" w:rsidRDefault="00247D71" w:rsidP="00926613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855BC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2432" w:type="dxa"/>
          </w:tcPr>
          <w:p w:rsidR="00247D71" w:rsidRPr="009855BC" w:rsidRDefault="00247D71" w:rsidP="00926613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855BC">
              <w:rPr>
                <w:rFonts w:ascii="Liberation Serif" w:hAnsi="Liberation Serif" w:cs="Times New Roman"/>
                <w:sz w:val="20"/>
                <w:szCs w:val="20"/>
              </w:rPr>
              <w:t>(И.О.Фамилия)</w:t>
            </w:r>
          </w:p>
        </w:tc>
      </w:tr>
    </w:tbl>
    <w:p w:rsidR="004D3265" w:rsidRPr="009855BC" w:rsidRDefault="004D3265" w:rsidP="0092661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bookmarkStart w:id="21" w:name="P495"/>
      <w:bookmarkEnd w:id="21"/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D21CA8" w:rsidRDefault="00D21CA8" w:rsidP="00926613">
      <w:pPr>
        <w:pStyle w:val="ConsPlusNormal"/>
        <w:ind w:firstLine="3686"/>
        <w:rPr>
          <w:rFonts w:ascii="Liberation Serif" w:hAnsi="Liberation Serif" w:cs="Times New Roman"/>
          <w:sz w:val="28"/>
          <w:szCs w:val="28"/>
        </w:rPr>
      </w:pPr>
    </w:p>
    <w:p w:rsidR="00AD6173" w:rsidRPr="009855BC" w:rsidRDefault="00303510" w:rsidP="00FA2FAA">
      <w:pPr>
        <w:pStyle w:val="ConsPlusNormal"/>
        <w:ind w:firstLine="3402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lastRenderedPageBreak/>
        <w:t>П</w:t>
      </w:r>
      <w:r w:rsidR="00AD6173" w:rsidRPr="009855BC">
        <w:rPr>
          <w:rFonts w:ascii="Liberation Serif" w:hAnsi="Liberation Serif" w:cs="Times New Roman"/>
          <w:sz w:val="28"/>
          <w:szCs w:val="28"/>
        </w:rPr>
        <w:t xml:space="preserve">риложение </w:t>
      </w:r>
      <w:r w:rsidR="00D21CA8">
        <w:rPr>
          <w:rFonts w:ascii="Liberation Serif" w:hAnsi="Liberation Serif" w:cs="Times New Roman"/>
          <w:sz w:val="28"/>
          <w:szCs w:val="28"/>
        </w:rPr>
        <w:t xml:space="preserve">№ </w:t>
      </w:r>
      <w:r w:rsidR="00AD6173" w:rsidRPr="009855BC">
        <w:rPr>
          <w:rFonts w:ascii="Liberation Serif" w:hAnsi="Liberation Serif" w:cs="Times New Roman"/>
          <w:sz w:val="28"/>
          <w:szCs w:val="28"/>
        </w:rPr>
        <w:t xml:space="preserve">1 </w:t>
      </w:r>
    </w:p>
    <w:p w:rsidR="00AD6173" w:rsidRPr="009855BC" w:rsidRDefault="00AD6173" w:rsidP="00FA2FAA">
      <w:pPr>
        <w:pStyle w:val="ConsPlusNormal"/>
        <w:ind w:firstLine="3402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к Соглашению о предоставлении субсидий </w:t>
      </w:r>
    </w:p>
    <w:p w:rsidR="00AD6173" w:rsidRPr="009855BC" w:rsidRDefault="00AD6173" w:rsidP="00FA2FAA">
      <w:pPr>
        <w:pStyle w:val="ConsPlusNormal"/>
        <w:ind w:firstLine="3402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из бюджета Камышловского городского округа в</w:t>
      </w:r>
    </w:p>
    <w:p w:rsidR="00AD6173" w:rsidRPr="009855BC" w:rsidRDefault="00AD6173" w:rsidP="00FA2FAA">
      <w:pPr>
        <w:pStyle w:val="ConsPlusNormal"/>
        <w:ind w:firstLine="3402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 целях возмещения затрат по официальному </w:t>
      </w:r>
    </w:p>
    <w:p w:rsidR="00AD6173" w:rsidRPr="009855BC" w:rsidRDefault="00AD6173" w:rsidP="00FA2FAA">
      <w:pPr>
        <w:pStyle w:val="ConsPlusNormal"/>
        <w:ind w:firstLine="3402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опубликованию муниципальных правовых </w:t>
      </w:r>
    </w:p>
    <w:p w:rsidR="00AD6173" w:rsidRPr="009855BC" w:rsidRDefault="00AD6173" w:rsidP="00FA2FAA">
      <w:pPr>
        <w:pStyle w:val="ConsPlusNormal"/>
        <w:ind w:firstLine="3402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актов и иной официальной информации органов </w:t>
      </w:r>
    </w:p>
    <w:p w:rsidR="00AD6173" w:rsidRPr="009855BC" w:rsidRDefault="00AD6173" w:rsidP="00FA2FAA">
      <w:pPr>
        <w:pStyle w:val="ConsPlusNormal"/>
        <w:ind w:firstLine="3402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местного самоуправления </w:t>
      </w:r>
    </w:p>
    <w:p w:rsidR="00AD6173" w:rsidRPr="009855BC" w:rsidRDefault="00AD6173" w:rsidP="00FA2FAA">
      <w:pPr>
        <w:pStyle w:val="ConsPlusNormal"/>
        <w:ind w:firstLine="3402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</w:p>
    <w:p w:rsidR="00426835" w:rsidRPr="009855BC" w:rsidRDefault="00426835" w:rsidP="00FA2FAA">
      <w:pPr>
        <w:pStyle w:val="ConsPlusNormal"/>
        <w:ind w:firstLine="3402"/>
        <w:rPr>
          <w:rFonts w:ascii="Liberation Serif" w:hAnsi="Liberation Serif" w:cs="Times New Roman"/>
          <w:sz w:val="28"/>
          <w:szCs w:val="28"/>
        </w:rPr>
      </w:pPr>
    </w:p>
    <w:p w:rsidR="00426835" w:rsidRPr="0052411C" w:rsidRDefault="00AD6173" w:rsidP="00D21CA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2411C">
        <w:rPr>
          <w:rFonts w:ascii="Liberation Serif" w:hAnsi="Liberation Serif" w:cs="Times New Roman"/>
          <w:b/>
          <w:sz w:val="28"/>
          <w:szCs w:val="28"/>
        </w:rPr>
        <w:t>Перечень документов,</w:t>
      </w:r>
      <w:r w:rsidR="00D21CA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2411C">
        <w:rPr>
          <w:rFonts w:ascii="Liberation Serif" w:hAnsi="Liberation Serif" w:cs="Times New Roman"/>
          <w:b/>
          <w:sz w:val="28"/>
          <w:szCs w:val="28"/>
        </w:rPr>
        <w:t>необходимых для получения субсидии из бюджета Камышловского городского округа в целях возмещения затрат по официальному</w:t>
      </w:r>
      <w:r w:rsidR="0052411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2411C">
        <w:rPr>
          <w:rFonts w:ascii="Liberation Serif" w:hAnsi="Liberation Serif" w:cs="Times New Roman"/>
          <w:b/>
          <w:sz w:val="28"/>
          <w:szCs w:val="28"/>
        </w:rPr>
        <w:t>опубликованию муниципальных правовых</w:t>
      </w:r>
      <w:r w:rsidR="0052411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2411C">
        <w:rPr>
          <w:rFonts w:ascii="Liberation Serif" w:hAnsi="Liberation Serif" w:cs="Times New Roman"/>
          <w:b/>
          <w:sz w:val="28"/>
          <w:szCs w:val="28"/>
        </w:rPr>
        <w:t>актов и иной официальной информации органов</w:t>
      </w:r>
      <w:r w:rsidR="0052411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2411C">
        <w:rPr>
          <w:rFonts w:ascii="Liberation Serif" w:hAnsi="Liberation Serif" w:cs="Times New Roman"/>
          <w:b/>
          <w:sz w:val="28"/>
          <w:szCs w:val="28"/>
        </w:rPr>
        <w:t>местного самоуправления</w:t>
      </w:r>
      <w:r w:rsidR="0052411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2411C">
        <w:rPr>
          <w:rFonts w:ascii="Liberation Serif" w:hAnsi="Liberation Serif" w:cs="Times New Roman"/>
          <w:b/>
          <w:sz w:val="28"/>
          <w:szCs w:val="28"/>
        </w:rPr>
        <w:t>Камышловского городского округа</w:t>
      </w:r>
    </w:p>
    <w:p w:rsidR="00426835" w:rsidRPr="009855BC" w:rsidRDefault="00426835" w:rsidP="0092661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AD6173" w:rsidRPr="009855BC" w:rsidRDefault="0046650B" w:rsidP="0052411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1. Заявка в произвольной форме на получение средств из бюджета Камышловского городского округа.</w:t>
      </w:r>
    </w:p>
    <w:p w:rsidR="00AD6173" w:rsidRPr="009855BC" w:rsidRDefault="0046650B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2</w:t>
      </w:r>
      <w:r w:rsidR="00AD6173"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AD6173" w:rsidRPr="009855BC">
        <w:rPr>
          <w:rFonts w:ascii="Liberation Serif" w:hAnsi="Liberation Serif" w:cs="Times New Roman"/>
          <w:sz w:val="28"/>
          <w:szCs w:val="28"/>
        </w:rPr>
        <w:t xml:space="preserve">Справка о себестоимости 1 </w:t>
      </w:r>
      <w:proofErr w:type="gramStart"/>
      <w:r w:rsidR="00AD6173" w:rsidRPr="009855BC">
        <w:rPr>
          <w:rFonts w:ascii="Liberation Serif" w:hAnsi="Liberation Serif" w:cs="Times New Roman"/>
          <w:sz w:val="28"/>
          <w:szCs w:val="28"/>
        </w:rPr>
        <w:t>кв.см</w:t>
      </w:r>
      <w:proofErr w:type="gramEnd"/>
      <w:r w:rsidR="00AD6173" w:rsidRPr="009855BC">
        <w:rPr>
          <w:rFonts w:ascii="Liberation Serif" w:hAnsi="Liberation Serif" w:cs="Times New Roman"/>
          <w:sz w:val="28"/>
          <w:szCs w:val="28"/>
        </w:rPr>
        <w:t xml:space="preserve"> газетной площади.</w:t>
      </w:r>
    </w:p>
    <w:p w:rsidR="00AD6173" w:rsidRPr="009855BC" w:rsidRDefault="0046650B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3</w:t>
      </w:r>
      <w:r w:rsidR="00AD6173" w:rsidRPr="009855BC">
        <w:rPr>
          <w:rFonts w:ascii="Liberation Serif" w:hAnsi="Liberation Serif" w:cs="Times New Roman"/>
          <w:sz w:val="28"/>
          <w:szCs w:val="28"/>
        </w:rPr>
        <w:t>. Сведения о количестве квадратных сантиметров газетной площади, затраченных на опубликование муниципальных правовых актов и иной официальной информации органов местного самоуправления Камышловского городского округа за отчетный период.</w:t>
      </w:r>
    </w:p>
    <w:p w:rsidR="00AD6173" w:rsidRPr="009855BC" w:rsidRDefault="0046650B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4</w:t>
      </w:r>
      <w:r w:rsidR="00AD6173" w:rsidRPr="009855BC">
        <w:rPr>
          <w:rFonts w:ascii="Liberation Serif" w:hAnsi="Liberation Serif" w:cs="Times New Roman"/>
          <w:sz w:val="28"/>
          <w:szCs w:val="28"/>
        </w:rPr>
        <w:t>. Расчет суммы затрат на опубликование муниципальных правовых актов и иной официальной информации органов местного самоуправления Камышловского  городского округа за отчетный период.</w:t>
      </w:r>
    </w:p>
    <w:p w:rsidR="00AD6173" w:rsidRPr="009855BC" w:rsidRDefault="0046650B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5</w:t>
      </w:r>
      <w:r w:rsidR="00AD6173" w:rsidRPr="009855BC">
        <w:rPr>
          <w:rFonts w:ascii="Liberation Serif" w:hAnsi="Liberation Serif" w:cs="Times New Roman"/>
          <w:sz w:val="28"/>
          <w:szCs w:val="28"/>
        </w:rPr>
        <w:t>. Документальное подтверждение затрат по опубликованию официальных материалов.</w:t>
      </w:r>
    </w:p>
    <w:p w:rsidR="00AD6173" w:rsidRDefault="0046650B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6</w:t>
      </w:r>
      <w:r w:rsidR="00AD6173" w:rsidRPr="009855BC">
        <w:rPr>
          <w:rFonts w:ascii="Liberation Serif" w:hAnsi="Liberation Serif" w:cs="Times New Roman"/>
          <w:sz w:val="28"/>
          <w:szCs w:val="28"/>
        </w:rPr>
        <w:t>. Сведения об отсутствии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ликвидации, приостановления деятельности.</w:t>
      </w: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Default="003C4BC5" w:rsidP="00524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C4BC5" w:rsidRPr="003C4BC5" w:rsidRDefault="003C4BC5" w:rsidP="003C4BC5">
      <w:pPr>
        <w:pStyle w:val="21"/>
        <w:rPr>
          <w:rFonts w:ascii="Liberation Serif" w:hAnsi="Liberation Serif"/>
          <w:sz w:val="24"/>
          <w:szCs w:val="24"/>
        </w:rPr>
      </w:pPr>
      <w:r w:rsidRPr="003C4BC5">
        <w:rPr>
          <w:rFonts w:ascii="Liberation Serif" w:hAnsi="Liberation Serif"/>
          <w:sz w:val="24"/>
          <w:szCs w:val="24"/>
        </w:rPr>
        <w:lastRenderedPageBreak/>
        <w:t>СОГЛАСОВАНИЕ</w:t>
      </w:r>
    </w:p>
    <w:p w:rsidR="003C4BC5" w:rsidRPr="003C4BC5" w:rsidRDefault="003C4BC5" w:rsidP="003C4BC5">
      <w:pPr>
        <w:pStyle w:val="21"/>
        <w:rPr>
          <w:rFonts w:ascii="Liberation Serif" w:hAnsi="Liberation Serif"/>
          <w:b w:val="0"/>
          <w:sz w:val="24"/>
          <w:szCs w:val="24"/>
        </w:rPr>
      </w:pPr>
      <w:r w:rsidRPr="003C4BC5">
        <w:rPr>
          <w:rFonts w:ascii="Liberation Serif" w:hAnsi="Liberation Serif"/>
          <w:b w:val="0"/>
          <w:sz w:val="24"/>
          <w:szCs w:val="24"/>
        </w:rPr>
        <w:t>Проекта постановления администрации Камышловского городского округа</w:t>
      </w:r>
    </w:p>
    <w:p w:rsidR="003C4BC5" w:rsidRPr="003C4BC5" w:rsidRDefault="003C4BC5" w:rsidP="003C4BC5">
      <w:pPr>
        <w:pStyle w:val="21"/>
        <w:rPr>
          <w:rFonts w:ascii="Liberation Serif" w:hAnsi="Liberation Serif"/>
          <w:b w:val="0"/>
          <w:sz w:val="24"/>
          <w:szCs w:val="24"/>
        </w:rPr>
      </w:pPr>
    </w:p>
    <w:p w:rsidR="003C4BC5" w:rsidRPr="003C4BC5" w:rsidRDefault="003C4BC5" w:rsidP="003C4BC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4B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Об утверждении Порядка предоставления </w:t>
      </w:r>
      <w:r w:rsidRPr="003C4BC5">
        <w:rPr>
          <w:rFonts w:ascii="Liberation Serif" w:hAnsi="Liberation Serif" w:cs="Times New Roman"/>
          <w:b/>
          <w:sz w:val="24"/>
          <w:szCs w:val="24"/>
        </w:rPr>
        <w:t>субсидий из бюджета Камышловского городского округа</w:t>
      </w:r>
      <w:r w:rsidRPr="003C4B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Pr="003C4BC5">
        <w:rPr>
          <w:rFonts w:ascii="Liberation Serif" w:hAnsi="Liberation Serif" w:cs="Times New Roman"/>
          <w:b/>
          <w:sz w:val="24"/>
          <w:szCs w:val="24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</w:p>
    <w:p w:rsidR="003C4BC5" w:rsidRPr="003C4BC5" w:rsidRDefault="003C4BC5" w:rsidP="003C4BC5">
      <w:pPr>
        <w:pStyle w:val="21"/>
        <w:rPr>
          <w:rFonts w:ascii="Liberation Serif" w:hAnsi="Liberation Serif"/>
          <w:b w:val="0"/>
          <w:sz w:val="24"/>
          <w:szCs w:val="24"/>
        </w:rPr>
      </w:pPr>
    </w:p>
    <w:p w:rsidR="003C4BC5" w:rsidRPr="003C4BC5" w:rsidRDefault="003C4BC5" w:rsidP="003C4BC5">
      <w:pPr>
        <w:pStyle w:val="21"/>
        <w:rPr>
          <w:rFonts w:ascii="Liberation Serif" w:hAnsi="Liberation Serif"/>
          <w:b w:val="0"/>
          <w:sz w:val="24"/>
          <w:szCs w:val="24"/>
        </w:rPr>
      </w:pPr>
      <w:r w:rsidRPr="003C4BC5">
        <w:rPr>
          <w:rFonts w:ascii="Liberation Serif" w:hAnsi="Liberation Serif"/>
          <w:b w:val="0"/>
          <w:sz w:val="24"/>
          <w:szCs w:val="24"/>
        </w:rPr>
        <w:t xml:space="preserve">от   </w:t>
      </w:r>
      <w:proofErr w:type="gramStart"/>
      <w:r w:rsidRPr="003C4BC5">
        <w:rPr>
          <w:rFonts w:ascii="Liberation Serif" w:hAnsi="Liberation Serif"/>
          <w:b w:val="0"/>
          <w:sz w:val="24"/>
          <w:szCs w:val="24"/>
        </w:rPr>
        <w:t xml:space="preserve">  .</w:t>
      </w:r>
      <w:proofErr w:type="gramEnd"/>
      <w:r w:rsidRPr="003C4BC5">
        <w:rPr>
          <w:rFonts w:ascii="Liberation Serif" w:hAnsi="Liberation Serif"/>
          <w:b w:val="0"/>
          <w:sz w:val="24"/>
          <w:szCs w:val="24"/>
        </w:rPr>
        <w:t xml:space="preserve">__.2020 № _______  </w:t>
      </w:r>
    </w:p>
    <w:p w:rsidR="003C4BC5" w:rsidRPr="003C4BC5" w:rsidRDefault="003C4BC5" w:rsidP="003C4BC5">
      <w:pPr>
        <w:pStyle w:val="21"/>
        <w:rPr>
          <w:rFonts w:ascii="Liberation Serif" w:hAnsi="Liberation Serif"/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124"/>
      </w:tblGrid>
      <w:tr w:rsidR="003C4BC5" w:rsidRPr="003C4BC5" w:rsidTr="003C4BC5">
        <w:trPr>
          <w:trHeight w:val="2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4BC5">
              <w:rPr>
                <w:rFonts w:ascii="Liberation Serif" w:hAnsi="Liberation Serif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4BC5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3C4BC5" w:rsidRPr="003C4BC5" w:rsidTr="003C4BC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C5" w:rsidRPr="003C4BC5" w:rsidRDefault="003C4BC5" w:rsidP="003C4BC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4BC5">
              <w:rPr>
                <w:rFonts w:ascii="Liberation Serif" w:hAnsi="Liberation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4BC5">
              <w:rPr>
                <w:rFonts w:ascii="Liberation Serif" w:hAnsi="Liberation Serif"/>
                <w:sz w:val="24"/>
                <w:szCs w:val="24"/>
              </w:rPr>
              <w:t>Дата согласования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4BC5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  <w:bookmarkStart w:id="22" w:name="_GoBack"/>
            <w:bookmarkEnd w:id="22"/>
          </w:p>
        </w:tc>
      </w:tr>
      <w:tr w:rsidR="003C4BC5" w:rsidRPr="003C4BC5" w:rsidTr="003C4BC5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C4BC5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Первый заместитель главы администрации КГО</w:t>
            </w:r>
          </w:p>
          <w:p w:rsidR="003C4BC5" w:rsidRPr="003C4BC5" w:rsidRDefault="003C4BC5" w:rsidP="003C4BC5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C4BC5">
              <w:rPr>
                <w:rFonts w:ascii="Liberation Serif" w:hAnsi="Liberation Serif" w:cs="Times New Roman"/>
                <w:b w:val="0"/>
                <w:sz w:val="24"/>
                <w:szCs w:val="24"/>
              </w:rPr>
              <w:t>Бессонов Е.А.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4BC5" w:rsidRPr="003C4BC5" w:rsidTr="003C4BC5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5" w:rsidRPr="003C4BC5" w:rsidRDefault="003C4BC5" w:rsidP="003C4BC5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bCs/>
                <w:sz w:val="24"/>
                <w:szCs w:val="24"/>
              </w:rPr>
            </w:pPr>
            <w:r w:rsidRPr="003C4BC5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Заместитель главы администрации КГО Власова Е.Н.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4BC5" w:rsidRPr="003C4BC5" w:rsidTr="003C4BC5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C4BC5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Заместитель глав</w:t>
            </w:r>
            <w:r w:rsidRPr="003C4BC5">
              <w:rPr>
                <w:rFonts w:ascii="Liberation Serif" w:hAnsi="Liberation Serif" w:cs="Times New Roman"/>
                <w:b w:val="0"/>
                <w:sz w:val="24"/>
                <w:szCs w:val="24"/>
              </w:rPr>
              <w:t>ы администрации КГО Соболева А.А.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4BC5" w:rsidRPr="003C4BC5" w:rsidTr="003C4BC5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5" w:rsidRPr="003C4BC5" w:rsidRDefault="003C4BC5" w:rsidP="003C4BC5">
            <w:pPr>
              <w:pStyle w:val="ConsPlusTitle"/>
              <w:widowControl/>
              <w:tabs>
                <w:tab w:val="left" w:pos="1875"/>
              </w:tabs>
              <w:rPr>
                <w:rFonts w:ascii="Liberation Serif" w:hAnsi="Liberation Serif" w:cs="Times New Roman"/>
                <w:b w:val="0"/>
                <w:bCs/>
                <w:sz w:val="24"/>
                <w:szCs w:val="24"/>
              </w:rPr>
            </w:pPr>
            <w:r w:rsidRPr="003C4BC5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Начальник отдела учета и отчетности Гиндер С.Н.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4BC5" w:rsidRPr="003C4BC5" w:rsidTr="003C4BC5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pStyle w:val="ConsPlusTitle"/>
              <w:widowControl/>
              <w:tabs>
                <w:tab w:val="left" w:pos="1875"/>
              </w:tabs>
              <w:rPr>
                <w:rFonts w:ascii="Liberation Serif" w:hAnsi="Liberation Serif" w:cs="Times New Roman"/>
                <w:b w:val="0"/>
                <w:bCs/>
                <w:sz w:val="24"/>
                <w:szCs w:val="24"/>
              </w:rPr>
            </w:pPr>
            <w:r w:rsidRPr="003C4BC5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Начальник юридического отдела Усова О.А.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4BC5" w:rsidRPr="003C4BC5" w:rsidTr="003C4BC5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pStyle w:val="ConsPlusTitle"/>
              <w:widowControl/>
              <w:tabs>
                <w:tab w:val="left" w:pos="1875"/>
              </w:tabs>
              <w:rPr>
                <w:rFonts w:ascii="Liberation Serif" w:hAnsi="Liberation Serif" w:cs="Times New Roman"/>
                <w:b w:val="0"/>
                <w:bCs/>
                <w:sz w:val="24"/>
                <w:szCs w:val="24"/>
              </w:rPr>
            </w:pPr>
            <w:r w:rsidRPr="003C4BC5">
              <w:rPr>
                <w:rFonts w:ascii="Liberation Serif" w:hAnsi="Liberation Serif" w:cs="Times New Roman"/>
                <w:b w:val="0"/>
                <w:bCs/>
                <w:sz w:val="24"/>
                <w:szCs w:val="24"/>
              </w:rPr>
              <w:t>Начальник финансового управления Солдатов А.Г.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C5" w:rsidRPr="003C4BC5" w:rsidRDefault="003C4BC5" w:rsidP="003C4B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C4BC5" w:rsidRDefault="003C4BC5" w:rsidP="003C4BC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C4BC5" w:rsidRPr="003C4BC5" w:rsidRDefault="003C4BC5" w:rsidP="003C4BC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C4BC5">
        <w:rPr>
          <w:rFonts w:ascii="Liberation Serif" w:hAnsi="Liberation Serif"/>
          <w:sz w:val="24"/>
          <w:szCs w:val="24"/>
        </w:rPr>
        <w:t xml:space="preserve">Распоряжение разослать:  </w:t>
      </w:r>
    </w:p>
    <w:p w:rsidR="003C4BC5" w:rsidRPr="003C4BC5" w:rsidRDefault="003C4BC5" w:rsidP="003C4BC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C4BC5">
        <w:rPr>
          <w:rFonts w:ascii="Liberation Serif" w:hAnsi="Liberation Serif"/>
          <w:sz w:val="24"/>
          <w:szCs w:val="24"/>
        </w:rPr>
        <w:t xml:space="preserve">Д – 1 экз., </w:t>
      </w:r>
      <w:r>
        <w:rPr>
          <w:rFonts w:ascii="Liberation Serif" w:hAnsi="Liberation Serif"/>
          <w:sz w:val="24"/>
          <w:szCs w:val="24"/>
        </w:rPr>
        <w:t>организационный отдел</w:t>
      </w:r>
      <w:r w:rsidRPr="003C4BC5">
        <w:rPr>
          <w:rFonts w:ascii="Liberation Serif" w:hAnsi="Liberation Serif"/>
          <w:sz w:val="24"/>
          <w:szCs w:val="24"/>
        </w:rPr>
        <w:t xml:space="preserve"> – 1экз.</w:t>
      </w:r>
      <w:r>
        <w:rPr>
          <w:rFonts w:ascii="Liberation Serif" w:hAnsi="Liberation Serif"/>
          <w:sz w:val="24"/>
          <w:szCs w:val="24"/>
        </w:rPr>
        <w:t>, юридический отдел – 1 экз., отдел учета и отчетности – 1 экз.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7"/>
      </w:tblGrid>
      <w:tr w:rsidR="003C4BC5" w:rsidRPr="003C4BC5" w:rsidTr="003C4BC5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BC5" w:rsidRPr="003C4BC5" w:rsidRDefault="003C4BC5" w:rsidP="003C4BC5">
            <w:pPr>
              <w:spacing w:after="0" w:line="240" w:lineRule="auto"/>
              <w:rPr>
                <w:rFonts w:ascii="Liberation Serif" w:hAnsi="Liberation Serif"/>
              </w:rPr>
            </w:pPr>
            <w:r w:rsidRPr="003C4BC5">
              <w:rPr>
                <w:rFonts w:ascii="Liberation Serif" w:hAnsi="Liberation Serif"/>
              </w:rPr>
              <w:t>Фамилия, имя, отчество исполнителя, место работы, должность, телефон: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BC5" w:rsidRPr="003C4BC5" w:rsidRDefault="003C4BC5" w:rsidP="003C4BC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C4BC5">
              <w:rPr>
                <w:rFonts w:ascii="Liberation Serif" w:hAnsi="Liberation Serif"/>
                <w:sz w:val="24"/>
                <w:szCs w:val="24"/>
              </w:rPr>
              <w:t>Сенцова Е.В., начальник организационного отдела администрации Камышловского городского округа»</w:t>
            </w:r>
          </w:p>
          <w:p w:rsidR="003C4BC5" w:rsidRPr="003C4BC5" w:rsidRDefault="003C4BC5" w:rsidP="003C4BC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3C4BC5">
              <w:rPr>
                <w:rFonts w:ascii="Liberation Serif" w:hAnsi="Liberation Serif"/>
                <w:sz w:val="24"/>
                <w:szCs w:val="24"/>
              </w:rPr>
              <w:t>8(34375) 2-32-24</w:t>
            </w:r>
          </w:p>
        </w:tc>
      </w:tr>
    </w:tbl>
    <w:p w:rsidR="003C4BC5" w:rsidRPr="003C4BC5" w:rsidRDefault="003C4BC5" w:rsidP="003C4BC5">
      <w:pPr>
        <w:spacing w:after="0" w:line="240" w:lineRule="auto"/>
        <w:jc w:val="both"/>
        <w:rPr>
          <w:rFonts w:ascii="Liberation Serif" w:hAnsi="Liberation Serif"/>
        </w:rPr>
      </w:pPr>
      <w:r w:rsidRPr="003C4BC5">
        <w:rPr>
          <w:rFonts w:ascii="Liberation Serif" w:hAnsi="Liberation Serif"/>
        </w:rPr>
        <w:t>Передано на согласование: ______________</w:t>
      </w:r>
    </w:p>
    <w:p w:rsidR="003C4BC5" w:rsidRPr="003C4BC5" w:rsidRDefault="003C4BC5" w:rsidP="003C4BC5">
      <w:pPr>
        <w:spacing w:after="0" w:line="240" w:lineRule="auto"/>
        <w:jc w:val="both"/>
        <w:rPr>
          <w:rFonts w:ascii="Liberation Serif" w:hAnsi="Liberation Serif"/>
          <w:vertAlign w:val="superscript"/>
        </w:rPr>
      </w:pPr>
      <w:r w:rsidRPr="003C4BC5">
        <w:rPr>
          <w:rFonts w:ascii="Liberation Serif" w:hAnsi="Liberation Serif"/>
        </w:rPr>
        <w:t xml:space="preserve">                                                         </w:t>
      </w:r>
      <w:r w:rsidRPr="003C4BC5">
        <w:rPr>
          <w:rFonts w:ascii="Liberation Serif" w:hAnsi="Liberation Serif"/>
          <w:vertAlign w:val="superscript"/>
        </w:rPr>
        <w:t>(дата)</w:t>
      </w:r>
    </w:p>
    <w:p w:rsidR="003C4BC5" w:rsidRDefault="003C4BC5" w:rsidP="003C4BC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C4BC5" w:rsidRPr="003C4BC5" w:rsidRDefault="003C4BC5" w:rsidP="003C4BC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C4BC5" w:rsidRPr="003C4BC5" w:rsidRDefault="003C4BC5" w:rsidP="003C4BC5">
      <w:pPr>
        <w:spacing w:after="0" w:line="240" w:lineRule="auto"/>
        <w:rPr>
          <w:rFonts w:ascii="Liberation Serif" w:hAnsi="Liberation Serif"/>
        </w:rPr>
      </w:pPr>
      <w:r w:rsidRPr="003C4BC5">
        <w:rPr>
          <w:rFonts w:ascii="Liberation Serif" w:hAnsi="Liberation Serif"/>
          <w:sz w:val="28"/>
          <w:szCs w:val="28"/>
        </w:rPr>
        <w:t xml:space="preserve">Глава Камышловского городского округа                             </w:t>
      </w:r>
      <w:proofErr w:type="spellStart"/>
      <w:r w:rsidRPr="003C4BC5">
        <w:rPr>
          <w:rFonts w:ascii="Liberation Serif" w:hAnsi="Liberation Serif"/>
          <w:sz w:val="28"/>
          <w:szCs w:val="28"/>
        </w:rPr>
        <w:t>А.В.Половников</w:t>
      </w:r>
      <w:proofErr w:type="spellEnd"/>
      <w:r w:rsidRPr="003C4BC5">
        <w:rPr>
          <w:rFonts w:ascii="Liberation Serif" w:hAnsi="Liberation Serif"/>
          <w:sz w:val="28"/>
          <w:szCs w:val="28"/>
        </w:rPr>
        <w:t xml:space="preserve"> </w:t>
      </w:r>
    </w:p>
    <w:p w:rsidR="003C4BC5" w:rsidRPr="003C4BC5" w:rsidRDefault="003C4BC5" w:rsidP="003C4B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sectPr w:rsidR="003C4BC5" w:rsidRPr="003C4BC5" w:rsidSect="00FA2FAA">
      <w:headerReference w:type="default" r:id="rId17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79" w:rsidRDefault="00FF3479" w:rsidP="005A599C">
      <w:pPr>
        <w:spacing w:after="0" w:line="240" w:lineRule="auto"/>
      </w:pPr>
      <w:r>
        <w:separator/>
      </w:r>
    </w:p>
  </w:endnote>
  <w:endnote w:type="continuationSeparator" w:id="0">
    <w:p w:rsidR="00FF3479" w:rsidRDefault="00FF3479" w:rsidP="005A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79" w:rsidRDefault="00FF3479" w:rsidP="005A599C">
      <w:pPr>
        <w:spacing w:after="0" w:line="240" w:lineRule="auto"/>
      </w:pPr>
      <w:r>
        <w:separator/>
      </w:r>
    </w:p>
  </w:footnote>
  <w:footnote w:type="continuationSeparator" w:id="0">
    <w:p w:rsidR="00FF3479" w:rsidRDefault="00FF3479" w:rsidP="005A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972364"/>
      <w:docPartObj>
        <w:docPartGallery w:val="Page Numbers (Top of Page)"/>
        <w:docPartUnique/>
      </w:docPartObj>
    </w:sdtPr>
    <w:sdtEndPr/>
    <w:sdtContent>
      <w:p w:rsidR="005A599C" w:rsidRDefault="005A59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C5">
          <w:rPr>
            <w:noProof/>
          </w:rPr>
          <w:t>10</w:t>
        </w:r>
        <w:r>
          <w:fldChar w:fldCharType="end"/>
        </w:r>
      </w:p>
    </w:sdtContent>
  </w:sdt>
  <w:p w:rsidR="005A599C" w:rsidRDefault="005A59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1D1"/>
    <w:multiLevelType w:val="singleLevel"/>
    <w:tmpl w:val="932C962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071614E"/>
    <w:multiLevelType w:val="multilevel"/>
    <w:tmpl w:val="2C6C9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A4E53C0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7E5345B"/>
    <w:multiLevelType w:val="singleLevel"/>
    <w:tmpl w:val="820A4BF6"/>
    <w:lvl w:ilvl="0">
      <w:start w:val="5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E61354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E60789E"/>
    <w:multiLevelType w:val="singleLevel"/>
    <w:tmpl w:val="37700CA4"/>
    <w:lvl w:ilvl="0">
      <w:start w:val="4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5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2"/>
    <w:rsid w:val="00004C74"/>
    <w:rsid w:val="00004DFB"/>
    <w:rsid w:val="00022C83"/>
    <w:rsid w:val="000C2F36"/>
    <w:rsid w:val="000E1B90"/>
    <w:rsid w:val="000E4B0B"/>
    <w:rsid w:val="00106FDA"/>
    <w:rsid w:val="001973E3"/>
    <w:rsid w:val="001D21FD"/>
    <w:rsid w:val="00233F29"/>
    <w:rsid w:val="00247D71"/>
    <w:rsid w:val="00276C90"/>
    <w:rsid w:val="002848A3"/>
    <w:rsid w:val="00303510"/>
    <w:rsid w:val="003A4012"/>
    <w:rsid w:val="003C4BC5"/>
    <w:rsid w:val="003D2F21"/>
    <w:rsid w:val="00426835"/>
    <w:rsid w:val="00446DEF"/>
    <w:rsid w:val="00452D8F"/>
    <w:rsid w:val="0046650B"/>
    <w:rsid w:val="004A12F2"/>
    <w:rsid w:val="004A382F"/>
    <w:rsid w:val="004B654D"/>
    <w:rsid w:val="004D3265"/>
    <w:rsid w:val="0052411C"/>
    <w:rsid w:val="00583A6C"/>
    <w:rsid w:val="005A599C"/>
    <w:rsid w:val="005D3CCA"/>
    <w:rsid w:val="00615B8B"/>
    <w:rsid w:val="00780259"/>
    <w:rsid w:val="007B30D2"/>
    <w:rsid w:val="007E361F"/>
    <w:rsid w:val="008422C6"/>
    <w:rsid w:val="00851EDE"/>
    <w:rsid w:val="00865D5F"/>
    <w:rsid w:val="00882952"/>
    <w:rsid w:val="00893D44"/>
    <w:rsid w:val="008E34AE"/>
    <w:rsid w:val="00926613"/>
    <w:rsid w:val="009855BC"/>
    <w:rsid w:val="009B2D8B"/>
    <w:rsid w:val="009B2FED"/>
    <w:rsid w:val="009C4824"/>
    <w:rsid w:val="009D5613"/>
    <w:rsid w:val="00AB6E1C"/>
    <w:rsid w:val="00AD6173"/>
    <w:rsid w:val="00B31378"/>
    <w:rsid w:val="00B435F8"/>
    <w:rsid w:val="00B9539C"/>
    <w:rsid w:val="00B96E76"/>
    <w:rsid w:val="00BD3B32"/>
    <w:rsid w:val="00BF09C8"/>
    <w:rsid w:val="00C015FA"/>
    <w:rsid w:val="00C2021D"/>
    <w:rsid w:val="00C35330"/>
    <w:rsid w:val="00C63C84"/>
    <w:rsid w:val="00C77059"/>
    <w:rsid w:val="00C96AF5"/>
    <w:rsid w:val="00CE5C24"/>
    <w:rsid w:val="00D21CA8"/>
    <w:rsid w:val="00E61709"/>
    <w:rsid w:val="00E854CF"/>
    <w:rsid w:val="00E95931"/>
    <w:rsid w:val="00ED4816"/>
    <w:rsid w:val="00F05E0E"/>
    <w:rsid w:val="00F57251"/>
    <w:rsid w:val="00F7417E"/>
    <w:rsid w:val="00FA2FAA"/>
    <w:rsid w:val="00FA73BF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048E"/>
  <w15:docId w15:val="{28E2A798-2D44-4839-9637-E3F702BD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44"/>
  </w:style>
  <w:style w:type="paragraph" w:styleId="2">
    <w:name w:val="heading 2"/>
    <w:basedOn w:val="a"/>
    <w:link w:val="20"/>
    <w:uiPriority w:val="9"/>
    <w:qFormat/>
    <w:rsid w:val="00985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E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ED481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E95931"/>
  </w:style>
  <w:style w:type="character" w:styleId="a5">
    <w:name w:val="Hyperlink"/>
    <w:basedOn w:val="a0"/>
    <w:uiPriority w:val="99"/>
    <w:semiHidden/>
    <w:unhideWhenUsed/>
    <w:rsid w:val="00E95931"/>
    <w:rPr>
      <w:color w:val="0000FF"/>
      <w:u w:val="single"/>
    </w:rPr>
  </w:style>
  <w:style w:type="paragraph" w:customStyle="1" w:styleId="Style5">
    <w:name w:val="Style5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8E3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8E34AE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23"/>
      <w:szCs w:val="23"/>
    </w:rPr>
  </w:style>
  <w:style w:type="paragraph" w:customStyle="1" w:styleId="ConsPlusCell">
    <w:name w:val="ConsPlusCell"/>
    <w:rsid w:val="00452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4C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5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5A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599C"/>
  </w:style>
  <w:style w:type="paragraph" w:styleId="aa">
    <w:name w:val="footer"/>
    <w:basedOn w:val="a"/>
    <w:link w:val="ab"/>
    <w:uiPriority w:val="99"/>
    <w:unhideWhenUsed/>
    <w:rsid w:val="005A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599C"/>
  </w:style>
  <w:style w:type="paragraph" w:styleId="21">
    <w:name w:val="Body Text 2"/>
    <w:basedOn w:val="a"/>
    <w:link w:val="22"/>
    <w:semiHidden/>
    <w:unhideWhenUsed/>
    <w:rsid w:val="003C4B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C4B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04369/f37babca8adf1df75eda61ee73281ce6355e224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4369/f37babca8adf1df75eda61ee73281ce6355e2249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VlasovaAE\Desktop\&#1054;&#1056;&#1043;\&#1057;&#1091;&#1073;&#1089;&#1080;&#1076;&#1080;&#1080;\&#1058;&#1080;&#1087;&#1086;&#1074;&#1072;&#1103;%20&#1092;&#1086;&#1088;&#1084;&#1072;%20&#1089;&#1086;&#1075;&#1083;&#1072;&#1096;&#1077;&#1085;&#1080;&#1103;%20prikaz-106-o-ot-2912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ABCE763F6506F4FE6377B15300A53ADB04D1A50D36D1635FC7322CEEB59A67370C30292894D7B4w0K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lasovaAE\Desktop\&#1054;&#1056;&#1043;\&#1057;&#1091;&#1073;&#1089;&#1080;&#1076;&#1080;&#1080;\&#1058;&#1080;&#1087;&#1086;&#1074;&#1072;&#1103;%20&#1092;&#1086;&#1088;&#1084;&#1072;%20&#1089;&#1086;&#1075;&#1083;&#1072;&#1096;&#1077;&#1085;&#1080;&#1103;%20prikaz-106-o-ot-291216.doc" TargetMode="External"/><Relationship Id="rId10" Type="http://schemas.openxmlformats.org/officeDocument/2006/relationships/hyperlink" Target="consultantplus://offline/ref=34ABCE763F6506F4FE6377B15300A53AD80CD5AC0039D1635FC7322CEEwBK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B05D0A50F3CD1635FC7322CEEB59A67370C30292896D3B1w0K7G" TargetMode="External"/><Relationship Id="rId14" Type="http://schemas.openxmlformats.org/officeDocument/2006/relationships/hyperlink" Target="consultantplus://offline/ref=B0F27951176A7CD05A4CB451F1B757FA6D14D828305969D85AC2176BA5QC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1AE3-B8A7-4E9D-9B86-B671B818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Марина</cp:lastModifiedBy>
  <cp:revision>12</cp:revision>
  <cp:lastPrinted>2020-12-26T04:10:00Z</cp:lastPrinted>
  <dcterms:created xsi:type="dcterms:W3CDTF">2020-12-25T06:32:00Z</dcterms:created>
  <dcterms:modified xsi:type="dcterms:W3CDTF">2020-12-26T04:10:00Z</dcterms:modified>
</cp:coreProperties>
</file>