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Look w:val="01E0" w:firstRow="1" w:lastRow="1" w:firstColumn="1" w:lastColumn="1" w:noHBand="0" w:noVBand="0"/>
      </w:tblPr>
      <w:tblGrid>
        <w:gridCol w:w="5407"/>
        <w:gridCol w:w="4245"/>
      </w:tblGrid>
      <w:tr w:rsidR="000A4ADB" w:rsidTr="000A4ADB">
        <w:trPr>
          <w:trHeight w:val="1635"/>
        </w:trPr>
        <w:tc>
          <w:tcPr>
            <w:tcW w:w="5407" w:type="dxa"/>
          </w:tcPr>
          <w:p w:rsidR="000A4ADB" w:rsidRDefault="000A4A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5" w:type="dxa"/>
            <w:hideMark/>
          </w:tcPr>
          <w:p w:rsidR="000A4ADB" w:rsidRDefault="000A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0A4ADB" w:rsidRDefault="000A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Положению о проведении </w:t>
            </w:r>
          </w:p>
          <w:p w:rsidR="000A4ADB" w:rsidRDefault="000A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открытого конкурса на лучшую </w:t>
            </w:r>
          </w:p>
          <w:p w:rsidR="000A4ADB" w:rsidRDefault="000A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эмблему-символ "350-летие города Камышлова "</w:t>
            </w:r>
          </w:p>
        </w:tc>
      </w:tr>
    </w:tbl>
    <w:p w:rsidR="000A4ADB" w:rsidRDefault="000A4ADB" w:rsidP="000A4AD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A4ADB" w:rsidRDefault="000A4ADB" w:rsidP="000A4ADB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на лучшую эмблему-символ </w:t>
      </w:r>
    </w:p>
    <w:p w:rsidR="000A4ADB" w:rsidRDefault="000A4ADB" w:rsidP="000A4ADB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"350-летие города Камышлова "</w:t>
      </w:r>
    </w:p>
    <w:p w:rsidR="000A4ADB" w:rsidRDefault="000A4ADB" w:rsidP="000A4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 автора (авторов) ________________________________________</w:t>
      </w:r>
    </w:p>
    <w:p w:rsidR="000A4ADB" w:rsidRDefault="000A4ADB" w:rsidP="000A4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A4ADB" w:rsidRDefault="000A4ADB" w:rsidP="000A4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Почтовый адрес, телефон, e-mail автора (авторов) _________________</w:t>
      </w:r>
    </w:p>
    <w:p w:rsidR="000A4ADB" w:rsidRDefault="000A4ADB" w:rsidP="000A4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4ADB" w:rsidRDefault="000A4ADB" w:rsidP="000A4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работы, учебы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A4ADB" w:rsidRDefault="000A4ADB" w:rsidP="000A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заполнения заявки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A4ADB" w:rsidRDefault="000A4ADB" w:rsidP="000A4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Дата приема заявки ___________________________________________</w:t>
      </w:r>
    </w:p>
    <w:p w:rsidR="000A4ADB" w:rsidRDefault="000A4ADB" w:rsidP="000A4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Данной заявкой я подтверждаю свое участие в Конкурсе и даю разрешение Комитету по образованию, культуре, спорту и делам молодежи администрации Камышловского городского округа на безвозмездное использование представленных мной конкурсных материалов.</w:t>
      </w:r>
    </w:p>
    <w:p w:rsidR="000A4ADB" w:rsidRDefault="000A4ADB" w:rsidP="000A4ADB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0A4ADB" w:rsidRDefault="000A4ADB" w:rsidP="000A4ADB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p w:rsidR="000A4ADB" w:rsidRDefault="000A4ADB" w:rsidP="000A4ADB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требованиями, установленными статьей 9 Федерального закона от 27 июля 2006 года N 152-ФЗ </w:t>
      </w:r>
      <w:r>
        <w:rPr>
          <w:rFonts w:ascii="Times New Roman" w:hAnsi="Times New Roman" w:cs="Times New Roman"/>
          <w:sz w:val="28"/>
          <w:szCs w:val="28"/>
        </w:rPr>
        <w:t xml:space="preserve">"О персональных данных" согласен (на) </w:t>
      </w:r>
    </w:p>
    <w:p w:rsidR="000A4ADB" w:rsidRDefault="000A4ADB" w:rsidP="000A4ADB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4ADB" w:rsidRDefault="000A4ADB" w:rsidP="000A4ADB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расшифровка</w:t>
      </w:r>
    </w:p>
    <w:p w:rsidR="000A4ADB" w:rsidRDefault="000A4ADB" w:rsidP="000A4AD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ADB" w:rsidRDefault="000A4ADB" w:rsidP="000A4AD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77B" w:rsidRDefault="00D1777B"/>
    <w:sectPr w:rsidR="00D1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5F"/>
    <w:rsid w:val="0000765F"/>
    <w:rsid w:val="000A4ADB"/>
    <w:rsid w:val="00D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L-Nout</dc:creator>
  <cp:keywords/>
  <dc:description/>
  <cp:lastModifiedBy>L-Nout</cp:lastModifiedBy>
  <cp:revision>3</cp:revision>
  <dcterms:created xsi:type="dcterms:W3CDTF">2018-02-07T13:34:00Z</dcterms:created>
  <dcterms:modified xsi:type="dcterms:W3CDTF">2018-02-07T13:35:00Z</dcterms:modified>
</cp:coreProperties>
</file>