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 w:val="false"/>
        <w:overflowPunct w:val="false"/>
        <w:autoSpaceDE w:val="false"/>
        <w:spacing w:before="0" w:after="0"/>
        <w:jc w:val="center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  <w:t xml:space="preserve"> </w:t>
      </w:r>
      <w:r>
        <w:rPr>
          <w:rStyle w:val="Style14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>
          <w:rStyle w:val="Style14"/>
          <w:rFonts w:eastAsia="Times New Roman" w:cs="Liberation Serif;Times New Roman" w:ascii="Liberation Serif;Times New Roman" w:hAnsi="Liberation Serif;Times New Roman"/>
          <w:kern w:val="2"/>
          <w:lang w:eastAsia="ru-RU"/>
        </w:rPr>
        <w:drawing>
          <wp:inline distT="0" distB="0" distL="0" distR="0">
            <wp:extent cx="483870" cy="74866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0" t="-718" r="-1110" b="-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1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.02.2020  N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9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2</w:t>
      </w:r>
      <w:r>
        <w:rPr>
          <w:rStyle w:val="Style14"/>
          <w:rFonts w:eastAsia="Arial Unicode MS" w:cs="Liberation Serif;Times New Roman" w:ascii="Liberation Serif" w:hAnsi="Liberation Serif"/>
          <w:b/>
          <w:bCs/>
          <w:i/>
          <w:iCs/>
          <w:kern w:val="2"/>
          <w:sz w:val="28"/>
          <w:szCs w:val="28"/>
          <w:lang w:eastAsia="ru-RU"/>
        </w:rPr>
        <w:t xml:space="preserve">                                  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 w:bidi="hi-IN"/>
        </w:rPr>
        <w:t>О внесении изменений в состав</w:t>
      </w:r>
    </w:p>
    <w:p>
      <w:pPr>
        <w:pStyle w:val="Style18"/>
        <w:widowControl w:val="false"/>
        <w:spacing w:before="0" w:after="0"/>
        <w:jc w:val="center"/>
        <w:rPr/>
      </w:pP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 w:bidi="hi-IN"/>
        </w:rPr>
        <w:t xml:space="preserve">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 w:bidi="hi-IN"/>
        </w:rPr>
        <w:t>антитеррористической   комиссии   Камышловского городского округа утвержденной постановлением главы Камышловского городского округа</w:t>
      </w:r>
      <w:r>
        <w:rPr>
          <w:rFonts w:ascii="Liberation Serif" w:hAnsi="Liberation Serif"/>
          <w:i w:val="false"/>
          <w:iCs w:val="false"/>
          <w:sz w:val="28"/>
          <w:szCs w:val="28"/>
        </w:rPr>
        <w:t xml:space="preserve"> </w:t>
      </w:r>
      <w:r>
        <w:rPr>
          <w:rStyle w:val="Style14"/>
          <w:rFonts w:eastAsia="Times New Roman" w:ascii="Liberation Serif" w:hAnsi="Liberation Serif"/>
          <w:b/>
          <w:i w:val="false"/>
          <w:iCs w:val="false"/>
          <w:kern w:val="2"/>
          <w:sz w:val="28"/>
          <w:szCs w:val="28"/>
          <w:lang w:eastAsia="ru-RU" w:bidi="hi-IN"/>
        </w:rPr>
        <w:t>от 05.08.2019 года № 712 «Об утверждении регламента и состава антитеррористической комиссии Камышловского городского округа»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2"/>
        <w:shd w:fill="FFFFFF" w:val="clear"/>
        <w:tabs>
          <w:tab w:val="clear" w:pos="708"/>
        </w:tabs>
        <w:spacing w:lineRule="auto" w:line="240" w:before="0" w:after="0"/>
        <w:ind w:left="20" w:right="20" w:firstLine="700"/>
        <w:jc w:val="both"/>
        <w:rPr/>
      </w:pPr>
      <w:r>
        <w:rPr>
          <w:rStyle w:val="Style14"/>
          <w:rFonts w:ascii="Liberation Serif" w:hAnsi="Liberation Serif"/>
          <w:color w:val="000000"/>
          <w:sz w:val="28"/>
          <w:szCs w:val="28"/>
          <w:lang w:val="ru-RU"/>
        </w:rPr>
        <w:t>Руководствуясь Федеральными законами от 06 марта 2006 года № 35-Ф3 «О противодействию терроризму» и от 06 октября 2003 года № 131-ФЗ «Об общих принципах организации местного самоуправления в Российской Федерации», Указами Президента Российской Федерации от 15.02.2006 № 116 «О мерах по противодействию терроризму» 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17.06.2016 № 6, решением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области»,</w:t>
      </w:r>
      <w:r>
        <w:rPr>
          <w:rStyle w:val="Style14"/>
          <w:rFonts w:ascii="Liberation Serif" w:hAnsi="Liberation Serif"/>
          <w:lang w:val="ru-RU"/>
        </w:rPr>
        <w:t xml:space="preserve"> </w:t>
      </w:r>
      <w:r>
        <w:rPr>
          <w:rStyle w:val="Style14"/>
          <w:rFonts w:ascii="Liberation Serif" w:hAnsi="Liberation Serif"/>
          <w:color w:val="000000"/>
          <w:sz w:val="28"/>
          <w:szCs w:val="28"/>
          <w:lang w:val="ru-RU"/>
        </w:rPr>
        <w:t>подпункта 8 пункта 1 статьи 6 Устава Камышловского городского округа, администрация Камышловского городского округа</w:t>
      </w:r>
    </w:p>
    <w:p>
      <w:pPr>
        <w:pStyle w:val="2"/>
        <w:shd w:fill="FFFFFF" w:val="clear"/>
        <w:tabs>
          <w:tab w:val="clear" w:pos="708"/>
        </w:tabs>
        <w:spacing w:lineRule="auto" w:line="240" w:before="0" w:after="0"/>
        <w:ind w:left="20" w:right="20" w:hanging="20"/>
        <w:jc w:val="both"/>
        <w:rPr>
          <w:rFonts w:ascii="Liberation Serif" w:hAnsi="Liberation Serif"/>
          <w:b/>
          <w:b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b/>
          <w:color w:val="000000"/>
          <w:sz w:val="28"/>
          <w:szCs w:val="28"/>
          <w:lang w:val="ru-RU"/>
        </w:rPr>
        <w:t>ПОСТАН</w:t>
      </w:r>
      <w:r>
        <w:rPr>
          <w:rFonts w:ascii="Liberation Serif" w:hAnsi="Liberation Serif"/>
          <w:b/>
          <w:color w:val="000000"/>
          <w:sz w:val="28"/>
          <w:szCs w:val="28"/>
          <w:lang w:val="ru-RU"/>
        </w:rPr>
        <w:t>О</w:t>
      </w:r>
      <w:r>
        <w:rPr>
          <w:rFonts w:ascii="Liberation Serif" w:hAnsi="Liberation Serif"/>
          <w:b/>
          <w:color w:val="000000"/>
          <w:sz w:val="28"/>
          <w:szCs w:val="28"/>
          <w:lang w:val="ru-RU"/>
        </w:rPr>
        <w:t>ВЛЯЕТ:</w:t>
      </w:r>
    </w:p>
    <w:p>
      <w:pPr>
        <w:pStyle w:val="Style18"/>
        <w:widowControl w:val="false"/>
        <w:spacing w:before="0" w:after="0"/>
        <w:ind w:left="0" w:right="0" w:firstLine="72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1.</w:t>
      </w:r>
      <w:r>
        <w:rPr>
          <w:rStyle w:val="Style14"/>
          <w:rFonts w:ascii="Liberation Serif" w:hAnsi="Liberation Serif"/>
          <w:sz w:val="28"/>
          <w:szCs w:val="28"/>
        </w:rPr>
        <w:t xml:space="preserve"> Внести в состав антитеррористической комиссии Камышловского городского округа (далее - Комиссия), утвержденной постановлением главы Камышловского городского округа от 05.08.2019 года № 712 «Об утверждении регламента и состава антитеррористической комиссии Камышловского городского округа» изменения и у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твердить состав антитеррористической комиссии Камышловского городского округа в новой редакции (прилагается).</w:t>
      </w:r>
    </w:p>
    <w:p>
      <w:pPr>
        <w:pStyle w:val="Style18"/>
        <w:widowControl w:val="false"/>
        <w:spacing w:before="0" w:after="0"/>
        <w:ind w:left="0" w:right="0" w:firstLine="72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2. Подпункт 1.2. пункта 1 постановления администрации Камышловского городского округа от 05.08.2019 года № 712 «Об утверждении регламента и состава антитеррористической комиссии Камышловского городского округа» признать утратившим силу.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48" w:footer="0" w:bottom="1134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18"/>
        <w:widowControl w:val="false"/>
        <w:spacing w:before="0" w:after="0"/>
        <w:ind w:left="0" w:right="0" w:firstLine="72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3. Начальнику отдела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  антитеррористической комиссии Камышловского городского округа.</w:t>
      </w:r>
    </w:p>
    <w:p>
      <w:pPr>
        <w:pStyle w:val="Style18"/>
        <w:keepNext w:val="true"/>
        <w:keepLines/>
        <w:widowControl w:val="false"/>
        <w:spacing w:before="0" w:after="0"/>
        <w:ind w:left="0" w:right="0" w:firstLine="72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 </w:t>
      </w:r>
      <w:r>
        <w:rPr>
          <w:rStyle w:val="Style14"/>
          <w:rFonts w:ascii="Liberation Serif" w:hAnsi="Liberation Serif"/>
          <w:sz w:val="28"/>
          <w:szCs w:val="28"/>
        </w:rPr>
        <w:t>4. Опубликовать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8"/>
        <w:widowControl w:val="false"/>
        <w:spacing w:before="0" w:after="0"/>
        <w:ind w:left="0" w:right="0" w:firstLine="72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5. Контроль исполнения настоящего постановления оставляю за собой.</w:t>
      </w:r>
    </w:p>
    <w:p>
      <w:pPr>
        <w:pStyle w:val="Style18"/>
        <w:widowControl w:val="false"/>
        <w:spacing w:before="0" w:after="0"/>
        <w:ind w:left="0" w:right="0" w:firstLine="72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</w:r>
    </w:p>
    <w:p>
      <w:pPr>
        <w:pStyle w:val="Style18"/>
        <w:widowControl w:val="false"/>
        <w:spacing w:before="0" w:after="0"/>
        <w:ind w:left="0" w:right="0" w:firstLine="720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Глава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Камышловского городского округа                                                 А.В. Половников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Приложение 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bCs/>
          <w:kern w:val="2"/>
          <w:sz w:val="24"/>
          <w:szCs w:val="24"/>
          <w:lang w:eastAsia="ru-RU"/>
        </w:rPr>
        <w:t>УТВЕРЖДЕН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постановлением администрации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>
          <w:rFonts w:ascii="Liberation Serif" w:hAnsi="Liberation Serif" w:eastAsia="Times New Roman"/>
          <w:kern w:val="2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Камышловского городского округа</w:t>
      </w:r>
    </w:p>
    <w:p>
      <w:pPr>
        <w:pStyle w:val="Style18"/>
        <w:widowControl w:val="false"/>
        <w:tabs>
          <w:tab w:val="clear" w:pos="708"/>
        </w:tabs>
        <w:overflowPunct w:val="false"/>
        <w:autoSpaceDE w:val="false"/>
        <w:spacing w:before="0" w:after="0"/>
        <w:ind w:left="5670" w:right="0" w:hanging="0"/>
        <w:jc w:val="center"/>
        <w:rPr/>
      </w:pP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от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12.02.2020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 xml:space="preserve"> № </w:t>
      </w:r>
      <w:r>
        <w:rPr>
          <w:rFonts w:eastAsia="Times New Roman" w:ascii="Liberation Serif" w:hAnsi="Liberation Serif"/>
          <w:kern w:val="2"/>
          <w:sz w:val="24"/>
          <w:szCs w:val="24"/>
          <w:lang w:eastAsia="ru-RU"/>
        </w:rPr>
        <w:t>92</w:t>
      </w:r>
    </w:p>
    <w:p>
      <w:pPr>
        <w:pStyle w:val="Style18"/>
        <w:overflowPunct w:val="false"/>
        <w:spacing w:before="0" w:after="0"/>
        <w:ind w:left="0" w:right="0" w:firstLine="5102"/>
        <w:jc w:val="center"/>
        <w:rPr/>
      </w:pPr>
      <w:r>
        <w:rPr>
          <w:rStyle w:val="Style14"/>
          <w:rFonts w:eastAsia="Times New Roman" w:ascii="Liberation Serif" w:hAnsi="Liberation Serif"/>
          <w:kern w:val="2"/>
          <w:sz w:val="24"/>
          <w:szCs w:val="24"/>
          <w:lang w:eastAsia="ru-RU" w:bidi="hi-IN"/>
        </w:rPr>
        <w:t xml:space="preserve">  </w:t>
      </w:r>
    </w:p>
    <w:p>
      <w:pPr>
        <w:pStyle w:val="Style18"/>
        <w:overflowPunct w:val="false"/>
        <w:spacing w:before="0" w:after="0"/>
        <w:ind w:left="0" w:right="0" w:firstLine="851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</w:r>
    </w:p>
    <w:p>
      <w:pPr>
        <w:pStyle w:val="Style18"/>
        <w:overflowPunct w:val="false"/>
        <w:spacing w:lineRule="auto" w:line="228"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</w:r>
    </w:p>
    <w:p>
      <w:pPr>
        <w:pStyle w:val="Style18"/>
        <w:overflowPunct w:val="false"/>
        <w:spacing w:lineRule="auto" w:line="228"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>СОСТАВ</w:t>
      </w:r>
    </w:p>
    <w:p>
      <w:pPr>
        <w:pStyle w:val="Style18"/>
        <w:overflowPunct w:val="false"/>
        <w:spacing w:lineRule="auto" w:line="228" w:before="0" w:after="0"/>
        <w:jc w:val="center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 xml:space="preserve">антитеррористической   комиссии   Камышловского городского округа </w:t>
      </w:r>
    </w:p>
    <w:p>
      <w:pPr>
        <w:pStyle w:val="Style18"/>
        <w:overflowPunct w:val="false"/>
        <w:spacing w:lineRule="auto" w:line="228" w:before="0" w:after="0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</w:r>
    </w:p>
    <w:p>
      <w:pPr>
        <w:pStyle w:val="Style18"/>
        <w:overflowPunct w:val="false"/>
        <w:spacing w:before="0" w:after="0"/>
        <w:ind w:left="0" w:right="0" w:firstLine="708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>Председатель комиссии:</w:t>
      </w:r>
    </w:p>
    <w:p>
      <w:pPr>
        <w:pStyle w:val="Style18"/>
        <w:overflowPunct w:val="false"/>
        <w:spacing w:before="0" w:after="0"/>
        <w:ind w:left="0" w:right="0" w:firstLine="708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Половников Алексей Владимирович - глава Камышловского городского округа;</w:t>
      </w:r>
    </w:p>
    <w:p>
      <w:pPr>
        <w:pStyle w:val="Style18"/>
        <w:overflowPunct w:val="false"/>
        <w:spacing w:before="0" w:after="0"/>
        <w:ind w:left="0" w:right="0" w:firstLine="708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>Заместитель председателя комиссии:</w:t>
      </w:r>
    </w:p>
    <w:p>
      <w:pPr>
        <w:pStyle w:val="Style18"/>
        <w:overflowPunct w:val="false"/>
        <w:spacing w:before="0" w:after="0"/>
        <w:ind w:left="0" w:right="0" w:firstLine="708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Соболева Алена Александров</w:t>
      </w: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н</w:t>
      </w: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а- заместитель главы администрации Камышловского городского округа;</w:t>
      </w:r>
    </w:p>
    <w:p>
      <w:pPr>
        <w:pStyle w:val="Style18"/>
        <w:overflowPunct w:val="false"/>
        <w:spacing w:before="0" w:after="0"/>
        <w:ind w:left="0" w:right="0" w:firstLine="708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>Заместитель председателя комиссии, руководитель оперативной группы:</w:t>
      </w:r>
    </w:p>
    <w:p>
      <w:pPr>
        <w:pStyle w:val="Style18"/>
        <w:overflowPunct w:val="false"/>
        <w:spacing w:before="0" w:after="0"/>
        <w:ind w:left="0" w:right="0" w:firstLine="708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Кириллов Алексей Анатольевич -   начальник межмуниципального отдела министерства внутренних дел Российской Федерации «Камышловский»</w:t>
      </w:r>
      <w:r>
        <w:rPr>
          <w:rStyle w:val="Style14"/>
          <w:rFonts w:eastAsia="SimSun" w:cs="Mang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(по согласованию);</w:t>
      </w:r>
    </w:p>
    <w:p>
      <w:pPr>
        <w:pStyle w:val="Style18"/>
        <w:overflowPunct w:val="false"/>
        <w:spacing w:before="0" w:after="0"/>
        <w:ind w:left="0" w:right="0" w:firstLine="708"/>
        <w:jc w:val="both"/>
        <w:rPr>
          <w:rFonts w:ascii="Liberation Serif" w:hAnsi="Liberation Serif" w:eastAsia="Times New Roman"/>
          <w:b/>
          <w:b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>Секретарь комиссии:</w:t>
      </w:r>
    </w:p>
    <w:p>
      <w:pPr>
        <w:pStyle w:val="Style18"/>
        <w:overflowPunct w:val="false"/>
        <w:spacing w:before="0" w:after="0"/>
        <w:ind w:left="0" w:right="0" w:firstLine="708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Удалов Александр Владимирович - начальник отдела гражданской обороны и пожарной безопасности администрации Камышловского городского округа;</w:t>
      </w:r>
    </w:p>
    <w:p>
      <w:pPr>
        <w:pStyle w:val="Style18"/>
        <w:overflowPunct w:val="false"/>
        <w:spacing w:before="0" w:after="0"/>
        <w:ind w:left="0" w:right="0" w:firstLine="708"/>
        <w:jc w:val="both"/>
        <w:rPr/>
      </w:pP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 xml:space="preserve"> </w:t>
      </w:r>
      <w:r>
        <w:rPr>
          <w:rStyle w:val="Style14"/>
          <w:rFonts w:eastAsia="Times New Roman" w:ascii="Liberation Serif" w:hAnsi="Liberation Serif"/>
          <w:b/>
          <w:kern w:val="2"/>
          <w:sz w:val="28"/>
          <w:szCs w:val="28"/>
          <w:lang w:eastAsia="ru-RU" w:bidi="hi-IN"/>
        </w:rPr>
        <w:t>Члены комиссии: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 </w:t>
      </w:r>
    </w:p>
    <w:p>
      <w:pPr>
        <w:pStyle w:val="Style18"/>
        <w:overflowPunct w:val="false"/>
        <w:spacing w:before="0" w:after="0"/>
        <w:ind w:left="0" w:right="0" w:firstLine="567"/>
        <w:jc w:val="both"/>
        <w:rPr>
          <w:rFonts w:ascii="Liberation Serif" w:hAnsi="Liberation Serif" w:eastAsia="Times New Roman"/>
          <w:kern w:val="2"/>
          <w:sz w:val="28"/>
          <w:szCs w:val="28"/>
          <w:lang w:eastAsia="ru-RU" w:bidi="hi-IN"/>
        </w:rPr>
      </w:pP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- Чикунова Татьяна Анатольевна – председатель </w:t>
      </w: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Д</w:t>
      </w:r>
      <w:r>
        <w:rPr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умы Камышловского городского округа (по согласованию);  </w:t>
      </w:r>
    </w:p>
    <w:p>
      <w:pPr>
        <w:pStyle w:val="Style18"/>
        <w:overflowPunct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>- Усова Оксана Андреевна – начальник юридического отдела</w:t>
      </w:r>
      <w:r>
        <w:rPr/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администрации Камышловского городского округа; </w:t>
      </w:r>
    </w:p>
    <w:p>
      <w:pPr>
        <w:pStyle w:val="Style18"/>
        <w:overflowPunct w:val="false"/>
        <w:spacing w:before="0" w:after="0"/>
        <w:ind w:left="0" w:right="0" w:firstLine="708"/>
        <w:jc w:val="both"/>
        <w:rPr/>
      </w:pP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- Хромцов Дмитрий Николаевич - начальник отделения Федеральной службы безопасности </w:t>
      </w:r>
      <w:r>
        <w:rPr>
          <w:rStyle w:val="Style14"/>
          <w:rFonts w:eastAsia="Times New Roman" w:ascii="Liberation Serif" w:hAnsi="Liberation Serif"/>
          <w:color w:val="000000"/>
          <w:kern w:val="2"/>
          <w:sz w:val="28"/>
          <w:szCs w:val="28"/>
          <w:highlight w:val="white"/>
          <w:lang w:eastAsia="ru-RU" w:bidi="hi-IN"/>
        </w:rPr>
        <w:t xml:space="preserve">Российской Федерации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в г. Богданович (по согласованию);  </w:t>
      </w:r>
    </w:p>
    <w:p>
      <w:pPr>
        <w:pStyle w:val="Style18"/>
        <w:overflowPunct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 xml:space="preserve">  </w:t>
      </w:r>
      <w:r>
        <w:rPr>
          <w:rStyle w:val="Style14"/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 xml:space="preserve">- </w:t>
      </w:r>
      <w:r>
        <w:rPr>
          <w:rStyle w:val="Style14"/>
          <w:rFonts w:eastAsia="SimSun" w:cs="Mang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Style w:val="Style14"/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 xml:space="preserve"> Прожерин Сергей Владимирович</w:t>
      </w:r>
      <w:r>
        <w:rPr>
          <w:rStyle w:val="Style14"/>
          <w:rFonts w:eastAsia="SimSun" w:cs="Mang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Style w:val="Style14"/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 xml:space="preserve">- </w:t>
      </w:r>
      <w:r>
        <w:rPr>
          <w:rStyle w:val="Style14"/>
          <w:rFonts w:eastAsia="SimSun" w:cs="Mangal" w:ascii="Liberation Serif" w:hAnsi="Liberation Serif"/>
          <w:kern w:val="2"/>
          <w:sz w:val="24"/>
          <w:szCs w:val="24"/>
          <w:lang w:eastAsia="zh-CN" w:bidi="hi-IN"/>
        </w:rPr>
        <w:t xml:space="preserve"> </w:t>
      </w:r>
      <w:r>
        <w:rPr>
          <w:rStyle w:val="Style14"/>
          <w:rFonts w:eastAsia="Times New Roman" w:ascii="Liberation Serif" w:hAnsi="Liberation Serif"/>
          <w:kern w:val="2"/>
          <w:sz w:val="28"/>
          <w:szCs w:val="28"/>
          <w:lang w:eastAsia="ru-RU" w:bidi="hi-IN"/>
        </w:rPr>
        <w:t xml:space="preserve">начальник линейного пункта полиции на станции Камышлов Тюменского линейного отдела МВД России на транспорте (по согласованию);  </w:t>
      </w:r>
    </w:p>
    <w:p>
      <w:pPr>
        <w:pStyle w:val="Style18"/>
        <w:overflowPunct w:val="false"/>
        <w:spacing w:before="0" w:after="0"/>
        <w:ind w:left="0" w:right="0" w:firstLine="567"/>
        <w:jc w:val="both"/>
        <w:rPr>
          <w:rFonts w:ascii="Liberation Serif" w:hAnsi="Liberation Serif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- Старыгин Олег Алексеевич -  заместитель начальника отдела 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 России по Свердловской области (по согласованию);</w:t>
      </w:r>
    </w:p>
    <w:p>
      <w:pPr>
        <w:pStyle w:val="Style18"/>
        <w:overflowPunct w:val="false"/>
        <w:spacing w:before="0" w:after="0"/>
        <w:ind w:left="0" w:right="0" w:firstLine="567"/>
        <w:jc w:val="both"/>
        <w:rPr>
          <w:rFonts w:ascii="Liberation Serif" w:hAnsi="Liberation Serif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- Петухов Андрей Владимирович - начальник Камышловского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России по Свердловской области" (по согласованию);</w:t>
      </w:r>
    </w:p>
    <w:p>
      <w:pPr>
        <w:pStyle w:val="Style18"/>
        <w:overflowPunct w:val="false"/>
        <w:spacing w:before="0" w:after="0"/>
        <w:ind w:left="0" w:right="0" w:firstLine="567"/>
        <w:jc w:val="both"/>
        <w:rPr>
          <w:rFonts w:ascii="Liberation Serif" w:hAnsi="Liberation Serif"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>- Попов Константин Святославович – начальник Камышловского межрайонного отдела следственного управления Следственного комитета РФ по Свердловской области (по согласованию);</w:t>
      </w:r>
    </w:p>
    <w:p>
      <w:pPr>
        <w:pStyle w:val="Style18"/>
        <w:overflowPunct w:val="false"/>
        <w:spacing w:before="0" w:after="0"/>
        <w:ind w:left="0" w:right="0" w:firstLine="567"/>
        <w:jc w:val="both"/>
        <w:rPr/>
      </w:pPr>
      <w:r>
        <w:rPr>
          <w:rStyle w:val="Style14"/>
          <w:rFonts w:eastAsia="SimSun" w:cs="Mangal" w:ascii="Liberation Serif" w:hAnsi="Liberation Serif"/>
          <w:kern w:val="2"/>
          <w:sz w:val="28"/>
          <w:szCs w:val="28"/>
          <w:lang w:eastAsia="zh-CN" w:bidi="hi-IN"/>
        </w:rPr>
        <w:t xml:space="preserve">- Русин Алексей Юрьевич – И.о. начальника Федерального казенного учреждения    Следственный изолятор - 4 Главного управления Федеральной Службы Исполнения Наказаний России по Свердловской области (по согласованию). </w:t>
      </w:r>
    </w:p>
    <w:p>
      <w:pPr>
        <w:pStyle w:val="Style18"/>
        <w:widowControl w:val="false"/>
        <w:overflowPunct w:val="false"/>
        <w:autoSpaceDE w:val="false"/>
        <w:spacing w:before="0" w:after="0"/>
        <w:jc w:val="both"/>
        <w:rPr>
          <w:rFonts w:ascii="Liberation Serif" w:hAnsi="Liberation Serif" w:eastAsia="Times New Roman"/>
          <w:kern w:val="2"/>
          <w:lang w:eastAsia="ru-RU"/>
        </w:rPr>
      </w:pPr>
      <w:r>
        <w:rPr>
          <w:rFonts w:eastAsia="Times New Roman" w:ascii="Liberation Serif" w:hAnsi="Liberation Serif"/>
          <w:kern w:val="2"/>
          <w:lang w:eastAsia="ru-RU"/>
        </w:rPr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2">
    <w:name w:val="Основной текст2"/>
    <w:basedOn w:val="Style18"/>
    <w:qFormat/>
    <w:pPr>
      <w:widowControl w:val="false"/>
      <w:shd w:fill="FFFFFF" w:val="clear"/>
      <w:suppressAutoHyphens w:val="true"/>
      <w:spacing w:lineRule="exact" w:line="370" w:before="0" w:after="540"/>
    </w:pPr>
    <w:rPr>
      <w:rFonts w:ascii="Times New Roman" w:hAnsi="Times New Roman" w:eastAsia="Times New Roman"/>
      <w:spacing w:val="2"/>
      <w:kern w:val="2"/>
      <w:sz w:val="25"/>
      <w:szCs w:val="25"/>
      <w:lang w:val="en-US" w:eastAsia="zh-CN" w:bidi="hi-IN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1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2">
    <w:name w:val="Текст выноски"/>
    <w:basedOn w:val="Style18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LibreOffice/6.3.4.2$Windows_X86_64 LibreOffice_project/60da17e045e08f1793c57c00ba83cdfce946d0aa</Application>
  <Pages>4</Pages>
  <Words>547</Words>
  <CharactersWithSpaces>4915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2019-12-11T08:40:00Z</dcterms:created>
  <dc:creator>Пользователь Windows</dc:creator>
  <dc:description/>
  <dc:language>ru-RU</dc:language>
  <cp:lastModifiedBy/>
  <cp:lastPrinted>2020-02-12T14:11:45Z</cp:lastPrinted>
  <dcterms:modified xsi:type="dcterms:W3CDTF">2020-02-12T14:18:12Z</dcterms:modified>
  <cp:revision>24</cp:revision>
  <dc:subject/>
  <dc:title/>
</cp:coreProperties>
</file>