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rPr>
      </w:pPr>
      <w:r>
        <w:rPr/>
        <w:drawing>
          <wp:inline distT="0" distB="0" distL="0" distR="0">
            <wp:extent cx="485775" cy="752475"/>
            <wp:effectExtent l="0" t="0" r="0" b="0"/>
            <wp:docPr id="1"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rFonts w:ascii="Liberation Serif" w:hAnsi="Liberation Serif"/>
          <w:b/>
          <w:b/>
          <w:bCs/>
          <w:szCs w:val="28"/>
        </w:rPr>
      </w:pPr>
      <w:r>
        <w:rPr>
          <w:rFonts w:ascii="Liberation Serif" w:hAnsi="Liberation Serif"/>
          <w:b/>
          <w:bCs/>
          <w:szCs w:val="28"/>
        </w:rPr>
        <w:t>АДМИНИСТРАЦИЯ КАМЫШЛОВСКОГО ГОРОДСКОГО ОКРУГА</w:t>
      </w:r>
    </w:p>
    <w:p>
      <w:pPr>
        <w:pStyle w:val="Normal"/>
        <w:tabs>
          <w:tab w:val="clear" w:pos="708"/>
          <w:tab w:val="center" w:pos="4818" w:leader="none"/>
          <w:tab w:val="left" w:pos="8100" w:leader="none"/>
        </w:tabs>
        <w:rPr>
          <w:rFonts w:ascii="Liberation Serif" w:hAnsi="Liberation Serif"/>
          <w:b/>
          <w:b/>
          <w:bCs/>
          <w:szCs w:val="28"/>
        </w:rPr>
      </w:pPr>
      <w:r>
        <w:rPr>
          <w:rFonts w:ascii="Liberation Serif" w:hAnsi="Liberation Serif"/>
          <w:b/>
          <w:bCs/>
          <w:szCs w:val="28"/>
        </w:rPr>
        <w:tab/>
        <w:t>П О С Т А Н О В Л Е Н И Е</w:t>
        <w:tab/>
      </w:r>
    </w:p>
    <w:p>
      <w:pPr>
        <w:pStyle w:val="Normal"/>
        <w:pBdr>
          <w:top w:val="double" w:sz="12" w:space="1" w:color="000000"/>
        </w:pBdr>
        <w:rPr>
          <w:rFonts w:ascii="Liberation Serif" w:hAnsi="Liberation Serif"/>
          <w:szCs w:val="28"/>
        </w:rPr>
      </w:pPr>
      <w:r>
        <w:rPr>
          <w:rFonts w:ascii="Liberation Serif" w:hAnsi="Liberation Serif"/>
          <w:szCs w:val="28"/>
        </w:rPr>
      </w:r>
    </w:p>
    <w:p>
      <w:pPr>
        <w:pStyle w:val="Normal"/>
        <w:jc w:val="both"/>
        <w:rPr>
          <w:rFonts w:ascii="Liberation Serif" w:hAnsi="Liberation Serif"/>
          <w:b/>
          <w:b/>
          <w:szCs w:val="28"/>
        </w:rPr>
      </w:pPr>
      <w:r>
        <w:rPr>
          <w:rFonts w:ascii="Liberation Serif" w:hAnsi="Liberation Serif"/>
          <w:b/>
          <w:szCs w:val="28"/>
        </w:rPr>
        <w:t xml:space="preserve">от </w:t>
      </w:r>
      <w:r>
        <w:rPr>
          <w:rFonts w:eastAsia="Times New Roman" w:cs="Times New Roman" w:ascii="Liberation Serif" w:hAnsi="Liberation Serif"/>
          <w:b/>
          <w:color w:val="auto"/>
          <w:kern w:val="0"/>
          <w:sz w:val="28"/>
          <w:szCs w:val="28"/>
          <w:lang w:val="ru-RU" w:eastAsia="ru-RU" w:bidi="ar-SA"/>
        </w:rPr>
        <w:t xml:space="preserve">30.12.2021 </w:t>
      </w:r>
      <w:r>
        <w:rPr>
          <w:rFonts w:ascii="Liberation Serif" w:hAnsi="Liberation Serif"/>
          <w:b/>
          <w:szCs w:val="28"/>
        </w:rPr>
        <w:t xml:space="preserve"> N </w:t>
      </w:r>
      <w:r>
        <w:rPr>
          <w:rFonts w:eastAsia="Times New Roman" w:cs="Times New Roman" w:ascii="Liberation Serif" w:hAnsi="Liberation Serif"/>
          <w:b/>
          <w:color w:val="auto"/>
          <w:kern w:val="0"/>
          <w:sz w:val="28"/>
          <w:szCs w:val="28"/>
          <w:lang w:val="ru-RU" w:eastAsia="ru-RU" w:bidi="ar-SA"/>
        </w:rPr>
        <w:t>1029</w:t>
      </w:r>
    </w:p>
    <w:p>
      <w:pPr>
        <w:pStyle w:val="Normal"/>
        <w:rPr>
          <w:rFonts w:ascii="Liberation Serif" w:hAnsi="Liberation Serif"/>
          <w:b/>
          <w:b/>
          <w:szCs w:val="28"/>
        </w:rPr>
      </w:pPr>
      <w:r>
        <w:rPr>
          <w:rFonts w:ascii="Liberation Serif" w:hAnsi="Liberation Serif"/>
          <w:b/>
          <w:szCs w:val="28"/>
        </w:rPr>
      </w:r>
    </w:p>
    <w:p>
      <w:pPr>
        <w:pStyle w:val="Normal"/>
        <w:widowControl w:val="false"/>
        <w:jc w:val="center"/>
        <w:rPr/>
      </w:pPr>
      <w:r>
        <w:rPr>
          <w:rFonts w:ascii="Liberation Serif" w:hAnsi="Liberation Serif"/>
          <w:b/>
          <w:bCs/>
          <w:szCs w:val="28"/>
        </w:rPr>
        <w:t xml:space="preserve">О внесении изменений в </w:t>
      </w:r>
      <w:r>
        <w:rPr>
          <w:rFonts w:ascii="Liberation Serif" w:hAnsi="Liberation Serif"/>
          <w:b/>
        </w:rPr>
        <w:t>Муниципальную программу Камышловского городского округа «Развитие образования, культуры, спорта и молодежной политики в Камышловском городском округе до 2027 года»,</w:t>
      </w:r>
    </w:p>
    <w:p>
      <w:pPr>
        <w:pStyle w:val="Normal"/>
        <w:widowControl w:val="false"/>
        <w:jc w:val="center"/>
        <w:rPr/>
      </w:pPr>
      <w:r>
        <w:rPr>
          <w:rFonts w:ascii="Liberation Serif" w:hAnsi="Liberation Serif"/>
          <w:b/>
        </w:rPr>
        <w:t xml:space="preserve"> </w:t>
      </w:r>
      <w:r>
        <w:rPr>
          <w:rFonts w:ascii="Liberation Serif" w:hAnsi="Liberation Serif"/>
          <w:b/>
        </w:rPr>
        <w:t xml:space="preserve">утверждённую постановлением главы Камышловского городского округа </w:t>
      </w:r>
    </w:p>
    <w:p>
      <w:pPr>
        <w:pStyle w:val="Normal"/>
        <w:widowControl w:val="false"/>
        <w:jc w:val="center"/>
        <w:rPr/>
      </w:pPr>
      <w:r>
        <w:rPr>
          <w:rFonts w:ascii="Liberation Serif" w:hAnsi="Liberation Serif"/>
          <w:b/>
        </w:rPr>
        <w:t xml:space="preserve">от 14 ноября 2018 года </w:t>
      </w:r>
      <w:r>
        <w:rPr>
          <w:rFonts w:eastAsia="Calibri" w:ascii="Liberation Serif" w:hAnsi="Liberation Serif"/>
          <w:b/>
          <w:color w:val="000000"/>
          <w:szCs w:val="28"/>
        </w:rPr>
        <w:t>№</w:t>
      </w:r>
      <w:r>
        <w:rPr>
          <w:rFonts w:ascii="Liberation Serif" w:hAnsi="Liberation Serif"/>
          <w:b/>
        </w:rPr>
        <w:t xml:space="preserve"> 982 (с изменениями внесенными постановлениями главы Камышловского городского округа от 17.11.2021 №843, от 31.08.2021 №611, от 07.07.2021 № 472, от 02.06.2021 №371, </w:t>
      </w:r>
    </w:p>
    <w:p>
      <w:pPr>
        <w:pStyle w:val="Normal"/>
        <w:widowControl w:val="false"/>
        <w:jc w:val="center"/>
        <w:rPr/>
      </w:pPr>
      <w:r>
        <w:rPr>
          <w:rFonts w:ascii="Liberation Serif" w:hAnsi="Liberation Serif"/>
          <w:b/>
        </w:rPr>
        <w:t xml:space="preserve">от 09.04.2021 №246, от 08.02.2021 №93, от 19.01.2021 №31, от 24.04.2020 </w:t>
      </w:r>
    </w:p>
    <w:p>
      <w:pPr>
        <w:pStyle w:val="Normal"/>
        <w:widowControl w:val="false"/>
        <w:jc w:val="center"/>
        <w:rPr/>
      </w:pPr>
      <w:r>
        <w:rPr>
          <w:rFonts w:ascii="Liberation Serif" w:hAnsi="Liberation Serif"/>
          <w:b/>
        </w:rPr>
        <w:t xml:space="preserve">№ </w:t>
      </w:r>
      <w:r>
        <w:rPr>
          <w:rFonts w:ascii="Liberation Serif" w:hAnsi="Liberation Serif"/>
          <w:b/>
        </w:rPr>
        <w:t>274, от 20.01.2020 № 27, от 28.12.2018 года № 1196)</w:t>
      </w:r>
    </w:p>
    <w:p>
      <w:pPr>
        <w:pStyle w:val="Normal"/>
        <w:shd w:val="clear" w:color="auto" w:fill="FFFFFF"/>
        <w:tabs>
          <w:tab w:val="clear" w:pos="708"/>
          <w:tab w:val="left" w:pos="142" w:leader="none"/>
        </w:tabs>
        <w:ind w:right="-34" w:hanging="0"/>
        <w:rPr>
          <w:rFonts w:ascii="Liberation Serif" w:hAnsi="Liberation Serif"/>
          <w:szCs w:val="28"/>
        </w:rPr>
      </w:pPr>
      <w:r>
        <w:rPr>
          <w:rFonts w:ascii="Liberation Serif" w:hAnsi="Liberation Serif"/>
          <w:szCs w:val="28"/>
        </w:rPr>
      </w:r>
    </w:p>
    <w:p>
      <w:pPr>
        <w:pStyle w:val="Normal"/>
        <w:tabs>
          <w:tab w:val="clear" w:pos="708"/>
          <w:tab w:val="left" w:pos="7200" w:leader="none"/>
          <w:tab w:val="center" w:pos="7773" w:leader="none"/>
        </w:tabs>
        <w:ind w:firstLine="567"/>
        <w:jc w:val="both"/>
        <w:rPr>
          <w:rFonts w:ascii="Liberation Serif" w:hAnsi="Liberation Serif"/>
        </w:rPr>
      </w:pPr>
      <w:r>
        <w:rPr>
          <w:rFonts w:ascii="Liberation Serif" w:hAnsi="Liberation Serif"/>
          <w:szCs w:val="28"/>
        </w:rPr>
        <w:t xml:space="preserve">В соответствии с Федеральным законом от </w:t>
      </w:r>
      <w:r>
        <w:rPr>
          <w:rFonts w:ascii="Liberation Serif" w:hAnsi="Liberation Serif"/>
          <w:sz w:val="30"/>
          <w:szCs w:val="30"/>
          <w:shd w:fill="FFFFFF" w:val="clear"/>
        </w:rPr>
        <w:t xml:space="preserve">29 декабря 2012 года № 273-ФЗ «Об образовании в Российской Федерации», </w:t>
      </w:r>
      <w:r>
        <w:rPr>
          <w:rFonts w:ascii="Liberation Serif" w:hAnsi="Liberation Serif"/>
          <w:szCs w:val="28"/>
        </w:rPr>
        <w:t>Федеральным законом от 29 декабря 1994 года № 78-ФЗ «О библиотечном деле», Федеральным законом от 26 мая 1996 года № 54-ФЗ «О Музейном фонде Российской Федерации и музеях в Российской Федерации»,</w:t>
      </w:r>
      <w:r>
        <w:rPr>
          <w:rFonts w:ascii="Liberation Serif" w:hAnsi="Liberation Serif"/>
        </w:rPr>
        <w:t xml:space="preserve"> Федеральным законом «О физической культуре и спорте в Российской Федерации» от 04.12.2007 № 329-ФЗ, Указом Президента Российской Федерации от 24 декабря 2014 года № 808 «Об утверждении Основ государственной культурной политики»,</w:t>
      </w:r>
      <w:r>
        <w:rPr>
          <w:rFonts w:ascii="Liberation Serif" w:hAnsi="Liberation Serif"/>
          <w:szCs w:val="28"/>
        </w:rPr>
        <w:t xml:space="preserve"> Законом Свердловской области 15 июля 2013 года № 78-ОЗ «Об образовании в Свердловской области», </w:t>
      </w:r>
      <w:r>
        <w:rPr>
          <w:rFonts w:ascii="Liberation Serif" w:hAnsi="Liberation Serif"/>
        </w:rPr>
        <w:t>Законом Свердловской области от 21 апреля 1997 года № 25-ОЗ «О библиотеках и библиотечных фондах в Свердловской области», Законом Свердловской области от 22 июля 1997 года № 43-ОЗ «О культурной деятельности на территории Свердловской области», Законом Свердловской области от 27 декабря 2004 года № 232-ОЗ «О музейном деле в Свердловской области»</w:t>
      </w:r>
      <w:r>
        <w:rPr>
          <w:rFonts w:ascii="Liberation Serif" w:hAnsi="Liberation Serif"/>
          <w:szCs w:val="28"/>
        </w:rPr>
        <w:t>,</w:t>
      </w:r>
      <w:r>
        <w:rPr>
          <w:rFonts w:ascii="Liberation Serif" w:hAnsi="Liberation Serif"/>
        </w:rPr>
        <w:t xml:space="preserve"> Национальным проектом «Культура»,</w:t>
      </w:r>
      <w:r>
        <w:rPr/>
        <w:t xml:space="preserve"> </w:t>
      </w:r>
      <w:r>
        <w:rPr>
          <w:rFonts w:ascii="Liberation Serif" w:hAnsi="Liberation Serif"/>
        </w:rPr>
        <w:t>утвержденного президиумом Совета при Президенте Российской Федерации по стратегическому развитию и национальным проектам (Протокол от 24.09.2018 № 12),</w:t>
      </w:r>
      <w:r>
        <w:rPr>
          <w:rFonts w:ascii="Liberation Serif" w:hAnsi="Liberation Serif"/>
          <w:szCs w:val="28"/>
        </w:rPr>
        <w:t xml:space="preserve"> Государственной программой Свердловской области «Развитие системы образования в Свердловской области до 2025 года», утвержденной Постановлением Правительства Свердловской области от 19.12.2019 № 920-ПП, </w:t>
      </w:r>
      <w:r>
        <w:rPr>
          <w:rFonts w:ascii="Liberation Serif" w:hAnsi="Liberation Serif"/>
        </w:rPr>
        <w:t>Государственной программой Свердловской области «Развитие культуры в Свердловской области до 2024 года», утвержденной постановлением Правительства Свердловской области от 21.10.2013 № 1268-ПП»</w:t>
      </w:r>
      <w:r>
        <w:rPr>
          <w:rFonts w:ascii="Liberation Serif" w:hAnsi="Liberation Serif"/>
          <w:szCs w:val="28"/>
        </w:rPr>
        <w:t xml:space="preserve">, </w:t>
      </w:r>
      <w:r>
        <w:rPr>
          <w:rFonts w:ascii="Liberation Serif" w:hAnsi="Liberation Serif"/>
        </w:rPr>
        <w:t xml:space="preserve">Государственной программой Свердловской области «Развитие физической культуры и спорта в Свердловской области до 2024 года», утвержденной постановлением Правительства Свердловской области от 29.10.2013 года №1332-ПП, </w:t>
      </w:r>
      <w:r>
        <w:rPr>
          <w:rFonts w:ascii="Liberation Serif" w:hAnsi="Liberation Serif"/>
          <w:szCs w:val="28"/>
        </w:rPr>
        <w:t xml:space="preserve">руководствуясь Уставом Камышловского городского округа, </w:t>
      </w:r>
      <w:r>
        <w:rPr>
          <w:szCs w:val="28"/>
        </w:rPr>
        <w:t xml:space="preserve">решением Думы Камышловского </w:t>
      </w:r>
      <w:r>
        <w:rPr>
          <w:rFonts w:ascii="Liberation Serif" w:hAnsi="Liberation Serif"/>
          <w:szCs w:val="28"/>
        </w:rPr>
        <w:t>городского округа от 18.11.2021 №26, от 23.12.2021 №48 «О внесении изменений в решение Думы Камышловского городского округа от 10.12.2020 №555 «О бюджете Камышловского городского округа на 2021 год и плановый период 2022 и 2023 годов», Приказом Финансового управления администрации Камышловского городского округа от 15.11.2021 №73-О, справка об изменение росписи расходов от 8.12.2021 №159, администрация Камышловского городского округа</w:t>
      </w:r>
    </w:p>
    <w:p>
      <w:pPr>
        <w:pStyle w:val="Normal"/>
        <w:shd w:val="clear" w:color="auto" w:fill="FFFFFF"/>
        <w:tabs>
          <w:tab w:val="clear" w:pos="708"/>
          <w:tab w:val="left" w:pos="142" w:leader="none"/>
          <w:tab w:val="left" w:pos="5400" w:leader="none"/>
        </w:tabs>
        <w:ind w:right="-34" w:hanging="0"/>
        <w:jc w:val="both"/>
        <w:rPr>
          <w:rFonts w:ascii="Liberation Serif" w:hAnsi="Liberation Serif"/>
          <w:b/>
          <w:b/>
          <w:szCs w:val="28"/>
        </w:rPr>
      </w:pPr>
      <w:r>
        <w:rPr>
          <w:rFonts w:ascii="Liberation Serif" w:hAnsi="Liberation Serif"/>
          <w:b/>
          <w:szCs w:val="28"/>
        </w:rPr>
        <w:t>ПОСТАНОВЛЯЕТ:</w:t>
      </w:r>
    </w:p>
    <w:p>
      <w:pPr>
        <w:pStyle w:val="Normal"/>
        <w:shd w:val="clear" w:color="auto" w:fill="FFFFFF"/>
        <w:tabs>
          <w:tab w:val="clear" w:pos="708"/>
          <w:tab w:val="left" w:pos="142" w:leader="none"/>
          <w:tab w:val="left" w:pos="5400" w:leader="none"/>
        </w:tabs>
        <w:ind w:right="-34" w:hanging="0"/>
        <w:jc w:val="both"/>
        <w:rPr>
          <w:rFonts w:ascii="Liberation Serif" w:hAnsi="Liberation Serif"/>
          <w:szCs w:val="28"/>
        </w:rPr>
      </w:pPr>
      <w:r>
        <w:rPr>
          <w:rFonts w:ascii="Liberation Serif" w:hAnsi="Liberation Serif"/>
          <w:b/>
          <w:szCs w:val="28"/>
        </w:rPr>
        <w:t xml:space="preserve">          </w:t>
      </w:r>
      <w:r>
        <w:rPr>
          <w:rFonts w:ascii="Liberation Serif" w:hAnsi="Liberation Serif"/>
          <w:szCs w:val="28"/>
        </w:rPr>
        <w:t>1. Внести  в Муниципальную программу Камышловского городского округа «Развитие образования, культуры, спорта и молодежной политики в Камышловском городском округе до 2027 года», утверждённую постановлением главы Камышловского городского округа от 14 ноября 2018 года № 982 (с изменениями внесенными постановлениями главы Камышловского городского округа от 17.11.2021 №843, от 31.08.2021 №611, от 07.07.2021 № 472, от 02.06.2021 №371, от 09.04.2021 №246, от 08.02.2021 №93, от 19.01.2021 №31, от 24.04.2020 № 274, от 20.01.2020 № 27, от 28.12.2018 года № 1196) следующие изменения:</w:t>
      </w:r>
    </w:p>
    <w:p>
      <w:pPr>
        <w:pStyle w:val="Normal"/>
        <w:widowControl w:val="false"/>
        <w:ind w:firstLine="708"/>
        <w:jc w:val="both"/>
        <w:rPr>
          <w:rFonts w:ascii="Liberation Serif" w:hAnsi="Liberation Serif"/>
        </w:rPr>
      </w:pPr>
      <w:r>
        <w:rPr>
          <w:rFonts w:ascii="Liberation Serif" w:hAnsi="Liberation Serif"/>
        </w:rPr>
        <w:t>1.1. Паспорт программы Камышловского городского округа «Развитие образования, культуры, спорта и молодежной политики в Камышловском городском округе до 2027 года» утвердить в новой редакции (прилагается).</w:t>
      </w:r>
    </w:p>
    <w:p>
      <w:pPr>
        <w:pStyle w:val="ConsPlusCell"/>
        <w:jc w:val="both"/>
        <w:rPr>
          <w:rFonts w:ascii="Liberation Serif" w:hAnsi="Liberation Serif"/>
        </w:rPr>
      </w:pPr>
      <w:r>
        <w:rPr>
          <w:rFonts w:ascii="Liberation Serif" w:hAnsi="Liberation Serif"/>
        </w:rPr>
        <w:t xml:space="preserve">      </w:t>
      </w:r>
      <w:r>
        <w:rPr>
          <w:rFonts w:ascii="Liberation Serif" w:hAnsi="Liberation Serif"/>
        </w:rPr>
        <w:t>1.2.   Приложение №1 Цели, задачи и целевые показатели реализации муниципальной программы «Развитие образования, культуры, спорта и молодежной политики в Камышловском городском округе до 2027 года» утвердить в новой редакции (прилагается).</w:t>
      </w:r>
    </w:p>
    <w:p>
      <w:pPr>
        <w:pStyle w:val="ConsPlusCell"/>
        <w:jc w:val="both"/>
        <w:rPr>
          <w:rFonts w:ascii="Liberation Serif" w:hAnsi="Liberation Serif"/>
        </w:rPr>
      </w:pPr>
      <w:r>
        <w:rPr>
          <w:rFonts w:ascii="Liberation Serif" w:hAnsi="Liberation Serif"/>
        </w:rPr>
        <w:t xml:space="preserve">          </w:t>
      </w:r>
      <w:r>
        <w:rPr>
          <w:rFonts w:ascii="Liberation Serif" w:hAnsi="Liberation Serif"/>
        </w:rPr>
        <w:t>1.3. Приложение №2 План мероприятий по выполнению муниципальной программы «Развитие образования, культуры, спорта и молодежной политики в Камышловском городском округе до 2027 года» утвердить в новой редакции (прилагается).</w:t>
      </w:r>
    </w:p>
    <w:p>
      <w:pPr>
        <w:pStyle w:val="Normal"/>
        <w:ind w:firstLine="708"/>
        <w:jc w:val="both"/>
        <w:rPr>
          <w:rFonts w:ascii="Liberation Serif" w:hAnsi="Liberation Serif"/>
        </w:rPr>
      </w:pPr>
      <w:r>
        <w:rPr>
          <w:rFonts w:ascii="Liberation Serif" w:hAnsi="Liberation Serif"/>
        </w:rPr>
        <w:t>2. Настоящее постановление опубликовать на официальном сайте Камышловского городского округа в  информационно-телекоммуникационной сети «Интернет».</w:t>
      </w:r>
    </w:p>
    <w:p>
      <w:pPr>
        <w:pStyle w:val="Normal"/>
        <w:ind w:firstLine="708"/>
        <w:jc w:val="both"/>
        <w:rPr>
          <w:rFonts w:ascii="Liberation Serif" w:hAnsi="Liberation Serif"/>
          <w:szCs w:val="28"/>
        </w:rPr>
      </w:pPr>
      <w:r>
        <w:rPr>
          <w:rFonts w:ascii="Liberation Serif" w:hAnsi="Liberation Serif"/>
          <w:szCs w:val="28"/>
        </w:rPr>
        <w:t>3. 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Normal"/>
        <w:jc w:val="both"/>
        <w:rPr>
          <w:rFonts w:ascii="Liberation Serif" w:hAnsi="Liberation Serif"/>
          <w:szCs w:val="28"/>
        </w:rPr>
      </w:pPr>
      <w:r>
        <w:rPr>
          <w:rFonts w:ascii="Liberation Serif" w:hAnsi="Liberation Serif"/>
          <w:szCs w:val="28"/>
        </w:rPr>
      </w:r>
    </w:p>
    <w:p>
      <w:pPr>
        <w:pStyle w:val="Normal"/>
        <w:jc w:val="both"/>
        <w:rPr>
          <w:rFonts w:ascii="Liberation Serif" w:hAnsi="Liberation Serif"/>
          <w:szCs w:val="28"/>
        </w:rPr>
      </w:pPr>
      <w:r>
        <w:rPr>
          <w:rFonts w:ascii="Liberation Serif" w:hAnsi="Liberation Serif"/>
          <w:szCs w:val="28"/>
        </w:rPr>
      </w:r>
    </w:p>
    <w:p>
      <w:pPr>
        <w:pStyle w:val="Normal"/>
        <w:tabs>
          <w:tab w:val="clear" w:pos="708"/>
          <w:tab w:val="left" w:pos="720" w:leader="none"/>
        </w:tabs>
        <w:jc w:val="both"/>
        <w:rPr>
          <w:rFonts w:ascii="Liberation Serif" w:hAnsi="Liberation Serif"/>
          <w:szCs w:val="28"/>
        </w:rPr>
      </w:pPr>
      <w:r>
        <w:rPr>
          <w:rFonts w:ascii="Liberation Serif" w:hAnsi="Liberation Serif"/>
          <w:szCs w:val="28"/>
        </w:rPr>
        <w:t xml:space="preserve">Глава  </w:t>
      </w:r>
    </w:p>
    <w:p>
      <w:pPr>
        <w:pStyle w:val="Normal"/>
        <w:tabs>
          <w:tab w:val="clear" w:pos="708"/>
          <w:tab w:val="left" w:pos="720" w:leader="none"/>
        </w:tabs>
        <w:jc w:val="both"/>
        <w:rPr>
          <w:rFonts w:ascii="Liberation Serif" w:hAnsi="Liberation Serif"/>
          <w:szCs w:val="28"/>
        </w:rPr>
      </w:pPr>
      <w:r>
        <w:rPr>
          <w:rFonts w:ascii="Liberation Serif" w:hAnsi="Liberation Serif"/>
          <w:szCs w:val="28"/>
        </w:rPr>
        <w:t>Камышловского городского округа                                              А.В. Половников</w:t>
      </w:r>
    </w:p>
    <w:p>
      <w:pPr>
        <w:pStyle w:val="Normal"/>
        <w:tabs>
          <w:tab w:val="clear" w:pos="708"/>
          <w:tab w:val="left" w:pos="720" w:leader="none"/>
        </w:tabs>
        <w:jc w:val="both"/>
        <w:rPr>
          <w:rFonts w:ascii="Liberation Serif" w:hAnsi="Liberation Serif"/>
          <w:szCs w:val="28"/>
        </w:rPr>
      </w:pPr>
      <w:r>
        <w:rPr>
          <w:rFonts w:ascii="Liberation Serif" w:hAnsi="Liberation Serif"/>
          <w:szCs w:val="28"/>
        </w:rPr>
      </w:r>
    </w:p>
    <w:p>
      <w:pPr>
        <w:pStyle w:val="Normal"/>
        <w:widowControl w:val="false"/>
        <w:ind w:firstLine="708"/>
        <w:jc w:val="both"/>
        <w:rPr>
          <w:rFonts w:ascii="Liberation Serif" w:hAnsi="Liberation Serif"/>
        </w:rPr>
      </w:pPr>
      <w:r>
        <w:rPr>
          <w:rFonts w:ascii="Liberation Serif" w:hAnsi="Liberation Serif"/>
        </w:rPr>
      </w:r>
    </w:p>
    <w:p>
      <w:pPr>
        <w:pStyle w:val="Normal"/>
        <w:widowControl w:val="false"/>
        <w:ind w:firstLine="708"/>
        <w:jc w:val="both"/>
        <w:rPr>
          <w:rFonts w:ascii="Liberation Serif" w:hAnsi="Liberation Serif"/>
          <w:szCs w:val="28"/>
        </w:rPr>
      </w:pPr>
      <w:r>
        <w:rPr>
          <w:rFonts w:ascii="Liberation Serif" w:hAnsi="Liberation Serif"/>
          <w:szCs w:val="28"/>
        </w:rPr>
      </w:r>
    </w:p>
    <w:p>
      <w:pPr>
        <w:pStyle w:val="Normal"/>
        <w:widowControl w:val="false"/>
        <w:ind w:firstLine="708"/>
        <w:jc w:val="both"/>
        <w:rPr>
          <w:rFonts w:ascii="Liberation Serif" w:hAnsi="Liberation Serif"/>
          <w:szCs w:val="28"/>
        </w:rPr>
      </w:pPr>
      <w:r>
        <w:rPr>
          <w:rFonts w:ascii="Liberation Serif" w:hAnsi="Liberation Serif"/>
          <w:szCs w:val="28"/>
        </w:rPr>
      </w:r>
    </w:p>
    <w:p>
      <w:pPr>
        <w:pStyle w:val="Normal"/>
        <w:widowControl w:val="false"/>
        <w:ind w:firstLine="708"/>
        <w:jc w:val="both"/>
        <w:rPr>
          <w:rFonts w:ascii="Liberation Serif" w:hAnsi="Liberation Serif"/>
          <w:szCs w:val="28"/>
        </w:rPr>
      </w:pPr>
      <w:r>
        <w:rPr>
          <w:rFonts w:ascii="Liberation Serif" w:hAnsi="Liberation Serif"/>
          <w:szCs w:val="28"/>
        </w:rPr>
      </w:r>
    </w:p>
    <w:p>
      <w:pPr>
        <w:pStyle w:val="Normal"/>
        <w:widowControl w:val="false"/>
        <w:ind w:hanging="0"/>
        <w:jc w:val="both"/>
        <w:rPr>
          <w:rFonts w:ascii="Liberation Serif" w:hAnsi="Liberation Serif"/>
        </w:rPr>
      </w:pPr>
      <w:r>
        <w:rPr>
          <w:rFonts w:ascii="Liberation Serif" w:hAnsi="Liberation Serif"/>
          <w:b/>
          <w:bCs/>
        </w:rPr>
        <w:t xml:space="preserve">                                                                </w:t>
      </w:r>
      <w:r>
        <w:rPr>
          <w:rFonts w:ascii="Liberation Serif" w:hAnsi="Liberation Serif"/>
          <w:b/>
          <w:bCs/>
        </w:rPr>
        <w:t>УТВЕРЖДЕН</w:t>
      </w:r>
      <w:r>
        <w:rPr>
          <w:rFonts w:ascii="Liberation Serif" w:hAnsi="Liberation Serif"/>
        </w:rPr>
        <w:t xml:space="preserve"> </w:t>
      </w:r>
    </w:p>
    <w:p>
      <w:pPr>
        <w:pStyle w:val="Normal"/>
        <w:widowControl w:val="false"/>
        <w:ind w:left="4536" w:hanging="0"/>
        <w:jc w:val="both"/>
        <w:rPr>
          <w:rFonts w:ascii="Liberation Serif" w:hAnsi="Liberation Serif"/>
        </w:rPr>
      </w:pPr>
      <w:r>
        <w:rPr>
          <w:rFonts w:ascii="Liberation Serif" w:hAnsi="Liberation Serif"/>
        </w:rPr>
        <w:t xml:space="preserve">постановлением администрации </w:t>
      </w:r>
    </w:p>
    <w:p>
      <w:pPr>
        <w:pStyle w:val="Normal"/>
        <w:widowControl w:val="false"/>
        <w:ind w:left="4536" w:hanging="0"/>
        <w:jc w:val="both"/>
        <w:rPr>
          <w:rFonts w:ascii="Liberation Serif" w:hAnsi="Liberation Serif"/>
        </w:rPr>
      </w:pPr>
      <w:r>
        <w:rPr>
          <w:rFonts w:ascii="Liberation Serif" w:hAnsi="Liberation Serif"/>
        </w:rPr>
        <w:t xml:space="preserve">Камышловского городского округа </w:t>
      </w:r>
    </w:p>
    <w:p>
      <w:pPr>
        <w:pStyle w:val="Normal"/>
        <w:widowControl w:val="false"/>
        <w:ind w:left="4536" w:hanging="0"/>
        <w:jc w:val="both"/>
        <w:rPr>
          <w:rFonts w:ascii="Liberation Serif" w:hAnsi="Liberation Serif"/>
        </w:rPr>
      </w:pPr>
      <w:r>
        <w:rPr>
          <w:rFonts w:ascii="Liberation Serif" w:hAnsi="Liberation Serif"/>
        </w:rPr>
        <w:t xml:space="preserve">от </w:t>
      </w:r>
      <w:r>
        <w:rPr>
          <w:rFonts w:eastAsia="Times New Roman" w:cs="Times New Roman" w:ascii="Liberation Serif" w:hAnsi="Liberation Serif"/>
          <w:color w:val="auto"/>
          <w:kern w:val="0"/>
          <w:sz w:val="28"/>
          <w:szCs w:val="20"/>
          <w:lang w:val="ru-RU" w:eastAsia="ru-RU" w:bidi="ar-SA"/>
        </w:rPr>
        <w:t>30.12.</w:t>
      </w:r>
      <w:r>
        <w:rPr>
          <w:rFonts w:ascii="Liberation Serif" w:hAnsi="Liberation Serif"/>
        </w:rPr>
        <w:t xml:space="preserve">2021 г № </w:t>
      </w:r>
      <w:r>
        <w:rPr>
          <w:rFonts w:eastAsia="Times New Roman" w:cs="Times New Roman" w:ascii="Liberation Serif" w:hAnsi="Liberation Serif"/>
          <w:color w:val="auto"/>
          <w:kern w:val="0"/>
          <w:sz w:val="28"/>
          <w:szCs w:val="20"/>
          <w:lang w:val="ru-RU" w:eastAsia="ru-RU" w:bidi="ar-SA"/>
        </w:rPr>
        <w:t>1029</w:t>
      </w:r>
    </w:p>
    <w:p>
      <w:pPr>
        <w:pStyle w:val="Normal"/>
        <w:widowControl w:val="false"/>
        <w:ind w:left="4536" w:hanging="0"/>
        <w:jc w:val="both"/>
        <w:rPr>
          <w:rFonts w:ascii="Liberation Serif" w:hAnsi="Liberation Serif"/>
        </w:rPr>
      </w:pPr>
      <w:r>
        <w:rPr>
          <w:rFonts w:ascii="Liberation Serif" w:hAnsi="Liberation Serif"/>
          <w:bCs/>
          <w:szCs w:val="28"/>
        </w:rPr>
        <w:t xml:space="preserve">«О внесении изменений в </w:t>
      </w:r>
      <w:r>
        <w:rPr>
          <w:rFonts w:ascii="Liberation Serif" w:hAnsi="Liberation Serif"/>
        </w:rPr>
        <w:t xml:space="preserve">Муниципальную программу Камышловского городского округа «Развитие образования, культуры, спорта и молодежной политики в Камышловском городском округе до 2027 года», утверждённую постановлением главы Камышловского городского округа от 14 ноября 2018 года </w:t>
      </w:r>
      <w:r>
        <w:rPr>
          <w:rFonts w:eastAsia="Calibri" w:ascii="Liberation Serif" w:hAnsi="Liberation Serif"/>
          <w:color w:val="000000"/>
          <w:szCs w:val="28"/>
        </w:rPr>
        <w:t>№</w:t>
      </w:r>
      <w:r>
        <w:rPr>
          <w:rFonts w:ascii="Liberation Serif" w:hAnsi="Liberation Serif"/>
        </w:rPr>
        <w:t xml:space="preserve"> 982 (с изменениями внесенными постановлениями главы Камышловского городского округа от 17.11.2021 №843, от 31.08.2021 №611, от 07.07.2021 № 472, от 02.06.2021 №371, от 09.04.2021 №246, от 08.02.2021 №93, от 19.01.2021 №31, от 24.04.2020 № 274, от 20.01.2020 № 27, от 28.12.2018 года № 1196)»</w:t>
      </w:r>
    </w:p>
    <w:p>
      <w:pPr>
        <w:pStyle w:val="Normal"/>
        <w:widowControl w:val="false"/>
        <w:ind w:left="4536" w:hanging="0"/>
        <w:rPr>
          <w:rFonts w:ascii="Liberation Serif" w:hAnsi="Liberation Serif"/>
          <w:b/>
          <w:b/>
        </w:rPr>
      </w:pPr>
      <w:r>
        <w:rPr>
          <w:rFonts w:ascii="Liberation Serif" w:hAnsi="Liberation Serif"/>
          <w:b/>
        </w:rPr>
      </w:r>
    </w:p>
    <w:p>
      <w:pPr>
        <w:pStyle w:val="Normal"/>
        <w:widowControl w:val="false"/>
        <w:ind w:left="4536" w:hanging="0"/>
        <w:rPr>
          <w:rFonts w:ascii="Liberation Serif" w:hAnsi="Liberation Serif"/>
          <w:b/>
          <w:b/>
        </w:rPr>
      </w:pPr>
      <w:r>
        <w:rPr>
          <w:rFonts w:ascii="Liberation Serif" w:hAnsi="Liberation Serif"/>
          <w:b/>
        </w:rPr>
      </w:r>
    </w:p>
    <w:p>
      <w:pPr>
        <w:pStyle w:val="Normal"/>
        <w:widowControl w:val="false"/>
        <w:rPr>
          <w:rFonts w:ascii="Liberation Serif" w:hAnsi="Liberation Serif"/>
          <w:b/>
          <w:b/>
        </w:rPr>
      </w:pPr>
      <w:r>
        <w:rPr>
          <w:rFonts w:ascii="Liberation Serif" w:hAnsi="Liberation Serif"/>
          <w:b/>
        </w:rPr>
      </w:r>
    </w:p>
    <w:p>
      <w:pPr>
        <w:pStyle w:val="Normal"/>
        <w:widowControl w:val="false"/>
        <w:jc w:val="center"/>
        <w:rPr>
          <w:rFonts w:ascii="Liberation Serif" w:hAnsi="Liberation Serif"/>
          <w:b/>
          <w:b/>
        </w:rPr>
      </w:pPr>
      <w:r>
        <w:rPr>
          <w:rFonts w:ascii="Liberation Serif" w:hAnsi="Liberation Serif"/>
          <w:b/>
        </w:rPr>
        <w:t xml:space="preserve">ПАСПОРТ </w:t>
      </w:r>
    </w:p>
    <w:p>
      <w:pPr>
        <w:pStyle w:val="Normal"/>
        <w:widowControl w:val="false"/>
        <w:jc w:val="center"/>
        <w:rPr>
          <w:rFonts w:ascii="Liberation Serif" w:hAnsi="Liberation Serif"/>
          <w:b/>
          <w:b/>
        </w:rPr>
      </w:pPr>
      <w:r>
        <w:rPr>
          <w:rFonts w:ascii="Liberation Serif" w:hAnsi="Liberation Serif"/>
          <w:b/>
        </w:rPr>
        <w:t>Муниципальной  программы Камышловского городского округа</w:t>
      </w:r>
    </w:p>
    <w:p>
      <w:pPr>
        <w:pStyle w:val="Normal"/>
        <w:widowControl w:val="false"/>
        <w:jc w:val="center"/>
        <w:rPr>
          <w:rFonts w:ascii="Liberation Serif" w:hAnsi="Liberation Serif"/>
          <w:b/>
          <w:b/>
        </w:rPr>
      </w:pPr>
      <w:r>
        <w:rPr>
          <w:rFonts w:ascii="Liberation Serif" w:hAnsi="Liberation Serif"/>
          <w:b/>
        </w:rPr>
        <w:t>«Развитие образования, культуры, спорта и молодежной политики в Камышловском городском округе до 2027 года»</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ind w:firstLine="708"/>
        <w:jc w:val="both"/>
        <w:rPr>
          <w:rFonts w:ascii="Liberation Serif" w:hAnsi="Liberation Serif"/>
          <w:szCs w:val="28"/>
        </w:rPr>
      </w:pPr>
      <w:r>
        <w:rPr>
          <w:rFonts w:ascii="Liberation Serif" w:hAnsi="Liberation Serif"/>
          <w:szCs w:val="28"/>
        </w:rPr>
      </w:r>
    </w:p>
    <w:tbl>
      <w:tblPr>
        <w:tblW w:w="9781" w:type="dxa"/>
        <w:jc w:val="left"/>
        <w:tblInd w:w="-5" w:type="dxa"/>
        <w:tblCellMar>
          <w:top w:w="0" w:type="dxa"/>
          <w:left w:w="75" w:type="dxa"/>
          <w:bottom w:w="0" w:type="dxa"/>
          <w:right w:w="75" w:type="dxa"/>
        </w:tblCellMar>
        <w:tblLook w:val="0000" w:noVBand="0" w:noHBand="0" w:lastColumn="0" w:firstColumn="0" w:lastRow="0" w:firstRow="0"/>
      </w:tblPr>
      <w:tblGrid>
        <w:gridCol w:w="4820"/>
        <w:gridCol w:w="4960"/>
      </w:tblGrid>
      <w:tr>
        <w:trPr/>
        <w:tc>
          <w:tcPr>
            <w:tcW w:w="482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rPr>
            </w:pPr>
            <w:r>
              <w:rPr>
                <w:rFonts w:ascii="Liberation Serif" w:hAnsi="Liberation Serif"/>
              </w:rPr>
              <w:t>Ответственный исполнитель Муниципальной  программы</w:t>
            </w:r>
          </w:p>
        </w:tc>
        <w:tc>
          <w:tcPr>
            <w:tcW w:w="496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rPr>
            </w:pPr>
            <w:r>
              <w:rPr>
                <w:rFonts w:ascii="Liberation Serif" w:hAnsi="Liberation Serif"/>
              </w:rPr>
              <w:t>Комитет по образованию, культуре, спорту и делам молодежи  администрации  Камышловского городского округа</w:t>
            </w:r>
          </w:p>
        </w:tc>
      </w:tr>
      <w:tr>
        <w:trPr/>
        <w:tc>
          <w:tcPr>
            <w:tcW w:w="482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rPr>
            </w:pPr>
            <w:r>
              <w:rPr>
                <w:rFonts w:ascii="Liberation Serif" w:hAnsi="Liberation Serif"/>
              </w:rPr>
              <w:t xml:space="preserve">Сроки реализации </w:t>
            </w:r>
          </w:p>
          <w:p>
            <w:pPr>
              <w:pStyle w:val="ConsPlusCell"/>
              <w:rPr>
                <w:rFonts w:ascii="Liberation Serif" w:hAnsi="Liberation Serif"/>
              </w:rPr>
            </w:pPr>
            <w:r>
              <w:rPr>
                <w:rFonts w:ascii="Liberation Serif" w:hAnsi="Liberation Serif"/>
              </w:rPr>
              <w:t>Муниципальной  программы</w:t>
            </w:r>
          </w:p>
        </w:tc>
        <w:tc>
          <w:tcPr>
            <w:tcW w:w="496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rPr>
            </w:pPr>
            <w:r>
              <w:rPr>
                <w:rFonts w:ascii="Liberation Serif" w:hAnsi="Liberation Serif"/>
              </w:rPr>
              <w:t>2021-2027 годы</w:t>
            </w:r>
          </w:p>
        </w:tc>
      </w:tr>
      <w:tr>
        <w:trPr/>
        <w:tc>
          <w:tcPr>
            <w:tcW w:w="482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rPr>
            </w:pPr>
            <w:r>
              <w:rPr>
                <w:rFonts w:ascii="Liberation Serif" w:hAnsi="Liberation Serif"/>
              </w:rPr>
              <w:t>Перечень подпрограмм Муниципальной  программы</w:t>
            </w:r>
          </w:p>
          <w:p>
            <w:pPr>
              <w:pStyle w:val="ConsPlusCell"/>
              <w:rPr>
                <w:rFonts w:ascii="Liberation Serif" w:hAnsi="Liberation Serif"/>
              </w:rPr>
            </w:pPr>
            <w:r>
              <w:rPr>
                <w:rFonts w:ascii="Liberation Serif" w:hAnsi="Liberation Serif"/>
              </w:rPr>
              <w:t xml:space="preserve">(при их наличии) </w:t>
            </w:r>
          </w:p>
        </w:tc>
        <w:tc>
          <w:tcPr>
            <w:tcW w:w="496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bCs/>
                <w:color w:val="000000"/>
              </w:rPr>
            </w:pPr>
            <w:r>
              <w:rPr>
                <w:rFonts w:ascii="Liberation Serif" w:hAnsi="Liberation Serif"/>
                <w:bCs/>
                <w:color w:val="000000"/>
              </w:rPr>
              <w:t>Подпрограмма 1. Развитие системы дошкольного образования в Камышловском городском округе</w:t>
            </w:r>
          </w:p>
          <w:p>
            <w:pPr>
              <w:pStyle w:val="ConsPlusCell"/>
              <w:rPr>
                <w:rFonts w:ascii="Liberation Serif" w:hAnsi="Liberation Serif"/>
                <w:bCs/>
                <w:color w:val="000000"/>
              </w:rPr>
            </w:pPr>
            <w:r>
              <w:rPr>
                <w:rFonts w:ascii="Liberation Serif" w:hAnsi="Liberation Serif"/>
                <w:bCs/>
                <w:color w:val="000000"/>
              </w:rPr>
            </w:r>
          </w:p>
          <w:p>
            <w:pPr>
              <w:pStyle w:val="ConsPlusCell"/>
              <w:rPr>
                <w:rFonts w:ascii="Liberation Serif" w:hAnsi="Liberation Serif"/>
              </w:rPr>
            </w:pPr>
            <w:r>
              <w:rPr>
                <w:rFonts w:ascii="Liberation Serif" w:hAnsi="Liberation Serif"/>
                <w:bCs/>
                <w:color w:val="000000"/>
              </w:rPr>
              <w:t>Подпрограмма 2. Развитие системы общего образования в Камышловском городском округе</w:t>
            </w:r>
          </w:p>
          <w:p>
            <w:pPr>
              <w:pStyle w:val="ConsPlusCell"/>
              <w:rPr>
                <w:rFonts w:ascii="Liberation Serif" w:hAnsi="Liberation Serif"/>
              </w:rPr>
            </w:pPr>
            <w:r>
              <w:rPr>
                <w:rFonts w:ascii="Liberation Serif" w:hAnsi="Liberation Serif"/>
              </w:rPr>
            </w:r>
          </w:p>
          <w:p>
            <w:pPr>
              <w:pStyle w:val="ConsPlusCell"/>
              <w:rPr>
                <w:rFonts w:ascii="Liberation Serif" w:hAnsi="Liberation Serif"/>
                <w:bCs/>
                <w:color w:val="000000"/>
              </w:rPr>
            </w:pPr>
            <w:r>
              <w:rPr>
                <w:rFonts w:ascii="Liberation Serif" w:hAnsi="Liberation Serif"/>
                <w:bCs/>
                <w:color w:val="000000"/>
              </w:rPr>
              <w:t>Подпрограмма 3. Развитие системы дополнительного образования в Камышловском городском округе</w:t>
            </w:r>
          </w:p>
          <w:p>
            <w:pPr>
              <w:pStyle w:val="ConsPlusCell"/>
              <w:rPr>
                <w:rFonts w:ascii="Liberation Serif" w:hAnsi="Liberation Serif"/>
                <w:bCs/>
                <w:color w:val="000000"/>
              </w:rPr>
            </w:pPr>
            <w:r>
              <w:rPr>
                <w:rFonts w:ascii="Liberation Serif" w:hAnsi="Liberation Serif"/>
                <w:bCs/>
                <w:color w:val="000000"/>
              </w:rPr>
            </w:r>
          </w:p>
          <w:p>
            <w:pPr>
              <w:pStyle w:val="ConsPlusCell"/>
              <w:rPr>
                <w:rFonts w:ascii="Liberation Serif" w:hAnsi="Liberation Serif"/>
                <w:bCs/>
                <w:color w:val="000000"/>
              </w:rPr>
            </w:pPr>
            <w:r>
              <w:rPr>
                <w:rFonts w:ascii="Liberation Serif" w:hAnsi="Liberation Serif"/>
                <w:bCs/>
                <w:color w:val="000000"/>
              </w:rPr>
              <w:t>Подпрограмма 4. Развитие культуры в Камышловском городском округе</w:t>
            </w:r>
          </w:p>
          <w:p>
            <w:pPr>
              <w:pStyle w:val="ConsPlusCell"/>
              <w:rPr>
                <w:rFonts w:ascii="Liberation Serif" w:hAnsi="Liberation Serif"/>
                <w:bCs/>
                <w:color w:val="000000"/>
              </w:rPr>
            </w:pPr>
            <w:r>
              <w:rPr>
                <w:rFonts w:ascii="Liberation Serif" w:hAnsi="Liberation Serif"/>
                <w:bCs/>
                <w:color w:val="000000"/>
              </w:rPr>
            </w:r>
          </w:p>
          <w:p>
            <w:pPr>
              <w:pStyle w:val="ConsPlusCell"/>
              <w:rPr>
                <w:rFonts w:ascii="Liberation Serif" w:hAnsi="Liberation Serif"/>
                <w:bCs/>
                <w:color w:val="000000"/>
              </w:rPr>
            </w:pPr>
            <w:r>
              <w:rPr>
                <w:rFonts w:ascii="Liberation Serif" w:hAnsi="Liberation Serif"/>
                <w:bCs/>
                <w:color w:val="000000"/>
              </w:rPr>
              <w:t>Подпрограмма 5. Развитие образования в сфере культуры Камышловского городского округа</w:t>
            </w:r>
          </w:p>
          <w:p>
            <w:pPr>
              <w:pStyle w:val="ConsPlusCell"/>
              <w:rPr>
                <w:rFonts w:ascii="Liberation Serif" w:hAnsi="Liberation Serif"/>
                <w:bCs/>
                <w:color w:val="000000"/>
              </w:rPr>
            </w:pPr>
            <w:r>
              <w:rPr>
                <w:rFonts w:ascii="Liberation Serif" w:hAnsi="Liberation Serif"/>
                <w:bCs/>
                <w:color w:val="000000"/>
              </w:rPr>
              <w:t>Подпрограмма 6. Развитие физической культуры и спорта в Камышловском городском округе</w:t>
            </w:r>
          </w:p>
          <w:p>
            <w:pPr>
              <w:pStyle w:val="ConsPlusCell"/>
              <w:rPr>
                <w:rFonts w:ascii="Liberation Serif" w:hAnsi="Liberation Serif"/>
                <w:bCs/>
                <w:color w:val="000000"/>
              </w:rPr>
            </w:pPr>
            <w:r>
              <w:rPr>
                <w:rFonts w:ascii="Liberation Serif" w:hAnsi="Liberation Serif"/>
                <w:bCs/>
                <w:color w:val="000000"/>
              </w:rPr>
            </w:r>
          </w:p>
          <w:p>
            <w:pPr>
              <w:pStyle w:val="ConsPlusCell"/>
              <w:rPr>
                <w:rFonts w:ascii="Liberation Serif" w:hAnsi="Liberation Serif"/>
                <w:bCs/>
                <w:color w:val="000000"/>
              </w:rPr>
            </w:pPr>
            <w:r>
              <w:rPr>
                <w:rFonts w:ascii="Liberation Serif" w:hAnsi="Liberation Serif"/>
                <w:bCs/>
                <w:color w:val="000000"/>
              </w:rPr>
              <w:t>Подпрограмма 7. Организация отдыха и оздоровления детей в Камышловском городском округе</w:t>
            </w:r>
          </w:p>
          <w:p>
            <w:pPr>
              <w:pStyle w:val="ConsPlusCell"/>
              <w:rPr>
                <w:rFonts w:ascii="Liberation Serif" w:hAnsi="Liberation Serif"/>
                <w:bCs/>
                <w:color w:val="000000"/>
              </w:rPr>
            </w:pPr>
            <w:r>
              <w:rPr>
                <w:rFonts w:ascii="Liberation Serif" w:hAnsi="Liberation Serif"/>
                <w:bCs/>
                <w:color w:val="000000"/>
              </w:rPr>
            </w:r>
          </w:p>
          <w:p>
            <w:pPr>
              <w:pStyle w:val="ConsPlusCell"/>
              <w:rPr>
                <w:rFonts w:ascii="Liberation Serif" w:hAnsi="Liberation Serif"/>
                <w:bCs/>
                <w:color w:val="000000"/>
              </w:rPr>
            </w:pPr>
            <w:r>
              <w:rPr>
                <w:rFonts w:ascii="Liberation Serif" w:hAnsi="Liberation Serif"/>
                <w:bCs/>
                <w:color w:val="000000"/>
              </w:rPr>
              <w:t>Подпрограмма 8. Развитие молодежной политики в Камышловском городском округе</w:t>
            </w:r>
          </w:p>
          <w:p>
            <w:pPr>
              <w:pStyle w:val="ConsPlusCell"/>
              <w:rPr>
                <w:rFonts w:ascii="Liberation Serif" w:hAnsi="Liberation Serif"/>
                <w:bCs/>
                <w:color w:val="000000"/>
              </w:rPr>
            </w:pPr>
            <w:r>
              <w:rPr>
                <w:rFonts w:ascii="Liberation Serif" w:hAnsi="Liberation Serif"/>
                <w:bCs/>
                <w:color w:val="000000"/>
              </w:rPr>
            </w:r>
          </w:p>
          <w:p>
            <w:pPr>
              <w:pStyle w:val="ConsPlusCell"/>
              <w:rPr>
                <w:rFonts w:ascii="Liberation Serif" w:hAnsi="Liberation Serif"/>
                <w:bCs/>
                <w:color w:val="000000"/>
              </w:rPr>
            </w:pPr>
            <w:r>
              <w:rPr>
                <w:rFonts w:ascii="Liberation Serif" w:hAnsi="Liberation Serif"/>
                <w:bCs/>
                <w:color w:val="000000"/>
              </w:rPr>
              <w:t>Подпрограмма 9. Патриотическое воспитание граждан в Камышловском городском округе</w:t>
            </w:r>
          </w:p>
          <w:p>
            <w:pPr>
              <w:pStyle w:val="ConsPlusCell"/>
              <w:rPr>
                <w:rFonts w:ascii="Liberation Serif" w:hAnsi="Liberation Serif"/>
                <w:bCs/>
                <w:color w:val="000000"/>
              </w:rPr>
            </w:pPr>
            <w:r>
              <w:rPr>
                <w:rFonts w:ascii="Liberation Serif" w:hAnsi="Liberation Serif"/>
                <w:bCs/>
                <w:color w:val="000000"/>
              </w:rPr>
            </w:r>
          </w:p>
          <w:p>
            <w:pPr>
              <w:pStyle w:val="ConsPlusCell"/>
              <w:rPr>
                <w:rFonts w:ascii="Liberation Serif" w:hAnsi="Liberation Serif"/>
                <w:bCs/>
                <w:color w:val="000000"/>
              </w:rPr>
            </w:pPr>
            <w:r>
              <w:rPr>
                <w:rFonts w:ascii="Liberation Serif" w:hAnsi="Liberation Serif"/>
                <w:bCs/>
                <w:color w:val="000000"/>
              </w:rPr>
              <w:t>Подпрограмма 10. Профилактика асоциальных явлений в Камышловском городском округе</w:t>
            </w:r>
          </w:p>
          <w:p>
            <w:pPr>
              <w:pStyle w:val="ConsPlusCell"/>
              <w:rPr>
                <w:rFonts w:ascii="Liberation Serif" w:hAnsi="Liberation Serif"/>
                <w:bCs/>
                <w:color w:val="000000"/>
              </w:rPr>
            </w:pPr>
            <w:r>
              <w:rPr>
                <w:rFonts w:ascii="Liberation Serif" w:hAnsi="Liberation Serif"/>
                <w:bCs/>
                <w:color w:val="000000"/>
              </w:rPr>
            </w:r>
          </w:p>
          <w:p>
            <w:pPr>
              <w:pStyle w:val="ConsPlusCell"/>
              <w:rPr>
                <w:rFonts w:ascii="Liberation Serif" w:hAnsi="Liberation Serif"/>
                <w:bCs/>
                <w:color w:val="000000"/>
              </w:rPr>
            </w:pPr>
            <w:r>
              <w:rPr>
                <w:rFonts w:ascii="Liberation Serif" w:hAnsi="Liberation Serif"/>
                <w:bCs/>
                <w:color w:val="000000"/>
              </w:rPr>
              <w:t>Подпрограмма 11.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p>
            <w:pPr>
              <w:pStyle w:val="ConsPlusCell"/>
              <w:rPr>
                <w:rFonts w:ascii="Liberation Serif" w:hAnsi="Liberation Serif"/>
                <w:bCs/>
                <w:color w:val="000000"/>
              </w:rPr>
            </w:pPr>
            <w:r>
              <w:rPr>
                <w:rFonts w:ascii="Liberation Serif" w:hAnsi="Liberation Serif"/>
                <w:bCs/>
                <w:color w:val="000000"/>
              </w:rPr>
            </w:r>
          </w:p>
          <w:p>
            <w:pPr>
              <w:pStyle w:val="ConsPlusCell"/>
              <w:rPr>
                <w:rFonts w:ascii="Liberation Serif" w:hAnsi="Liberation Serif"/>
                <w:bCs/>
                <w:color w:val="000000"/>
              </w:rPr>
            </w:pPr>
            <w:r>
              <w:rPr>
                <w:rFonts w:ascii="Liberation Serif" w:hAnsi="Liberation Serif"/>
                <w:bCs/>
                <w:color w:val="000000"/>
              </w:rPr>
              <w:t>Подпрограмма 12. Развитие инженерной школы в Камышловском городском округе</w:t>
            </w:r>
          </w:p>
          <w:p>
            <w:pPr>
              <w:pStyle w:val="ConsPlusCell"/>
              <w:rPr>
                <w:rFonts w:ascii="Liberation Serif" w:hAnsi="Liberation Serif"/>
                <w:bCs/>
                <w:color w:val="000000"/>
              </w:rPr>
            </w:pPr>
            <w:r>
              <w:rPr>
                <w:rFonts w:ascii="Liberation Serif" w:hAnsi="Liberation Serif"/>
                <w:bCs/>
                <w:color w:val="000000"/>
              </w:rPr>
            </w:r>
          </w:p>
          <w:p>
            <w:pPr>
              <w:pStyle w:val="ConsPlusCell"/>
              <w:rPr>
                <w:rFonts w:ascii="Liberation Serif" w:hAnsi="Liberation Serif"/>
                <w:bCs/>
                <w:color w:val="000000"/>
              </w:rPr>
            </w:pPr>
            <w:r>
              <w:rPr>
                <w:rFonts w:ascii="Liberation Serif" w:hAnsi="Liberation Serif"/>
                <w:bCs/>
                <w:color w:val="000000"/>
              </w:rPr>
              <w:t>Подпрограмма 13.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r>
      <w:tr>
        <w:trPr>
          <w:trHeight w:val="1363" w:hRule="atLeast"/>
        </w:trPr>
        <w:tc>
          <w:tcPr>
            <w:tcW w:w="482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rPr>
            </w:pPr>
            <w:r>
              <w:rPr>
                <w:rFonts w:ascii="Liberation Serif" w:hAnsi="Liberation Serif"/>
              </w:rPr>
              <w:t xml:space="preserve">Цели и задачи  </w:t>
            </w:r>
          </w:p>
          <w:p>
            <w:pPr>
              <w:pStyle w:val="ConsPlusCell"/>
              <w:rPr>
                <w:rFonts w:ascii="Liberation Serif" w:hAnsi="Liberation Serif"/>
              </w:rPr>
            </w:pPr>
            <w:r>
              <w:rPr>
                <w:rFonts w:ascii="Liberation Serif" w:hAnsi="Liberation Serif"/>
              </w:rPr>
              <w:t>Муниципальной программы</w:t>
            </w:r>
          </w:p>
        </w:tc>
        <w:tc>
          <w:tcPr>
            <w:tcW w:w="496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u w:val="single"/>
              </w:rPr>
            </w:pPr>
            <w:r>
              <w:rPr>
                <w:rFonts w:ascii="Liberation Serif" w:hAnsi="Liberation Serif"/>
                <w:u w:val="single"/>
              </w:rPr>
              <w:t>Цели Муниципальной  программы</w:t>
            </w:r>
          </w:p>
          <w:p>
            <w:pPr>
              <w:pStyle w:val="Normal"/>
              <w:widowControl w:val="false"/>
              <w:jc w:val="both"/>
              <w:rPr>
                <w:rFonts w:ascii="Liberation Serif" w:hAnsi="Liberation Serif"/>
                <w:u w:val="single"/>
              </w:rPr>
            </w:pPr>
            <w:r>
              <w:rPr>
                <w:rFonts w:ascii="Liberation Serif" w:hAnsi="Liberation Serif"/>
                <w:u w:val="single"/>
              </w:rPr>
              <w:t>«Развитие образования, культуры, спорта и молодежной политики в Камышловском городском округе до 2027 года»:</w:t>
            </w:r>
          </w:p>
          <w:p>
            <w:pPr>
              <w:pStyle w:val="Normal"/>
              <w:jc w:val="both"/>
              <w:rPr>
                <w:rFonts w:ascii="Liberation Serif" w:hAnsi="Liberation Serif"/>
                <w:bCs/>
                <w:color w:val="000000"/>
                <w:szCs w:val="28"/>
              </w:rPr>
            </w:pPr>
            <w:r>
              <w:rPr>
                <w:rFonts w:ascii="Liberation Serif" w:hAnsi="Liberation Serif"/>
              </w:rPr>
              <w:t xml:space="preserve">- </w:t>
            </w:r>
            <w:r>
              <w:rPr>
                <w:rFonts w:ascii="Liberation Serif" w:hAnsi="Liberation Serif"/>
                <w:bCs/>
                <w:color w:val="000000"/>
                <w:szCs w:val="28"/>
              </w:rPr>
              <w:t>oбеспечение доступности дошкольного образования для детей в возрасте от 3 до 7 лет;</w:t>
            </w:r>
          </w:p>
          <w:p>
            <w:pPr>
              <w:pStyle w:val="Normal"/>
              <w:jc w:val="both"/>
              <w:rPr>
                <w:rFonts w:ascii="Liberation Serif" w:hAnsi="Liberation Serif"/>
                <w:bCs/>
                <w:color w:val="000000"/>
                <w:szCs w:val="28"/>
              </w:rPr>
            </w:pPr>
            <w:r>
              <w:rPr>
                <w:rFonts w:ascii="Liberation Serif" w:hAnsi="Liberation Serif"/>
                <w:bCs/>
                <w:color w:val="000000"/>
                <w:szCs w:val="28"/>
              </w:rPr>
              <w:t xml:space="preserve"> </w:t>
            </w:r>
            <w:r>
              <w:rPr>
                <w:rFonts w:ascii="Liberation Serif" w:hAnsi="Liberation Serif"/>
                <w:bCs/>
                <w:color w:val="000000"/>
                <w:szCs w:val="28"/>
              </w:rPr>
              <w:t>- обеспечение доступности качественного общего образования, соответствующего требованиям инновационного социально-экономического развития Камышловского городского округа;</w:t>
            </w:r>
          </w:p>
          <w:p>
            <w:pPr>
              <w:pStyle w:val="Normal"/>
              <w:jc w:val="both"/>
              <w:rPr>
                <w:rFonts w:ascii="Liberation Serif" w:hAnsi="Liberation Serif"/>
                <w:bCs/>
                <w:color w:val="000000"/>
                <w:szCs w:val="28"/>
              </w:rPr>
            </w:pPr>
            <w:r>
              <w:rPr>
                <w:rFonts w:ascii="Liberation Serif" w:hAnsi="Liberation Serif"/>
                <w:bCs/>
                <w:color w:val="000000"/>
                <w:szCs w:val="28"/>
              </w:rPr>
              <w:t xml:space="preserve"> </w:t>
            </w:r>
            <w:r>
              <w:rPr>
                <w:rFonts w:ascii="Liberation Serif" w:hAnsi="Liberation Serif"/>
                <w:bCs/>
                <w:color w:val="000000"/>
                <w:szCs w:val="28"/>
              </w:rPr>
              <w:t>- обеспечение реализации дополнительных общеразвивающих программ в общеобразовательных учреждениях;</w:t>
            </w:r>
          </w:p>
          <w:p>
            <w:pPr>
              <w:pStyle w:val="ConsPlusCell"/>
              <w:jc w:val="both"/>
              <w:rPr>
                <w:rFonts w:ascii="Liberation Serif" w:hAnsi="Liberation Serif"/>
                <w:bCs/>
                <w:color w:val="000000"/>
              </w:rPr>
            </w:pPr>
            <w:r>
              <w:rPr>
                <w:rFonts w:ascii="Liberation Serif" w:hAnsi="Liberation Serif"/>
                <w:bCs/>
              </w:rPr>
              <w:t xml:space="preserve">-  </w:t>
            </w:r>
            <w:r>
              <w:rPr>
                <w:rFonts w:ascii="Liberation Serif" w:hAnsi="Liberation Serif"/>
                <w:bCs/>
                <w:color w:val="000000"/>
              </w:rPr>
              <w:t>создание условий для сохранения здоровья и развития детей в Камышловском городском округе;</w:t>
            </w:r>
          </w:p>
          <w:p>
            <w:pPr>
              <w:pStyle w:val="ConsPlusCell"/>
              <w:ind w:left="31" w:hanging="0"/>
              <w:jc w:val="both"/>
              <w:rPr>
                <w:rFonts w:ascii="Liberation Serif" w:hAnsi="Liberation Serif"/>
                <w:bCs/>
                <w:color w:val="000000"/>
              </w:rPr>
            </w:pPr>
            <w:r>
              <w:rPr>
                <w:rFonts w:ascii="Liberation Serif" w:hAnsi="Liberation Serif"/>
                <w:bCs/>
                <w:color w:val="000000"/>
              </w:rPr>
              <w:t>- обеспечение доступности качественных образовательных услуг в сфере дополнительного образования в Камышловском городском округе;</w:t>
            </w:r>
          </w:p>
          <w:p>
            <w:pPr>
              <w:pStyle w:val="Normal"/>
              <w:widowControl w:val="false"/>
              <w:jc w:val="both"/>
              <w:rPr>
                <w:rFonts w:ascii="Liberation Serif" w:hAnsi="Liberation Serif"/>
              </w:rPr>
            </w:pPr>
            <w:r>
              <w:rPr>
                <w:rFonts w:ascii="Liberation Serif" w:hAnsi="Liberation Serif"/>
              </w:rPr>
              <w:t xml:space="preserve"> </w:t>
            </w:r>
            <w:r>
              <w:rPr>
                <w:rFonts w:ascii="Liberation Serif" w:hAnsi="Liberation Serif"/>
              </w:rPr>
              <w:t>- обеспечение благоприятных условий для развития муниципальной сферы культуры, повышения привлекательности территорий и продвижение имиджа Камышлова через усиление роли культуры в процессах социальных преобразований и экономического развития Камышловского городского округа;</w:t>
            </w:r>
          </w:p>
          <w:p>
            <w:pPr>
              <w:pStyle w:val="Normal"/>
              <w:widowControl w:val="false"/>
              <w:jc w:val="both"/>
              <w:rPr>
                <w:rFonts w:ascii="Liberation Serif" w:hAnsi="Liberation Serif"/>
              </w:rPr>
            </w:pPr>
            <w:r>
              <w:rPr>
                <w:rFonts w:ascii="Liberation Serif" w:hAnsi="Liberation Serif"/>
              </w:rPr>
              <w:t>- создание условий для раннего выявления художественно одаренных детей и молодежи, и их успешной реализации;</w:t>
            </w:r>
          </w:p>
          <w:p>
            <w:pPr>
              <w:pStyle w:val="Normal"/>
              <w:widowControl w:val="false"/>
              <w:jc w:val="both"/>
              <w:rPr>
                <w:rFonts w:ascii="Liberation Serif" w:hAnsi="Liberation Serif"/>
              </w:rPr>
            </w:pPr>
            <w:r>
              <w:rPr>
                <w:rFonts w:ascii="Liberation Serif" w:hAnsi="Liberation Serif"/>
              </w:rPr>
              <w:t>- создание условий для развития физической культуры и спорта в Камышловском городском округе</w:t>
            </w:r>
          </w:p>
          <w:p>
            <w:pPr>
              <w:pStyle w:val="Normal"/>
              <w:widowControl w:val="false"/>
              <w:jc w:val="both"/>
              <w:rPr>
                <w:rFonts w:ascii="Liberation Serif" w:hAnsi="Liberation Serif"/>
              </w:rPr>
            </w:pPr>
            <w:r>
              <w:rPr>
                <w:rFonts w:ascii="Liberation Serif" w:hAnsi="Liberation Serif"/>
              </w:rPr>
              <w:t>- создание условий для развития детско-юношеского спорта, подготовки спортивного резерва сборных команд Камышловского городского округа, Свердловской области и Российской Федерации;</w:t>
            </w:r>
          </w:p>
          <w:p>
            <w:pPr>
              <w:pStyle w:val="Normal"/>
              <w:widowControl w:val="false"/>
              <w:jc w:val="both"/>
              <w:rPr>
                <w:rFonts w:ascii="Liberation Serif" w:hAnsi="Liberation Serif"/>
              </w:rPr>
            </w:pPr>
            <w:r>
              <w:rPr>
                <w:rFonts w:ascii="Liberation Serif" w:hAnsi="Liberation Serif"/>
              </w:rPr>
              <w:t>- создание условий, обеспечивающих доступность к спортивной инфраструктуре Камышловского городского округа;</w:t>
            </w:r>
          </w:p>
          <w:p>
            <w:pPr>
              <w:pStyle w:val="Normal"/>
              <w:widowControl w:val="false"/>
              <w:jc w:val="both"/>
              <w:rPr>
                <w:rFonts w:ascii="Liberation Serif" w:hAnsi="Liberation Serif"/>
              </w:rPr>
            </w:pPr>
            <w:r>
              <w:rPr>
                <w:rFonts w:ascii="Liberation Serif" w:hAnsi="Liberation Serif"/>
              </w:rPr>
              <w:t>- комплексное развитие и совершенствование системы патриотического воспитания граждан на территории Камышловского городского округа, направленное на создание условий для повышения гражданской ответственности, повышения уровня консолидации общества для устойчивого развития Российской Федерации и воспитания граждан, имеющих активную гражданскую позицию;</w:t>
            </w:r>
          </w:p>
          <w:p>
            <w:pPr>
              <w:pStyle w:val="Normal"/>
              <w:jc w:val="both"/>
              <w:rPr>
                <w:rFonts w:ascii="Liberation Serif" w:hAnsi="Liberation Serif"/>
                <w:color w:val="FF0000"/>
                <w:szCs w:val="28"/>
              </w:rPr>
            </w:pPr>
            <w:r>
              <w:rPr>
                <w:rFonts w:ascii="Liberation Serif" w:hAnsi="Liberation Serif"/>
              </w:rPr>
              <w:t>- создание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страны;</w:t>
            </w:r>
            <w:r>
              <w:rPr>
                <w:rFonts w:ascii="Liberation Serif" w:hAnsi="Liberation Serif"/>
                <w:color w:val="FF0000"/>
                <w:szCs w:val="28"/>
              </w:rPr>
              <w:t xml:space="preserve"> </w:t>
            </w:r>
          </w:p>
          <w:p>
            <w:pPr>
              <w:pStyle w:val="Normal"/>
              <w:jc w:val="both"/>
              <w:rPr>
                <w:rFonts w:ascii="Liberation Serif" w:hAnsi="Liberation Serif"/>
                <w:szCs w:val="28"/>
              </w:rPr>
            </w:pPr>
            <w:r>
              <w:rPr>
                <w:rFonts w:ascii="Liberation Serif" w:hAnsi="Liberation Serif"/>
              </w:rPr>
              <w:t xml:space="preserve"> </w:t>
            </w:r>
            <w:r>
              <w:rPr>
                <w:rFonts w:ascii="Liberation Serif" w:hAnsi="Liberation Serif"/>
              </w:rPr>
              <w:t>- создание условий, способствующих профилактике асоциальных явлений на территории Камышловского городского округа;</w:t>
            </w:r>
          </w:p>
          <w:p>
            <w:pPr>
              <w:pStyle w:val="Normal"/>
              <w:jc w:val="both"/>
              <w:rPr>
                <w:rFonts w:ascii="Liberation Serif" w:hAnsi="Liberation Serif"/>
                <w:bCs/>
                <w:color w:val="000000"/>
                <w:szCs w:val="28"/>
              </w:rPr>
            </w:pPr>
            <w:r>
              <w:rPr>
                <w:rFonts w:ascii="Liberation Serif" w:hAnsi="Liberation Serif"/>
                <w:bCs/>
                <w:color w:val="000000"/>
                <w:szCs w:val="28"/>
              </w:rPr>
              <w:t xml:space="preserve"> </w:t>
            </w:r>
            <w:r>
              <w:rPr>
                <w:rFonts w:ascii="Liberation Serif" w:hAnsi="Liberation Serif"/>
                <w:bCs/>
                <w:color w:val="000000"/>
                <w:szCs w:val="28"/>
              </w:rPr>
              <w:t>- обеспечение общегородских мероприятий, направленных на социальную и государственную поддержку талантливых детей, педагогических работников, образовательных организаций, кадетского движения в сфере образования;</w:t>
            </w:r>
          </w:p>
          <w:p>
            <w:pPr>
              <w:pStyle w:val="Normal"/>
              <w:jc w:val="both"/>
              <w:rPr>
                <w:rFonts w:ascii="Liberation Serif" w:hAnsi="Liberation Serif"/>
                <w:bCs/>
                <w:color w:val="000000"/>
                <w:szCs w:val="28"/>
              </w:rPr>
            </w:pPr>
            <w:r>
              <w:rPr>
                <w:rFonts w:ascii="Liberation Serif" w:hAnsi="Liberation Serif"/>
                <w:bCs/>
                <w:color w:val="000000"/>
                <w:szCs w:val="28"/>
              </w:rPr>
              <w:t xml:space="preserve"> </w:t>
            </w:r>
            <w:r>
              <w:rPr>
                <w:rFonts w:ascii="Liberation Serif" w:hAnsi="Liberation Serif"/>
                <w:bCs/>
                <w:color w:val="000000"/>
                <w:szCs w:val="28"/>
              </w:rPr>
              <w:t>- руководство и управление в сфере установленных функций в области образования, культуры, физической культуры, спорта и молодежной политики;</w:t>
            </w:r>
          </w:p>
          <w:p>
            <w:pPr>
              <w:pStyle w:val="Normal"/>
              <w:jc w:val="both"/>
              <w:rPr>
                <w:rFonts w:ascii="Liberation Serif" w:hAnsi="Liberation Serif"/>
                <w:szCs w:val="28"/>
              </w:rPr>
            </w:pPr>
            <w:r>
              <w:rPr>
                <w:rFonts w:ascii="Liberation Serif" w:hAnsi="Liberation Serif"/>
                <w:bCs/>
                <w:color w:val="000000"/>
                <w:szCs w:val="28"/>
              </w:rPr>
              <w:t xml:space="preserve"> </w:t>
            </w:r>
            <w:r>
              <w:rPr>
                <w:rFonts w:ascii="Liberation Serif" w:hAnsi="Liberation Serif"/>
                <w:bCs/>
                <w:color w:val="000000"/>
                <w:szCs w:val="28"/>
              </w:rPr>
              <w:t>- проведение комплексного психолого- медико- педагогического обследования (далее- обследование) для своевременного выявления детей с особенностями в физическом и (или) психическом развитии и подготовки по результатам обследования рекомендаций по оказанию им психолого- медико- педагогической помощи и организации их обучения и воспитания, а также подтверждение, уточнение или изменение ранее данных рекомендаций;</w:t>
            </w:r>
          </w:p>
          <w:p>
            <w:pPr>
              <w:pStyle w:val="ConsPlusCell"/>
              <w:ind w:left="31" w:hanging="0"/>
              <w:jc w:val="both"/>
              <w:rPr>
                <w:rFonts w:ascii="Liberation Serif" w:hAnsi="Liberation Serif"/>
                <w:bCs/>
                <w:color w:val="000000"/>
              </w:rPr>
            </w:pPr>
            <w:r>
              <w:rPr>
                <w:rFonts w:ascii="Liberation Serif" w:hAnsi="Liberation Serif"/>
                <w:bCs/>
              </w:rPr>
              <w:t xml:space="preserve"> </w:t>
            </w:r>
            <w:r>
              <w:rPr>
                <w:rFonts w:ascii="Liberation Serif" w:hAnsi="Liberation Serif"/>
                <w:bCs/>
              </w:rPr>
              <w:t xml:space="preserve">- </w:t>
            </w:r>
            <w:r>
              <w:rPr>
                <w:rFonts w:ascii="Liberation Serif" w:hAnsi="Liberation Serif"/>
                <w:bCs/>
                <w:color w:val="000000"/>
              </w:rPr>
              <w:t>обеспечение условий для подготовки рабочих и инженерных кадров в масштабах и с качеством, удовлетворяющим текущие и перспективные потребности экономики,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w:t>
            </w:r>
          </w:p>
          <w:p>
            <w:pPr>
              <w:pStyle w:val="ConsPlusCell"/>
              <w:ind w:left="31" w:hanging="0"/>
              <w:jc w:val="both"/>
              <w:rPr>
                <w:rFonts w:ascii="Liberation Serif" w:hAnsi="Liberation Serif"/>
                <w:bCs/>
              </w:rPr>
            </w:pPr>
            <w:r>
              <w:rPr>
                <w:rFonts w:ascii="Liberation Serif" w:hAnsi="Liberation Serif"/>
                <w:bCs/>
                <w:color w:val="000000"/>
              </w:rPr>
              <w:t>- исключение проявлений экстремистской деятельности на территории Камышловского городского округа, формирование уважения к разнообразию мировых культур, цивилизаций и народов, готовности к взаимопониманию и сотрудничеству с людьми разных национальностей, вероисповеданий.</w:t>
            </w:r>
          </w:p>
          <w:p>
            <w:pPr>
              <w:pStyle w:val="ConsPlusCell"/>
              <w:ind w:left="31" w:hanging="0"/>
              <w:jc w:val="both"/>
              <w:rPr>
                <w:rFonts w:ascii="Liberation Serif" w:hAnsi="Liberation Serif"/>
              </w:rPr>
            </w:pPr>
            <w:r>
              <w:rPr>
                <w:rFonts w:ascii="Liberation Serif" w:hAnsi="Liberation Serif"/>
              </w:rPr>
            </w:r>
          </w:p>
          <w:p>
            <w:pPr>
              <w:pStyle w:val="Normal"/>
              <w:widowControl w:val="false"/>
              <w:jc w:val="both"/>
              <w:rPr>
                <w:rFonts w:ascii="Liberation Serif" w:hAnsi="Liberation Serif"/>
                <w:u w:val="single"/>
              </w:rPr>
            </w:pPr>
            <w:r>
              <w:rPr>
                <w:rFonts w:ascii="Liberation Serif" w:hAnsi="Liberation Serif"/>
                <w:u w:val="single"/>
              </w:rPr>
              <w:t>Задачи Муниципальной  программы «Развитие образования, культуры, спорта и молодежной политики в Камышловском городском округе до 2027 года»:</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обеспечение воспитания и обучения детей-инвалидов дошкольного возраста, проживающих в Камышловском городском округе, на дому, в дошкольных образовательных организациях;</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обеспечение детей современными условиями при реализации государственного стандарта общего образования;</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предоставление детям с ограниченными возможностями здоровья специального (коррекционного) образования в классах (группах) для обучающихся, воспитанников с ограниченными возможностями здоровья;</w:t>
            </w:r>
          </w:p>
          <w:p>
            <w:pPr>
              <w:pStyle w:val="Normal"/>
              <w:widowControl w:val="false"/>
              <w:jc w:val="both"/>
              <w:rPr>
                <w:rFonts w:ascii="Liberation Serif" w:hAnsi="Liberation Serif"/>
                <w:color w:val="000000"/>
                <w:szCs w:val="28"/>
              </w:rPr>
            </w:pPr>
            <w:r>
              <w:rPr>
                <w:rFonts w:ascii="Liberation Serif" w:hAnsi="Liberation Serif"/>
                <w:szCs w:val="28"/>
              </w:rPr>
              <w:t xml:space="preserve"> </w:t>
            </w:r>
            <w:r>
              <w:rPr>
                <w:rFonts w:ascii="Liberation Serif" w:hAnsi="Liberation Serif"/>
                <w:szCs w:val="28"/>
              </w:rPr>
              <w:t xml:space="preserve">- </w:t>
            </w:r>
            <w:r>
              <w:rPr>
                <w:rFonts w:ascii="Liberation Serif" w:hAnsi="Liberation Serif"/>
                <w:color w:val="000000"/>
                <w:szCs w:val="28"/>
              </w:rPr>
              <w:t>обеспечение доступности образования для детей-сирот и детей, оставшихся без попечения родителей;</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обеспечение бесплатного проезда детей-сирот и детей, оставшихся без попечения родителей, обучающихся в муниципальных общеобразовательных организациях, на городском, пригородном транспорте, а также бесплатного проезда один раз в год к месту жительства и обратно к месту учёбы;</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Камышловского городского округа;</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обеспечение соответствия состояния зданий и помещений муниципальных образовательных организаций общего образования требованиям пожарной безопасности и санитарного законодательства;</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создание в общеобразовательных организациях 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сохранение и развитие спортивной инфраструктуры муниципальных общеобразовательных организаций;</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реализация мер по развитию научно- образовательной и творческой среды в образовательных учреждениях, развитие эффективной системы дополнительного образования детей;</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осуществление мероприятий по организации питания в муниципальных общеобразовательных организациях;</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развитие системы дополнительного образования детей;</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обеспечение соответствия состояния зданий и помещений муниципальных образовательных организаций дополнительного образования требованиям пожарной безопасности и санитарного законодательства;</w:t>
            </w:r>
          </w:p>
          <w:p>
            <w:pPr>
              <w:pStyle w:val="Normal"/>
              <w:tabs>
                <w:tab w:val="clear" w:pos="708"/>
                <w:tab w:val="left" w:pos="67" w:leader="none"/>
                <w:tab w:val="left" w:pos="492" w:leader="none"/>
              </w:tabs>
              <w:jc w:val="both"/>
              <w:rPr>
                <w:rFonts w:ascii="Liberation Serif" w:hAnsi="Liberation Serif"/>
              </w:rPr>
            </w:pPr>
            <w:r>
              <w:rPr>
                <w:rFonts w:ascii="Liberation Serif" w:hAnsi="Liberation Serif"/>
              </w:rPr>
              <w:t xml:space="preserve">- обеспечение благоприятных условий для развития муниципальной сферы культуры, повышения привлекательности территорий и продвижение имиджа Камышлова через усиление роли культуры в процессах социальных преобразований и экономического развития Камышловского городского округа; </w:t>
            </w:r>
          </w:p>
          <w:p>
            <w:pPr>
              <w:pStyle w:val="Normal"/>
              <w:jc w:val="both"/>
              <w:rPr>
                <w:rFonts w:ascii="Liberation Serif" w:hAnsi="Liberation Serif"/>
              </w:rPr>
            </w:pPr>
            <w:r>
              <w:rPr>
                <w:rFonts w:ascii="Liberation Serif" w:hAnsi="Liberation Serif"/>
              </w:rPr>
              <w:t>- обеспечение условий для развития инновационной деятельности муниципальных учреждений культуры;</w:t>
            </w:r>
          </w:p>
          <w:p>
            <w:pPr>
              <w:pStyle w:val="Normal"/>
              <w:jc w:val="both"/>
              <w:rPr>
                <w:rFonts w:ascii="Liberation Serif" w:hAnsi="Liberation Serif"/>
              </w:rPr>
            </w:pPr>
            <w:r>
              <w:rPr>
                <w:rFonts w:ascii="Liberation Serif" w:hAnsi="Liberation Serif"/>
              </w:rPr>
              <w:t>- создание условий для сохранения и развития кадрового и творческого потенциала сферы культуры;</w:t>
            </w:r>
          </w:p>
          <w:p>
            <w:pPr>
              <w:pStyle w:val="Normal"/>
              <w:jc w:val="both"/>
              <w:rPr>
                <w:rFonts w:ascii="Liberation Serif" w:hAnsi="Liberation Serif"/>
              </w:rPr>
            </w:pPr>
            <w:r>
              <w:rPr>
                <w:rFonts w:ascii="Liberation Serif" w:hAnsi="Liberation Serif"/>
              </w:rPr>
              <w:t>- реализация проектов, направленных на повышение привлекательности территории и продвижение имиджа Камышлова;</w:t>
            </w:r>
          </w:p>
          <w:p>
            <w:pPr>
              <w:pStyle w:val="Normal"/>
              <w:jc w:val="both"/>
              <w:rPr>
                <w:rFonts w:ascii="Liberation Serif" w:hAnsi="Liberation Serif"/>
              </w:rPr>
            </w:pPr>
            <w:r>
              <w:rPr>
                <w:rFonts w:ascii="Liberation Serif" w:hAnsi="Liberation Serif"/>
              </w:rPr>
              <w:t>- формирование и развитие эффективной системы поддержки творчески одаренных детей и молодежи;</w:t>
            </w:r>
          </w:p>
          <w:p>
            <w:pPr>
              <w:pStyle w:val="Normal"/>
              <w:tabs>
                <w:tab w:val="clear" w:pos="708"/>
                <w:tab w:val="left" w:pos="67" w:leader="none"/>
                <w:tab w:val="left" w:pos="492" w:leader="none"/>
              </w:tabs>
              <w:jc w:val="both"/>
              <w:rPr>
                <w:rFonts w:ascii="Liberation Serif" w:hAnsi="Liberation Serif"/>
              </w:rPr>
            </w:pPr>
            <w:r>
              <w:rPr>
                <w:rFonts w:ascii="Liberation Serif" w:hAnsi="Liberation Serif"/>
              </w:rPr>
              <w:t>- поэтапное внедрение Всероссийского физкультурно-спортивного комплекса «Готов к труду и обороне» (ГТО) на территории Камышловского городского округа;</w:t>
            </w:r>
          </w:p>
          <w:p>
            <w:pPr>
              <w:pStyle w:val="Normal"/>
              <w:tabs>
                <w:tab w:val="clear" w:pos="708"/>
                <w:tab w:val="left" w:pos="67" w:leader="none"/>
                <w:tab w:val="left" w:pos="492" w:leader="none"/>
              </w:tabs>
              <w:jc w:val="both"/>
              <w:rPr>
                <w:rFonts w:ascii="Liberation Serif" w:hAnsi="Liberation Serif"/>
              </w:rPr>
            </w:pPr>
            <w:r>
              <w:rPr>
                <w:rFonts w:ascii="Liberation Serif" w:hAnsi="Liberation Serif"/>
              </w:rPr>
              <w:t>- формирование у населения ответственного отношения к собственному здоровью и мотивации к здоровому образу жизни;</w:t>
            </w:r>
          </w:p>
          <w:p>
            <w:pPr>
              <w:pStyle w:val="Normal"/>
              <w:tabs>
                <w:tab w:val="clear" w:pos="708"/>
                <w:tab w:val="left" w:pos="67" w:leader="none"/>
                <w:tab w:val="left" w:pos="492" w:leader="none"/>
              </w:tabs>
              <w:jc w:val="both"/>
              <w:rPr>
                <w:rFonts w:ascii="Liberation Serif" w:hAnsi="Liberation Serif"/>
              </w:rPr>
            </w:pPr>
            <w:r>
              <w:rPr>
                <w:rFonts w:ascii="Liberation Serif" w:hAnsi="Liberation Serif"/>
              </w:rPr>
              <w:t>- модернизация системы развития детско-юношеского спорта и подготовки спортивного резерва, включая совершенствования системы отбора талантливых спортсменов в Камышловском городском округе;</w:t>
            </w:r>
          </w:p>
          <w:p>
            <w:pPr>
              <w:pStyle w:val="Normal"/>
              <w:tabs>
                <w:tab w:val="clear" w:pos="708"/>
                <w:tab w:val="left" w:pos="67" w:leader="none"/>
                <w:tab w:val="left" w:pos="492" w:leader="none"/>
              </w:tabs>
              <w:jc w:val="both"/>
              <w:rPr>
                <w:rFonts w:ascii="Liberation Serif" w:hAnsi="Liberation Serif"/>
              </w:rPr>
            </w:pPr>
            <w:r>
              <w:rPr>
                <w:rFonts w:ascii="Liberation Serif" w:hAnsi="Liberation Serif"/>
              </w:rPr>
              <w:t>- 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p>
            <w:pPr>
              <w:pStyle w:val="Normal"/>
              <w:tabs>
                <w:tab w:val="clear" w:pos="708"/>
                <w:tab w:val="left" w:pos="67" w:leader="none"/>
                <w:tab w:val="left" w:pos="492" w:leader="none"/>
              </w:tabs>
              <w:jc w:val="both"/>
              <w:rPr>
                <w:rFonts w:ascii="Liberation Serif" w:hAnsi="Liberation Serif"/>
              </w:rPr>
            </w:pPr>
            <w:r>
              <w:rPr>
                <w:rFonts w:ascii="Liberation Serif" w:hAnsi="Liberation Serif"/>
              </w:rPr>
              <w:t>- развитие инфраструктуры муниципальных организаций для организации патриотического воспитания граждан на территории Камышловского городского округа;</w:t>
            </w:r>
          </w:p>
          <w:p>
            <w:pPr>
              <w:pStyle w:val="Normal"/>
              <w:tabs>
                <w:tab w:val="clear" w:pos="708"/>
                <w:tab w:val="left" w:pos="67" w:leader="none"/>
                <w:tab w:val="left" w:pos="492" w:leader="none"/>
              </w:tabs>
              <w:jc w:val="both"/>
              <w:rPr>
                <w:rFonts w:ascii="Liberation Serif" w:hAnsi="Liberation Serif"/>
              </w:rPr>
            </w:pPr>
            <w:r>
              <w:rPr>
                <w:rFonts w:ascii="Liberation Serif" w:hAnsi="Liberation Serif"/>
              </w:rPr>
              <w:t>- модернизация содержания и форм патриотического воспитания как условие вовлечения широких масс граждан в Камышловском городском округе в мероприятия историко-патриотической, героико-патриотической, военно-патриотической направленности;</w:t>
            </w:r>
          </w:p>
          <w:p>
            <w:pPr>
              <w:pStyle w:val="Normal"/>
              <w:tabs>
                <w:tab w:val="clear" w:pos="708"/>
                <w:tab w:val="left" w:pos="67" w:leader="none"/>
                <w:tab w:val="left" w:pos="492" w:leader="none"/>
              </w:tabs>
              <w:jc w:val="both"/>
              <w:rPr>
                <w:rFonts w:ascii="Liberation Serif" w:hAnsi="Liberation Serif"/>
              </w:rPr>
            </w:pPr>
            <w:r>
              <w:rPr>
                <w:rFonts w:ascii="Liberation Serif" w:hAnsi="Liberation Serif"/>
              </w:rPr>
              <w:t>- пропаганда культурного многообразия, этнокультурных ценностей и толерантных отношений в средствах массовой информации в Камышловском городском округе;</w:t>
            </w:r>
          </w:p>
          <w:p>
            <w:pPr>
              <w:pStyle w:val="Normal"/>
              <w:tabs>
                <w:tab w:val="clear" w:pos="708"/>
                <w:tab w:val="left" w:pos="67" w:leader="none"/>
                <w:tab w:val="left" w:pos="492" w:leader="none"/>
              </w:tabs>
              <w:jc w:val="both"/>
              <w:rPr>
                <w:rFonts w:ascii="Liberation Serif" w:hAnsi="Liberation Serif"/>
              </w:rPr>
            </w:pPr>
            <w:r>
              <w:rPr>
                <w:rFonts w:ascii="Liberation Serif" w:hAnsi="Liberation Serif"/>
              </w:rPr>
              <w:t>- формирование у детей навыков безопасного поведения на улицах и дорогах;</w:t>
            </w:r>
          </w:p>
          <w:p>
            <w:pPr>
              <w:pStyle w:val="Normal"/>
              <w:tabs>
                <w:tab w:val="clear" w:pos="708"/>
                <w:tab w:val="left" w:pos="67" w:leader="none"/>
                <w:tab w:val="left" w:pos="492" w:leader="none"/>
              </w:tabs>
              <w:jc w:val="both"/>
              <w:rPr>
                <w:rFonts w:ascii="Liberation Serif" w:hAnsi="Liberation Serif"/>
              </w:rPr>
            </w:pPr>
            <w:r>
              <w:rPr>
                <w:rFonts w:ascii="Liberation Serif" w:hAnsi="Liberation Serif"/>
              </w:rPr>
              <w:t>- развитие и поддержка созидательной активности, вовлечение молодежи в общественно-политическую жизнь, формирование культуры здорового образа жизни в молодежной среде;</w:t>
            </w:r>
          </w:p>
          <w:p>
            <w:pPr>
              <w:pStyle w:val="Normal"/>
              <w:widowControl w:val="false"/>
              <w:jc w:val="both"/>
              <w:rPr>
                <w:rFonts w:ascii="Liberation Serif" w:hAnsi="Liberation Serif"/>
              </w:rPr>
            </w:pPr>
            <w:r>
              <w:rPr>
                <w:rFonts w:ascii="Liberation Serif" w:hAnsi="Liberation Serif"/>
              </w:rPr>
              <w:t>- формирование у детей навыков безопасного поведения на улицах и дорогах;</w:t>
            </w:r>
          </w:p>
          <w:p>
            <w:pPr>
              <w:pStyle w:val="Normal"/>
              <w:widowControl w:val="false"/>
              <w:jc w:val="both"/>
              <w:rPr>
                <w:rFonts w:ascii="Liberation Serif" w:hAnsi="Liberation Serif"/>
              </w:rPr>
            </w:pPr>
            <w:r>
              <w:rPr>
                <w:rFonts w:ascii="Liberation Serif" w:hAnsi="Liberation Serif"/>
              </w:rPr>
              <w:t>- создание систем профилактики, направленных на активизацию борьбы с деструктивными явлениями на территории Камышловского городского округа;</w:t>
            </w:r>
          </w:p>
          <w:p>
            <w:pPr>
              <w:pStyle w:val="Normal"/>
              <w:widowControl w:val="false"/>
              <w:jc w:val="both"/>
              <w:rPr>
                <w:rFonts w:ascii="Liberation Serif" w:hAnsi="Liberation Serif"/>
              </w:rPr>
            </w:pPr>
            <w:r>
              <w:rPr>
                <w:rFonts w:ascii="Liberation Serif" w:hAnsi="Liberation Serif"/>
              </w:rPr>
              <w:t>- проведение профилактических мероприятий по сокращению незаконного потребления наркотиков, основанных на формирование антинаркотической культуре граждан;</w:t>
            </w:r>
          </w:p>
          <w:p>
            <w:pPr>
              <w:pStyle w:val="Normal"/>
              <w:widowControl w:val="false"/>
              <w:jc w:val="both"/>
              <w:rPr>
                <w:rFonts w:ascii="Liberation Serif" w:hAnsi="Liberation Serif"/>
              </w:rPr>
            </w:pPr>
            <w:r>
              <w:rPr>
                <w:rFonts w:ascii="Liberation Serif" w:hAnsi="Liberation Serif"/>
              </w:rPr>
              <w:t>- обеспечение условий, способствующих снижению в Камышловском городском округе распространения ВИЧ-инфекции, ВИЧ/СПИД;</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поддержка и укрепление здоровья, предупреждение заболеваний работников образовательных организаций Камышловского городского округа;</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организация обеспечения муниципальных образовательных организаций учебниками, вошедшими в федеральные перечни учебников;</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организация выплаты единовременного пособия молодым специалистам на обзаведение хозяйством;</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создание материально-технических условий для обеспечения деятельности муниципальных образовательных организаций;</w:t>
            </w:r>
          </w:p>
          <w:p>
            <w:pPr>
              <w:pStyle w:val="Normal"/>
              <w:widowControl w:val="false"/>
              <w:jc w:val="both"/>
              <w:rPr>
                <w:rFonts w:ascii="Liberation Serif" w:hAnsi="Liberation Serif"/>
                <w:color w:val="000000"/>
                <w:szCs w:val="28"/>
              </w:rPr>
            </w:pPr>
            <w:r>
              <w:rPr>
                <w:rFonts w:ascii="Liberation Serif" w:hAnsi="Liberation Serif"/>
                <w:szCs w:val="28"/>
              </w:rPr>
              <w:t xml:space="preserve"> </w:t>
            </w:r>
            <w:r>
              <w:rPr>
                <w:rFonts w:ascii="Liberation Serif" w:hAnsi="Liberation Serif"/>
                <w:szCs w:val="28"/>
              </w:rPr>
              <w:t xml:space="preserve">- </w:t>
            </w:r>
            <w:r>
              <w:rPr>
                <w:rFonts w:ascii="Liberation Serif" w:hAnsi="Liberation Serif"/>
                <w:color w:val="000000"/>
                <w:szCs w:val="28"/>
              </w:rPr>
              <w:t>обеспечение исполнения полномочий Комитета по образованию, культуре, спорту и делам молодежи администрации Камышловского городского округа;</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проведение обследования детей в возрасте от 0 до 18 лет, обучающихся и воспитанников образовательных организаций Камышловского городского округа;</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создание условий, обеспечивающих возможность реализации права граждан на непрерывное образование по инженерно- техническим специальностям;</w:t>
            </w:r>
          </w:p>
          <w:p>
            <w:pPr>
              <w:pStyle w:val="Normal"/>
              <w:widowControl w:val="false"/>
              <w:jc w:val="both"/>
              <w:rPr>
                <w:rFonts w:ascii="Liberation Serif" w:hAnsi="Liberation Serif"/>
                <w:color w:val="000000"/>
                <w:szCs w:val="28"/>
              </w:rPr>
            </w:pPr>
            <w:r>
              <w:rPr>
                <w:rFonts w:ascii="Liberation Serif" w:hAnsi="Liberation Serif"/>
                <w:color w:val="000000"/>
                <w:szCs w:val="28"/>
              </w:rPr>
              <w:t>- создание условий для реализации образовательных программ по наиболее востребованным и перспективным профессиям и специальностям;</w:t>
            </w:r>
          </w:p>
          <w:p>
            <w:pPr>
              <w:pStyle w:val="Normal"/>
              <w:widowControl w:val="false"/>
              <w:jc w:val="both"/>
              <w:rPr>
                <w:rFonts w:ascii="Liberation Serif" w:hAnsi="Liberation Serif"/>
                <w:color w:val="000000"/>
                <w:szCs w:val="28"/>
              </w:rPr>
            </w:pPr>
            <w:r>
              <w:rPr>
                <w:rFonts w:ascii="Liberation Serif" w:hAnsi="Liberation Serif"/>
                <w:color w:val="000000"/>
                <w:szCs w:val="28"/>
              </w:rPr>
              <w:t xml:space="preserve"> </w:t>
            </w:r>
            <w:r>
              <w:rPr>
                <w:rFonts w:ascii="Liberation Serif" w:hAnsi="Liberation Serif"/>
                <w:color w:val="000000"/>
                <w:szCs w:val="28"/>
              </w:rPr>
              <w:t>- модернизация материально- технической, учебно- методической базы муниципальных образовательных организаций Свердловской области, осуществляющих реализацию программ цифрового, естественно- научного и гуманитарного профилей;</w:t>
            </w:r>
          </w:p>
          <w:p>
            <w:pPr>
              <w:pStyle w:val="Normal"/>
              <w:widowControl w:val="false"/>
              <w:jc w:val="both"/>
              <w:rPr>
                <w:rFonts w:ascii="Liberation Serif" w:hAnsi="Liberation Serif"/>
                <w:color w:val="000000"/>
                <w:szCs w:val="28"/>
              </w:rPr>
            </w:pPr>
            <w:r>
              <w:rPr>
                <w:rFonts w:ascii="Liberation Serif" w:hAnsi="Liberation Serif"/>
                <w:color w:val="000000"/>
                <w:szCs w:val="28"/>
              </w:rPr>
              <w:t>- координация деятельности всех органов местного самоуправления Камышловского городского округа, всех субъектов профилактики, направленной на предупреждение экстремизма и формирование толерантности сознания на территории Камышловского городского округа прежде всего в молодежной среде;</w:t>
            </w:r>
          </w:p>
          <w:p>
            <w:pPr>
              <w:pStyle w:val="Normal"/>
              <w:widowControl w:val="false"/>
              <w:jc w:val="both"/>
              <w:rPr>
                <w:rFonts w:ascii="Liberation Serif" w:hAnsi="Liberation Serif"/>
                <w:color w:val="000000"/>
                <w:szCs w:val="28"/>
              </w:rPr>
            </w:pPr>
            <w:r>
              <w:rPr>
                <w:rFonts w:ascii="Liberation Serif" w:hAnsi="Liberation Serif"/>
                <w:color w:val="000000"/>
                <w:szCs w:val="28"/>
              </w:rPr>
              <w:t>- мониторинг политических, социально-экономических и иных процессов, оказывающих влияние на ситуацию в городском округе.</w:t>
            </w:r>
          </w:p>
        </w:tc>
      </w:tr>
      <w:tr>
        <w:trPr/>
        <w:tc>
          <w:tcPr>
            <w:tcW w:w="482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rPr>
            </w:pPr>
            <w:r>
              <w:rPr>
                <w:rFonts w:ascii="Liberation Serif" w:hAnsi="Liberation Serif"/>
              </w:rPr>
              <w:t xml:space="preserve">Перечень основных целевых показателей Муниципальной программы </w:t>
            </w:r>
          </w:p>
        </w:tc>
        <w:tc>
          <w:tcPr>
            <w:tcW w:w="4960"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доступность дошкольного образования для детей в возрасте 3-7 лет;</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улучшение материально- технической базы образовательных организаций в целях создания современных условий;</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доступность дошкольного образования для детей от 1,5 лет до 3 лет;</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p>
            <w:pPr>
              <w:pStyle w:val="Normal"/>
              <w:jc w:val="both"/>
              <w:rPr>
                <w:rFonts w:ascii="Liberation Serif" w:hAnsi="Liberation Serif"/>
                <w:szCs w:val="28"/>
              </w:rPr>
            </w:pPr>
            <w:r>
              <w:rPr>
                <w:rFonts w:ascii="Liberation Serif" w:hAnsi="Liberation Serif"/>
                <w:szCs w:val="28"/>
              </w:rPr>
              <w:t>- 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педагогических работников дошкольных образовательных организаций, имеющих первую и высшую квалификационную категорию, от общего количества педагогических работников дошкольных образовательных организаций;</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количество образовательных организаций, имеющих статус региональной инновационной образовательной площадки;</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охват детей-инвалидов дошкольного возраста, проживающих в Камышловском городском округе, обучением на дому, в дошкольных образовательных организациях;</w:t>
            </w:r>
          </w:p>
          <w:p>
            <w:pPr>
              <w:pStyle w:val="Normal"/>
              <w:jc w:val="both"/>
              <w:rPr>
                <w:rFonts w:ascii="Liberation Serif" w:hAnsi="Liberation Serif"/>
                <w:szCs w:val="28"/>
              </w:rPr>
            </w:pPr>
            <w:r>
              <w:rPr>
                <w:rFonts w:ascii="Liberation Serif" w:hAnsi="Liberation Serif"/>
                <w:szCs w:val="28"/>
              </w:rPr>
              <w:t>- создание в дошкольных образовательных организациях условий для успешной социализации детей с ограниченными возможностями здоровья и детей- инвалидов;</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зданий муниципальных образовательных организаций дошкольного образования, требующих капитального ремонта, приведения в соответствие с требованиями пожарной безопасности и санитарного законодательства;</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охват детей школьного возраста в муниципальных общеобразовательных организациях Камышловского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обучающихся, освоивших образовательные программы основного общего и среднего общего образования;</w:t>
            </w:r>
          </w:p>
          <w:p>
            <w:pPr>
              <w:pStyle w:val="Normal"/>
              <w:jc w:val="both"/>
              <w:rPr>
                <w:rFonts w:ascii="Liberation Serif" w:hAnsi="Liberation Serif"/>
                <w:szCs w:val="28"/>
              </w:rPr>
            </w:pPr>
            <w:r>
              <w:rPr>
                <w:rFonts w:ascii="Liberation Serif" w:hAnsi="Liberation Serif"/>
                <w:szCs w:val="28"/>
              </w:rPr>
              <w:t>доля учащихся общеобразовательных организаций, обучающихся в одну смену;</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количество образовательных организаций, имеющих статус региональной инновационной образовательной площадки;</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образовательных организаций, реализующих образовательный процесс с применением дистанционных технологий;</w:t>
            </w:r>
          </w:p>
          <w:p>
            <w:pPr>
              <w:pStyle w:val="Normal"/>
              <w:jc w:val="both"/>
              <w:rPr>
                <w:rFonts w:ascii="Liberation Serif" w:hAnsi="Liberation Serif"/>
                <w:szCs w:val="28"/>
              </w:rPr>
            </w:pPr>
            <w:r>
              <w:rPr>
                <w:sz w:val="20"/>
              </w:rPr>
              <w:t xml:space="preserve"> </w:t>
            </w:r>
            <w:r>
              <w:rPr>
                <w:sz w:val="20"/>
              </w:rPr>
              <w:t xml:space="preserve">- </w:t>
            </w:r>
            <w:r>
              <w:rPr>
                <w:rFonts w:ascii="Liberation Serif" w:hAnsi="Liberation Serif"/>
                <w:szCs w:val="28"/>
              </w:rPr>
              <w:t>доля учащихся, осваивающих дополнительные образовательные программы технической и естественно- научной направленности;</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поддержка проектов образовательных учреждений прошедших конкурсный отбор на получение грантов региональных, федеральных ведомств, в том числе благотворительных фондов с целью реализации инновационных проектов;</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организации;</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улучшение материально- технической базы образовательных организаций в целях создания современных условий;</w:t>
            </w:r>
          </w:p>
          <w:p>
            <w:pPr>
              <w:pStyle w:val="Normal"/>
              <w:jc w:val="both"/>
              <w:rPr>
                <w:rFonts w:ascii="Liberation Serif" w:hAnsi="Liberation Serif"/>
                <w:szCs w:val="28"/>
              </w:rPr>
            </w:pPr>
            <w:r>
              <w:rPr>
                <w:rFonts w:ascii="Liberation Serif" w:hAnsi="Liberation Serif"/>
                <w:szCs w:val="28"/>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число детей, прошедших обучение в образовательных сменах Фонда поддержки талантливых детей и молодежи «Золотое сечение»;</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число участников открытых онлайн- 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детей с ограниченными возможностями здоровья школьного возраста, охваченных общеобразовательными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pPr>
              <w:pStyle w:val="Normal"/>
              <w:jc w:val="both"/>
              <w:rPr>
                <w:rFonts w:ascii="Liberation Serif" w:hAnsi="Liberation Serif"/>
                <w:szCs w:val="28"/>
              </w:rPr>
            </w:pPr>
            <w:r>
              <w:rPr>
                <w:sz w:val="20"/>
              </w:rPr>
              <w:t xml:space="preserve"> </w:t>
            </w:r>
            <w:r>
              <w:rPr>
                <w:sz w:val="20"/>
              </w:rPr>
              <w:t xml:space="preserve">- </w:t>
            </w:r>
            <w:r>
              <w:rPr>
                <w:rFonts w:ascii="Liberation Serif" w:hAnsi="Liberation Serif"/>
                <w:szCs w:val="28"/>
              </w:rPr>
              <w:t>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p>
            <w:pPr>
              <w:pStyle w:val="Normal"/>
              <w:jc w:val="both"/>
              <w:rPr>
                <w:rFonts w:ascii="Liberation Serif" w:hAnsi="Liberation Serif"/>
                <w:szCs w:val="28"/>
              </w:rPr>
            </w:pPr>
            <w:r>
              <w:rPr>
                <w:sz w:val="20"/>
              </w:rPr>
              <w:t xml:space="preserve"> </w:t>
            </w:r>
            <w:r>
              <w:rPr>
                <w:sz w:val="20"/>
              </w:rPr>
              <w:t xml:space="preserve">- </w:t>
            </w:r>
            <w:r>
              <w:rPr>
                <w:rFonts w:ascii="Liberation Serif" w:hAnsi="Liberation Serif"/>
                <w:szCs w:val="28"/>
              </w:rPr>
              <w:t>охват детей-сирот и детей, оставшихся без попечения родителей, образовательными услугами в муниципальных образовательных организациях Камышловского городского округа;</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а также бесплатный проезд один раз в год к месту жительства и обратно к месту учёбы;</w:t>
            </w:r>
          </w:p>
          <w:p>
            <w:pPr>
              <w:pStyle w:val="Normal"/>
              <w:jc w:val="both"/>
              <w:rPr>
                <w:rFonts w:ascii="Liberation Serif" w:hAnsi="Liberation Serif"/>
                <w:szCs w:val="28"/>
              </w:rPr>
            </w:pPr>
            <w:r>
              <w:rPr>
                <w:rFonts w:ascii="Liberation Serif" w:hAnsi="Liberation Serif"/>
                <w:szCs w:val="28"/>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pPr>
              <w:pStyle w:val="Normal"/>
              <w:jc w:val="both"/>
              <w:rPr>
                <w:rFonts w:ascii="Liberation Serif" w:hAnsi="Liberation Serif"/>
                <w:szCs w:val="28"/>
              </w:rPr>
            </w:pPr>
            <w:r>
              <w:rPr>
                <w:rFonts w:ascii="Liberation Serif" w:hAnsi="Liberation Serif"/>
                <w:szCs w:val="28"/>
              </w:rPr>
              <w:t>- доля зданий муниципальных образовательных организаций общего образования, требующих капитального ремонта, приведения в соответствие с требованиями пожарной безопасности и санитарного законодательства;</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общеобразовательных организаций, имеющих медицинские кабинеты, оснащенные необходимым медицинским оборудованием и прошедших лицензирование;</w:t>
            </w:r>
          </w:p>
          <w:p>
            <w:pPr>
              <w:pStyle w:val="Normal"/>
              <w:jc w:val="both"/>
              <w:rPr>
                <w:rFonts w:ascii="Liberation Serif" w:hAnsi="Liberation Serif"/>
                <w:szCs w:val="28"/>
              </w:rPr>
            </w:pPr>
            <w:r>
              <w:rPr>
                <w:rFonts w:ascii="Liberation Serif" w:hAnsi="Liberation Serif"/>
                <w:szCs w:val="28"/>
              </w:rPr>
              <w:t>- доля детей-инвалидов, получающих общее образование на дому в дистанционной форме, от общей численности детей-инвалидов, которым не противопоказано обучение по дистанционным технологиям;</w:t>
            </w:r>
          </w:p>
          <w:p>
            <w:pPr>
              <w:pStyle w:val="Normal"/>
              <w:jc w:val="both"/>
              <w:rPr>
                <w:rFonts w:ascii="Liberation Serif" w:hAnsi="Liberation Serif"/>
                <w:szCs w:val="28"/>
              </w:rPr>
            </w:pPr>
            <w:r>
              <w:rPr>
                <w:rFonts w:ascii="Liberation Serif" w:hAnsi="Liberation Serif"/>
                <w:szCs w:val="28"/>
              </w:rPr>
              <w:t>- 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2025 года»;</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количество обучающихся общеобразовательных организаций, которым предоставлена возможность использования оборудованной спортивной площадки для сдачи нормативов Всероссийского физкультурно- спортивного комплекса «Готов к труду и обороне!»;</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численность обучающихся общеобразовательных учреждений, осваивающих дополнительные общеразвивающие программы (направленность: социально- педагогическая, туристско- краеведческая, художественная. физкультурно- спортивная, естественнонаучная, техническая);</w:t>
            </w:r>
          </w:p>
          <w:p>
            <w:pPr>
              <w:pStyle w:val="Normal"/>
              <w:jc w:val="both"/>
              <w:rPr>
                <w:rFonts w:ascii="Liberation Serif" w:hAnsi="Liberation Serif"/>
                <w:szCs w:val="28"/>
              </w:rPr>
            </w:pPr>
            <w:r>
              <w:rPr>
                <w:rFonts w:ascii="Liberation Serif" w:hAnsi="Liberation Serif"/>
                <w:szCs w:val="28"/>
              </w:rPr>
              <w:t>- организация дополнительного профессионального образования педагогов и координация деятельности образовательных организаций, реализующих дополнительные общеобразовательные программы;</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обучающихся льготных категорий, указанных в статье 22 Закона Свердловской области от 15 июля 2013 года №78-ОЗ, обеспеченных организованным горячим питанием, от общего количества обучающихся льготных категорий;</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детей, охваченных образовательными программами дополнительного образования детей, в общей численности детей и молодежи в возрасте 5-18 лет;</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улучшение материально- технической базы образовательных организаций в целях создания современных условий;</w:t>
            </w:r>
          </w:p>
          <w:p>
            <w:pPr>
              <w:pStyle w:val="Normal"/>
              <w:jc w:val="both"/>
              <w:rPr>
                <w:rFonts w:ascii="Liberation Serif" w:hAnsi="Liberation Serif"/>
                <w:szCs w:val="28"/>
              </w:rPr>
            </w:pPr>
            <w:r>
              <w:rPr>
                <w:sz w:val="20"/>
              </w:rPr>
              <w:t xml:space="preserve"> </w:t>
            </w:r>
            <w:r>
              <w:rPr>
                <w:sz w:val="20"/>
              </w:rPr>
              <w:t xml:space="preserve">- </w:t>
            </w:r>
            <w:r>
              <w:rPr>
                <w:rFonts w:ascii="Liberation Serif" w:hAnsi="Liberation Serif"/>
                <w:szCs w:val="28"/>
              </w:rPr>
              <w:t>создание и функционирование центров образования естественно-научной и технологической направленностей;</w:t>
            </w:r>
          </w:p>
          <w:p>
            <w:pPr>
              <w:pStyle w:val="Normal"/>
              <w:jc w:val="both"/>
              <w:rPr>
                <w:rFonts w:ascii="Liberation Serif" w:hAnsi="Liberation Serif"/>
                <w:szCs w:val="28"/>
              </w:rPr>
            </w:pPr>
            <w:r>
              <w:rPr>
                <w:rFonts w:ascii="Liberation Serif" w:hAnsi="Liberation Serif"/>
                <w:szCs w:val="28"/>
              </w:rPr>
              <w:t>- количество детей в возрасте от 5 до 18 лет, охваченных системой персонифицированного финансирования;</w:t>
            </w:r>
          </w:p>
          <w:p>
            <w:pPr>
              <w:pStyle w:val="Normal"/>
              <w:jc w:val="both"/>
              <w:rPr>
                <w:rFonts w:ascii="Liberation Serif" w:hAnsi="Liberation Serif"/>
                <w:szCs w:val="28"/>
              </w:rPr>
            </w:pPr>
            <w:r>
              <w:rPr>
                <w:rFonts w:ascii="Liberation Serif" w:hAnsi="Liberation Serif"/>
                <w:szCs w:val="28"/>
              </w:rPr>
              <w:t>- организация проведения общегородских мероприятий в сфере образования, культуры, физической культуры и спорта;</w:t>
            </w:r>
          </w:p>
          <w:p>
            <w:pPr>
              <w:pStyle w:val="Normal"/>
              <w:jc w:val="both"/>
              <w:rPr>
                <w:rFonts w:ascii="Liberation Serif" w:hAnsi="Liberation Serif"/>
                <w:szCs w:val="28"/>
              </w:rPr>
            </w:pPr>
            <w:r>
              <w:rPr>
                <w:sz w:val="20"/>
              </w:rPr>
              <w:t xml:space="preserve"> </w:t>
            </w:r>
            <w:r>
              <w:rPr>
                <w:sz w:val="20"/>
              </w:rPr>
              <w:t xml:space="preserve">- </w:t>
            </w:r>
            <w:r>
              <w:rPr>
                <w:rFonts w:ascii="Liberation Serif" w:hAnsi="Liberation Serif"/>
                <w:szCs w:val="28"/>
              </w:rPr>
              <w:t>доля зданий муниципальных образовательных организаций дополнительного образования, требующих капитального ремонта, приведения в соответствие с требованиями пожарной безопасности и санитарного законодательства;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число посещений муниципальных библиотек;</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посещений музеев;</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посещений культурно-массовых мероприятий клубов и домов культуры;</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число посетителей киносеансов;</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xml:space="preserve">- доля культурных мероприятий оздоровительно-просветительской направленности в общем количестве культурных мероприятий; </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обращений к порталу «Культура Урала. РФ»;</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детей, посещающих культурно-досуговые учреждения и творческие кружки на постоянной основе, от общего числа детей в возрасте до 18 лет;</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коллективов самодеятельного художественного творчества, имеющих звание «народный (образцовый)»;</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экземпляров новых поступлений в фонды муниципальных библиотек Камышловского городского округа в расчете на 1000 человек жителей;</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муниципальных учреждений культуры, находящихся в удовлетворительном состоянии, в общем количестве таких учреждений;</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фильмов российского производства в общем объеме кинопоказа на территории Камышловского городского округа;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xml:space="preserve">- доля клубных  формирований оздоровительной и санитарно-просветительской направленности в общем количестве клубных формирований, действующих на базе учреждений культуры; </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передвижных выставок (ежегодно);</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муниципальных музеев (с филиалами), оснащенных современными системами и средствами обеспечения сохранности и безопасности фондов, людей и зданий, от их общего количества;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выполнение целевых показателей результативности реализации Плана по информатизации муниципальных библиотек Камышловского городского округа на 2020-2024 годы;</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выполнение целевых показателей  результативности реализации Плана по информатизации муниципальных музеев Камышловского городского округа на 2020-2024 годы;</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специалистов, прошедших повышение квалификации на базе Центров непрерывного образования;</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волонтеров, вовлеченных в программу  «Волонтеры культуры»;</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проектов, направленных на повышение привлекательности территории и продвижение имиджа Камышлова;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получателей грантов за счёт субсидий из разных источников;</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уровень удовлетворенности населения качеством и доступностью оказываемых населению муниципальных услуг в сфере культуры;</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посещаемость населением организаций культуры;</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число посещений культурных мероприятий;</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детских школ искусств, находящихся в удовлетворительном состоянии, в общем количестве таких учреждений;</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учащихся детских школ искусств, привлекаемых к участию в творческих мероприятиях, от общего числа учащихся Камышловского городского округа;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лауреатов международных, региональных, областных, городских конкурсов и фестивалей в сфере культуры;</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выпускников детских школ искусств, поступивших на обучение в профессиональные образовательные организации в сфере культуры и искусства, от общего числа выпускников предыдущего года;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образовательных организаций в сфере культуры и искусства (с учетом детских школ искусств), оснащенных современным материально-техническим, учебным оборудованием, в том числе музыкальными инструментами, в общем количестве образовательных организаций в сфере культуры в соответствующем финансовом году;</w:t>
            </w:r>
          </w:p>
          <w:p>
            <w:pPr>
              <w:pStyle w:val="Normal"/>
              <w:jc w:val="both"/>
              <w:rPr>
                <w:rFonts w:ascii="Liberation Serif" w:hAnsi="Liberation Serif"/>
                <w:szCs w:val="28"/>
              </w:rPr>
            </w:pPr>
            <w:r>
              <w:rPr>
                <w:rFonts w:ascii="Liberation Serif" w:hAnsi="Liberation Serif"/>
                <w:szCs w:val="28"/>
              </w:rPr>
              <w:t>- число посещений культурных мероприятий, проводимых ДШИ</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населения Камышловского городского округа, выполнивших нормативы испытаний (тестов) ВФСК «ГТО», в общей численности населения, принявшего участие в выполнении нормативов испытаний (тестов) ВФСК «ГТО»;</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из них учащихся и студентов;</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спортивных площадок, оснащенных специализированным оборудованием для занятий уличной гимнастикой (нарастающим итогом);</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детей и молодежи в возрасте 3-29 лет, систематически занимающихся физической культурой и спортом, в общей численности детей и молодежи;</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граждан среднего возраста (женщины в возрасте 30-54 года, мужчины в возрасте 30-59 лет), систематически занимающихся физической культурой и спортом, в общей численности граждан среднего возраста;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возраста;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населения Камышловского городского округа, систематически занимающихся физической культурой и спортом, в общей численности населения Камышловского городского округа в возрасте 3-79 лет;</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лиц, занимающихся по программа спортивной подготовки в муниципальных организациях, оказывающих услуги по спортивной подготовке в соответствии с федеральными стандартами спортивной подготовки;</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количество муниципальных организаций, оказывающих услуги по спортивной подготовке в соответствии с федеральными стандартами спортивной подготовки;</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уровень обеспеченности населения спортивными сооружениями исходя из единовременной пропускной способности объектов спорта;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количество муниципальных учреждений, осуществляющих патриотическое воспитание граждан на территории Камшловского городского округа, улучшивших материально-техническую базу;</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муниципальных образовательных организаций, реализующих программы патриотической направленности;</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граждан, принявших участие в патриотических мероприятиях, направленных на формирование общероссийской гражданской идентичности, единства российской нации, содействие межкультурному и межконфессиональному диалогу, к общему количеству населения Камышловского городского округа;</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t>- 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p>
            <w:pPr>
              <w:pStyle w:val="HTMLPreformatted"/>
              <w:jc w:val="both"/>
              <w:rPr>
                <w:rFonts w:ascii="Liberation Serif" w:hAnsi="Liberation Serif" w:cs="Times New Roman"/>
                <w:sz w:val="28"/>
                <w:szCs w:val="28"/>
              </w:rPr>
            </w:pPr>
            <w:r>
              <w:rPr>
                <w:rFonts w:cs="Times New Roman" w:ascii="Liberation Serif" w:hAnsi="Liberation Serif"/>
                <w:sz w:val="28"/>
                <w:szCs w:val="28"/>
              </w:rPr>
            </w:r>
          </w:p>
          <w:p>
            <w:pPr>
              <w:pStyle w:val="HTMLPreformatted"/>
              <w:ind w:firstLine="350"/>
              <w:jc w:val="both"/>
              <w:rPr>
                <w:rFonts w:ascii="Liberation Serif" w:hAnsi="Liberation Serif" w:cs="Times New Roman"/>
                <w:sz w:val="28"/>
                <w:szCs w:val="28"/>
              </w:rPr>
            </w:pPr>
            <w:r>
              <w:rPr>
                <w:rFonts w:cs="Times New Roman" w:ascii="Liberation Serif" w:hAnsi="Liberation Serif"/>
                <w:sz w:val="28"/>
                <w:szCs w:val="28"/>
              </w:rPr>
              <w:t>- снижение количества преступлений, совершенных в состоянии алкогольного опьянения до уровня минимальной опасности для общества;</w:t>
            </w:r>
          </w:p>
          <w:p>
            <w:pPr>
              <w:pStyle w:val="HTMLPreformatted"/>
              <w:ind w:firstLine="350"/>
              <w:jc w:val="both"/>
              <w:rPr>
                <w:rFonts w:ascii="Liberation Serif" w:hAnsi="Liberation Serif" w:cs="Times New Roman"/>
                <w:sz w:val="28"/>
                <w:szCs w:val="28"/>
              </w:rPr>
            </w:pPr>
            <w:r>
              <w:rPr>
                <w:rFonts w:cs="Times New Roman" w:ascii="Liberation Serif" w:hAnsi="Liberation Serif"/>
                <w:sz w:val="28"/>
                <w:szCs w:val="28"/>
              </w:rPr>
              <w:t>- снижение количества преступлений совершенных в общественных местах, в том числе на улицах, до уровня минимальной опасности для общества;</w:t>
            </w:r>
          </w:p>
          <w:p>
            <w:pPr>
              <w:pStyle w:val="HTMLPreformatted"/>
              <w:ind w:firstLine="350"/>
              <w:jc w:val="both"/>
              <w:rPr>
                <w:rFonts w:ascii="Liberation Serif" w:hAnsi="Liberation Serif" w:cs="Times New Roman"/>
                <w:sz w:val="28"/>
                <w:szCs w:val="28"/>
              </w:rPr>
            </w:pPr>
            <w:r>
              <w:rPr>
                <w:rFonts w:cs="Times New Roman" w:ascii="Liberation Serif" w:hAnsi="Liberation Serif"/>
                <w:sz w:val="28"/>
                <w:szCs w:val="28"/>
              </w:rPr>
              <w:t>- сокращение распространения незаконного оборота и потребления наркотиков до уровня минимальной опасности для общества;</w:t>
            </w:r>
          </w:p>
          <w:p>
            <w:pPr>
              <w:pStyle w:val="HTMLPreformatted"/>
              <w:ind w:firstLine="350"/>
              <w:jc w:val="both"/>
              <w:rPr>
                <w:rFonts w:ascii="Liberation Serif" w:hAnsi="Liberation Serif" w:cs="Times New Roman"/>
                <w:sz w:val="28"/>
                <w:szCs w:val="28"/>
              </w:rPr>
            </w:pPr>
            <w:r>
              <w:rPr>
                <w:rFonts w:cs="Times New Roman" w:ascii="Liberation Serif" w:hAnsi="Liberation Serif"/>
                <w:sz w:val="28"/>
                <w:szCs w:val="28"/>
              </w:rPr>
              <w:t>- увеличение доли граждан из «группы риска», охваченных диспансерным наблюдением;</w:t>
            </w:r>
          </w:p>
          <w:p>
            <w:pPr>
              <w:pStyle w:val="Normal"/>
              <w:jc w:val="both"/>
              <w:rPr>
                <w:rFonts w:ascii="Liberation Serif" w:hAnsi="Liberation Serif"/>
                <w:szCs w:val="28"/>
              </w:rPr>
            </w:pPr>
            <w:r>
              <w:rPr>
                <w:rFonts w:ascii="Liberation Serif" w:hAnsi="Liberation Serif"/>
                <w:szCs w:val="28"/>
              </w:rPr>
              <w:t>- увеличение удельного веса граждан «группы риска», охваченных лечением - охват работников образовательных организаций Камышловского городского округа мероприятиями по укреплению здоровья;</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общеобразовательных организаций, обеспеченных учебниками, вошедшими в федеральные перечни учебников;</w:t>
            </w:r>
          </w:p>
          <w:p>
            <w:pPr>
              <w:pStyle w:val="Normal"/>
              <w:jc w:val="both"/>
              <w:rPr>
                <w:rFonts w:ascii="Liberation Serif" w:hAnsi="Liberation Serif"/>
                <w:szCs w:val="28"/>
              </w:rPr>
            </w:pPr>
            <w:r>
              <w:rPr>
                <w:rFonts w:ascii="Liberation Serif" w:hAnsi="Liberation Serif"/>
                <w:szCs w:val="28"/>
              </w:rPr>
              <w:t>- количество молодых специалистов, получивших единовременное пособие на обзаведение хозяйством;</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реализованных мероприятий по обеспечению деятельности муниципальных образовательных организаций, подведомственных Комитету по образованию, культуре, спорту и делам молодежи администрации Камышловского городского округа;</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целевых показателей муниципальной программы «Развитие образования, культуры, спорта и молодежной политики в Камышловском городском округе до 2027 года», значения которых достигли или превысили запланированные;</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проведенных контрольных мероприятий ведомственного финансового контроля муниципальных образовательных организаций, учреждений физической культуры и спорта, подведомственных Комитету по образованию, культуре, спорту и делам молодежи администрации Камышловского городского округа от числа запланированных;</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устраненных нарушений в общем числе нарушений, выявленных в ходе контрольных мероприятий ведомственного финансового контроля муниципальных образовательных организаций, учреждений физической культуры и спорта, подведомственных Комитету по образованию, культуре, спорту и делам молодежи администрации Камышловского городского округа;</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образовательных организациях, в текущем году;</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количество проведенных обследований детей в возрасте от 0 до 18 лет, обучающихся и воспитанников образовательных организаций Камышловского городского округа;</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количество обучающихся- участников форм взаимодействия образовательных организаций по созданию и совместному использованию материально- технических, кадровых, учебно- методических ресурсов для совместной реализации образовательных программ, содержащих модули, направленные на развитие познавательных особенностей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количество модернизированных кабинетов естественно- научного цикла;</w:t>
            </w:r>
          </w:p>
          <w:p>
            <w:pPr>
              <w:pStyle w:val="Normal"/>
              <w:jc w:val="both"/>
              <w:rPr>
                <w:rFonts w:ascii="Liberation Serif" w:hAnsi="Liberation Serif"/>
                <w:szCs w:val="28"/>
              </w:rPr>
            </w:pPr>
            <w:r>
              <w:rPr>
                <w:sz w:val="20"/>
              </w:rPr>
              <w:t xml:space="preserve"> </w:t>
            </w:r>
            <w:r>
              <w:rPr>
                <w:sz w:val="20"/>
              </w:rPr>
              <w:t xml:space="preserve">- </w:t>
            </w:r>
            <w:r>
              <w:rPr>
                <w:rFonts w:ascii="Liberation Serif" w:hAnsi="Liberation Serif"/>
                <w:szCs w:val="28"/>
              </w:rPr>
              <w:t>количество образовательных организаций, реализующих программы дополнительного образования технической и естественно- научной направленности на условиях сетевого взаимодействия с государственным автономным нетиповым образовательным учреждением "Дворец молодежи»;</w:t>
            </w:r>
          </w:p>
          <w:p>
            <w:pPr>
              <w:pStyle w:val="Normal"/>
              <w:jc w:val="both"/>
              <w:rPr>
                <w:rFonts w:ascii="Liberation Serif" w:hAnsi="Liberation Serif"/>
                <w:szCs w:val="28"/>
              </w:rPr>
            </w:pPr>
            <w:r>
              <w:rPr>
                <w:rFonts w:ascii="Liberation Serif" w:hAnsi="Liberation Serif"/>
                <w:szCs w:val="28"/>
              </w:rPr>
              <w:t xml:space="preserve"> </w:t>
            </w:r>
            <w:r>
              <w:rPr>
                <w:rFonts w:ascii="Liberation Serif" w:hAnsi="Liberation Serif"/>
                <w:szCs w:val="28"/>
              </w:rPr>
              <w:t>-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p>
            <w:pPr>
              <w:pStyle w:val="Normal"/>
              <w:jc w:val="both"/>
              <w:rPr>
                <w:rFonts w:ascii="Liberation Serif" w:hAnsi="Liberation Serif"/>
                <w:szCs w:val="28"/>
              </w:rPr>
            </w:pPr>
            <w:r>
              <w:rPr>
                <w:sz w:val="20"/>
              </w:rPr>
              <w:t xml:space="preserve">- </w:t>
            </w:r>
            <w:r>
              <w:rPr>
                <w:rFonts w:ascii="Liberation Serif" w:hAnsi="Liberation Serif"/>
                <w:szCs w:val="28"/>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p>
            <w:pPr>
              <w:pStyle w:val="Normal"/>
              <w:jc w:val="both"/>
              <w:rPr>
                <w:rFonts w:ascii="Liberation Serif" w:hAnsi="Liberation Serif"/>
                <w:szCs w:val="28"/>
              </w:rPr>
            </w:pPr>
            <w:r>
              <w:rPr>
                <w:rFonts w:ascii="Liberation Serif" w:hAnsi="Liberation Serif"/>
                <w:szCs w:val="28"/>
              </w:rPr>
              <w:t>- доля выполненных в полном объеме решений Консультативного совета по взаимодействию с национальными и религиозными общественными объединениями на территории Камышловского городского округа;</w:t>
            </w:r>
          </w:p>
          <w:p>
            <w:pPr>
              <w:pStyle w:val="Normal"/>
              <w:jc w:val="both"/>
              <w:rPr>
                <w:rFonts w:ascii="Liberation Serif" w:hAnsi="Liberation Serif"/>
                <w:szCs w:val="28"/>
              </w:rPr>
            </w:pPr>
            <w:r>
              <w:rPr>
                <w:rFonts w:ascii="Liberation Serif" w:hAnsi="Liberation Serif"/>
                <w:szCs w:val="28"/>
              </w:rPr>
              <w:t>- организация повышения квалификации работников муниципальных учреждений, муниципальных служащих по вопросам гармонизации межнациональных отношений, поддержания межэтнического мира, профилактика экстремизма;</w:t>
            </w:r>
          </w:p>
          <w:p>
            <w:pPr>
              <w:pStyle w:val="Normal"/>
              <w:jc w:val="both"/>
              <w:rPr>
                <w:rFonts w:ascii="Liberation Serif" w:hAnsi="Liberation Serif"/>
                <w:szCs w:val="28"/>
              </w:rPr>
            </w:pPr>
            <w:r>
              <w:rPr>
                <w:rFonts w:ascii="Liberation Serif" w:hAnsi="Liberation Serif"/>
                <w:szCs w:val="28"/>
              </w:rPr>
              <w:t>- наличие мониторинга межнациональных отношений в Камышловском городском округе;</w:t>
            </w:r>
          </w:p>
          <w:p>
            <w:pPr>
              <w:pStyle w:val="Normal"/>
              <w:jc w:val="both"/>
              <w:rPr>
                <w:rFonts w:ascii="Liberation Serif" w:hAnsi="Liberation Serif"/>
                <w:szCs w:val="28"/>
              </w:rPr>
            </w:pPr>
            <w:r>
              <w:rPr>
                <w:rFonts w:ascii="Liberation Serif" w:hAnsi="Liberation Serif"/>
                <w:szCs w:val="28"/>
              </w:rPr>
              <w:t>- наличие мониторинга в сфере противодействия экстремизма в общеобразовательных учреждениях.</w:t>
            </w:r>
          </w:p>
        </w:tc>
      </w:tr>
      <w:tr>
        <w:trPr/>
        <w:tc>
          <w:tcPr>
            <w:tcW w:w="482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rPr>
            </w:pPr>
            <w:r>
              <w:rPr>
                <w:rFonts w:ascii="Liberation Serif" w:hAnsi="Liberation Serif"/>
              </w:rPr>
              <w:t xml:space="preserve">Объемы финансирования Муниципальной программы по годам реализации, </w:t>
            </w:r>
          </w:p>
          <w:p>
            <w:pPr>
              <w:pStyle w:val="ConsPlusCell"/>
              <w:rPr>
                <w:rFonts w:ascii="Liberation Serif" w:hAnsi="Liberation Serif"/>
              </w:rPr>
            </w:pPr>
            <w:r>
              <w:rPr>
                <w:rFonts w:ascii="Liberation Serif" w:hAnsi="Liberation Serif"/>
              </w:rPr>
              <w:t>рублей</w:t>
            </w:r>
          </w:p>
        </w:tc>
        <w:tc>
          <w:tcPr>
            <w:tcW w:w="496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rPr>
            </w:pPr>
            <w:r>
              <w:rPr>
                <w:rFonts w:ascii="Liberation Serif" w:hAnsi="Liberation Serif"/>
              </w:rPr>
              <w:t>ВСЕГО</w:t>
            </w:r>
          </w:p>
          <w:p>
            <w:pPr>
              <w:pStyle w:val="ConsPlusCell"/>
              <w:rPr>
                <w:rFonts w:ascii="Liberation Serif" w:hAnsi="Liberation Serif"/>
                <w:b/>
                <w:b/>
              </w:rPr>
            </w:pPr>
            <w:r>
              <w:rPr>
                <w:rFonts w:ascii="Liberation Serif" w:hAnsi="Liberation Serif"/>
                <w:b/>
              </w:rPr>
              <w:t>5 393 342 383,05</w:t>
            </w:r>
          </w:p>
          <w:p>
            <w:pPr>
              <w:pStyle w:val="ConsPlusCell"/>
              <w:rPr>
                <w:rFonts w:ascii="Liberation Serif" w:hAnsi="Liberation Serif"/>
              </w:rPr>
            </w:pPr>
            <w:r>
              <w:rPr>
                <w:rFonts w:ascii="Liberation Serif" w:hAnsi="Liberation Serif"/>
              </w:rPr>
              <w:t xml:space="preserve">в том числе: </w:t>
            </w:r>
          </w:p>
          <w:p>
            <w:pPr>
              <w:pStyle w:val="ConsPlusCell"/>
              <w:rPr>
                <w:rFonts w:ascii="Liberation Serif" w:hAnsi="Liberation Serif"/>
              </w:rPr>
            </w:pPr>
            <w:r>
              <w:rPr>
                <w:rFonts w:ascii="Liberation Serif" w:hAnsi="Liberation Serif"/>
              </w:rPr>
              <w:t>2021 год –789 609 277,62</w:t>
            </w:r>
          </w:p>
          <w:p>
            <w:pPr>
              <w:pStyle w:val="ConsPlusCell"/>
              <w:rPr>
                <w:rFonts w:ascii="Liberation Serif" w:hAnsi="Liberation Serif"/>
              </w:rPr>
            </w:pPr>
            <w:r>
              <w:rPr>
                <w:rFonts w:ascii="Liberation Serif" w:hAnsi="Liberation Serif"/>
              </w:rPr>
              <w:t>2022 год –762 247 273,77</w:t>
            </w:r>
          </w:p>
          <w:p>
            <w:pPr>
              <w:pStyle w:val="ConsPlusCell"/>
              <w:rPr>
                <w:rFonts w:ascii="Liberation Serif" w:hAnsi="Liberation Serif"/>
              </w:rPr>
            </w:pPr>
            <w:r>
              <w:rPr>
                <w:rFonts w:ascii="Liberation Serif" w:hAnsi="Liberation Serif"/>
              </w:rPr>
              <w:t>2023 год –769 770 312,66</w:t>
            </w:r>
          </w:p>
          <w:p>
            <w:pPr>
              <w:pStyle w:val="ConsPlusCell"/>
              <w:rPr>
                <w:rFonts w:ascii="Liberation Serif" w:hAnsi="Liberation Serif"/>
              </w:rPr>
            </w:pPr>
            <w:r>
              <w:rPr>
                <w:rFonts w:ascii="Liberation Serif" w:hAnsi="Liberation Serif"/>
              </w:rPr>
              <w:t>2024 год –725 747 013,00</w:t>
            </w:r>
          </w:p>
          <w:p>
            <w:pPr>
              <w:pStyle w:val="ConsPlusCell"/>
              <w:rPr>
                <w:rFonts w:ascii="Liberation Serif" w:hAnsi="Liberation Serif"/>
              </w:rPr>
            </w:pPr>
            <w:r>
              <w:rPr>
                <w:rFonts w:ascii="Liberation Serif" w:hAnsi="Liberation Serif"/>
              </w:rPr>
              <w:t>2025 год –753 954 290,00</w:t>
            </w:r>
          </w:p>
          <w:p>
            <w:pPr>
              <w:pStyle w:val="ConsPlusCell"/>
              <w:rPr>
                <w:rFonts w:ascii="Liberation Serif" w:hAnsi="Liberation Serif"/>
              </w:rPr>
            </w:pPr>
            <w:r>
              <w:rPr>
                <w:rFonts w:ascii="Liberation Serif" w:hAnsi="Liberation Serif"/>
              </w:rPr>
              <w:t>2026 год –782 820 656,00</w:t>
            </w:r>
          </w:p>
          <w:p>
            <w:pPr>
              <w:pStyle w:val="ConsPlusCell"/>
              <w:rPr>
                <w:rFonts w:ascii="Liberation Serif" w:hAnsi="Liberation Serif"/>
              </w:rPr>
            </w:pPr>
            <w:r>
              <w:rPr>
                <w:rFonts w:ascii="Liberation Serif" w:hAnsi="Liberation Serif"/>
              </w:rPr>
              <w:t>2027 год –809 193 560,00</w:t>
            </w:r>
          </w:p>
          <w:p>
            <w:pPr>
              <w:pStyle w:val="ConsPlusCell"/>
              <w:rPr>
                <w:rFonts w:ascii="Liberation Serif" w:hAnsi="Liberation Serif"/>
              </w:rPr>
            </w:pPr>
            <w:r>
              <w:rPr>
                <w:rFonts w:ascii="Liberation Serif" w:hAnsi="Liberation Serif"/>
              </w:rPr>
              <w:t>из них:</w:t>
            </w:r>
          </w:p>
          <w:p>
            <w:pPr>
              <w:pStyle w:val="ConsPlusCell"/>
              <w:rPr>
                <w:rFonts w:ascii="Liberation Serif" w:hAnsi="Liberation Serif"/>
              </w:rPr>
            </w:pPr>
            <w:r>
              <w:rPr>
                <w:rFonts w:ascii="Liberation Serif" w:hAnsi="Liberation Serif"/>
              </w:rPr>
              <w:t>областной бюджет: 2 814 421 797,00</w:t>
            </w:r>
          </w:p>
          <w:p>
            <w:pPr>
              <w:pStyle w:val="ConsPlusCell"/>
              <w:rPr>
                <w:rFonts w:ascii="Liberation Serif" w:hAnsi="Liberation Serif"/>
              </w:rPr>
            </w:pPr>
            <w:r>
              <w:rPr>
                <w:rFonts w:ascii="Liberation Serif" w:hAnsi="Liberation Serif"/>
              </w:rPr>
              <w:t xml:space="preserve"> </w:t>
            </w:r>
            <w:r>
              <w:rPr>
                <w:rFonts w:ascii="Liberation Serif" w:hAnsi="Liberation Serif"/>
              </w:rPr>
              <w:t>в том числе:</w:t>
            </w:r>
          </w:p>
          <w:p>
            <w:pPr>
              <w:pStyle w:val="ConsPlusCell"/>
              <w:rPr>
                <w:rFonts w:ascii="Liberation Serif" w:hAnsi="Liberation Serif"/>
              </w:rPr>
            </w:pPr>
            <w:r>
              <w:rPr>
                <w:rFonts w:ascii="Liberation Serif" w:hAnsi="Liberation Serif"/>
              </w:rPr>
              <w:t>2021 год –416 978 309,00</w:t>
            </w:r>
          </w:p>
          <w:p>
            <w:pPr>
              <w:pStyle w:val="ConsPlusCell"/>
              <w:rPr>
                <w:rFonts w:ascii="Liberation Serif" w:hAnsi="Liberation Serif"/>
              </w:rPr>
            </w:pPr>
            <w:r>
              <w:rPr>
                <w:rFonts w:ascii="Liberation Serif" w:hAnsi="Liberation Serif"/>
              </w:rPr>
              <w:t>2022 год –393 619 600,00</w:t>
            </w:r>
          </w:p>
          <w:p>
            <w:pPr>
              <w:pStyle w:val="ConsPlusCell"/>
              <w:rPr>
                <w:rFonts w:ascii="Liberation Serif" w:hAnsi="Liberation Serif"/>
              </w:rPr>
            </w:pPr>
            <w:r>
              <w:rPr>
                <w:rFonts w:ascii="Liberation Serif" w:hAnsi="Liberation Serif"/>
              </w:rPr>
              <w:t>2023 год –399 401 700,00</w:t>
            </w:r>
          </w:p>
          <w:p>
            <w:pPr>
              <w:pStyle w:val="ConsPlusCell"/>
              <w:rPr>
                <w:rFonts w:ascii="Liberation Serif" w:hAnsi="Liberation Serif"/>
              </w:rPr>
            </w:pPr>
            <w:r>
              <w:rPr>
                <w:rFonts w:ascii="Liberation Serif" w:hAnsi="Liberation Serif"/>
              </w:rPr>
              <w:t>2024 год –379 514 661,00</w:t>
            </w:r>
          </w:p>
          <w:p>
            <w:pPr>
              <w:pStyle w:val="ConsPlusCell"/>
              <w:rPr>
                <w:rFonts w:ascii="Liberation Serif" w:hAnsi="Liberation Serif"/>
              </w:rPr>
            </w:pPr>
            <w:r>
              <w:rPr>
                <w:rFonts w:ascii="Liberation Serif" w:hAnsi="Liberation Serif"/>
              </w:rPr>
              <w:t>2025 год –394 354 642,00</w:t>
            </w:r>
          </w:p>
          <w:p>
            <w:pPr>
              <w:pStyle w:val="ConsPlusCell"/>
              <w:rPr>
                <w:rFonts w:ascii="Liberation Serif" w:hAnsi="Liberation Serif"/>
              </w:rPr>
            </w:pPr>
            <w:r>
              <w:rPr>
                <w:rFonts w:ascii="Liberation Serif" w:hAnsi="Liberation Serif"/>
              </w:rPr>
              <w:t>2026 год –409 319 024,00</w:t>
            </w:r>
          </w:p>
          <w:p>
            <w:pPr>
              <w:pStyle w:val="ConsPlusCell"/>
              <w:rPr>
                <w:rFonts w:ascii="Liberation Serif" w:hAnsi="Liberation Serif"/>
              </w:rPr>
            </w:pPr>
            <w:r>
              <w:rPr>
                <w:rFonts w:ascii="Liberation Serif" w:hAnsi="Liberation Serif"/>
              </w:rPr>
              <w:t>2027 год –421 233 861,00</w:t>
            </w:r>
          </w:p>
          <w:p>
            <w:pPr>
              <w:pStyle w:val="ConsPlusCell"/>
              <w:rPr>
                <w:rFonts w:ascii="Liberation Serif" w:hAnsi="Liberation Serif"/>
              </w:rPr>
            </w:pPr>
            <w:r>
              <w:rPr>
                <w:rFonts w:ascii="Liberation Serif" w:hAnsi="Liberation Serif"/>
              </w:rPr>
              <w:t>федеральный бюджет: 0,00</w:t>
            </w:r>
          </w:p>
          <w:p>
            <w:pPr>
              <w:pStyle w:val="ConsPlusCell"/>
              <w:rPr>
                <w:rFonts w:ascii="Liberation Serif" w:hAnsi="Liberation Serif"/>
              </w:rPr>
            </w:pPr>
            <w:r>
              <w:rPr>
                <w:rFonts w:ascii="Liberation Serif" w:hAnsi="Liberation Serif"/>
              </w:rPr>
              <w:t xml:space="preserve">в том числе:  </w:t>
            </w:r>
          </w:p>
          <w:p>
            <w:pPr>
              <w:pStyle w:val="ConsPlusCell"/>
              <w:rPr>
                <w:rFonts w:ascii="Liberation Serif" w:hAnsi="Liberation Serif"/>
              </w:rPr>
            </w:pPr>
            <w:r>
              <w:rPr>
                <w:rFonts w:ascii="Liberation Serif" w:hAnsi="Liberation Serif"/>
              </w:rPr>
              <w:t>2021 год –0,00</w:t>
            </w:r>
          </w:p>
          <w:p>
            <w:pPr>
              <w:pStyle w:val="ConsPlusCell"/>
              <w:rPr>
                <w:rFonts w:ascii="Liberation Serif" w:hAnsi="Liberation Serif"/>
              </w:rPr>
            </w:pPr>
            <w:r>
              <w:rPr>
                <w:rFonts w:ascii="Liberation Serif" w:hAnsi="Liberation Serif"/>
              </w:rPr>
              <w:t>2022 год –0,00</w:t>
            </w:r>
          </w:p>
          <w:p>
            <w:pPr>
              <w:pStyle w:val="ConsPlusCell"/>
              <w:rPr>
                <w:rFonts w:ascii="Liberation Serif" w:hAnsi="Liberation Serif"/>
              </w:rPr>
            </w:pPr>
            <w:r>
              <w:rPr>
                <w:rFonts w:ascii="Liberation Serif" w:hAnsi="Liberation Serif"/>
              </w:rPr>
              <w:t>2023 год –0,00</w:t>
            </w:r>
          </w:p>
          <w:p>
            <w:pPr>
              <w:pStyle w:val="ConsPlusCell"/>
              <w:rPr>
                <w:rFonts w:ascii="Liberation Serif" w:hAnsi="Liberation Serif"/>
              </w:rPr>
            </w:pPr>
            <w:r>
              <w:rPr>
                <w:rFonts w:ascii="Liberation Serif" w:hAnsi="Liberation Serif"/>
              </w:rPr>
              <w:t>2024 год –0,00</w:t>
            </w:r>
          </w:p>
          <w:p>
            <w:pPr>
              <w:pStyle w:val="ConsPlusCell"/>
              <w:rPr>
                <w:rFonts w:ascii="Liberation Serif" w:hAnsi="Liberation Serif"/>
              </w:rPr>
            </w:pPr>
            <w:r>
              <w:rPr>
                <w:rFonts w:ascii="Liberation Serif" w:hAnsi="Liberation Serif"/>
              </w:rPr>
              <w:t xml:space="preserve">2025 год –0,00 </w:t>
            </w:r>
          </w:p>
          <w:p>
            <w:pPr>
              <w:pStyle w:val="ConsPlusCell"/>
              <w:rPr>
                <w:rFonts w:ascii="Liberation Serif" w:hAnsi="Liberation Serif"/>
              </w:rPr>
            </w:pPr>
            <w:r>
              <w:rPr>
                <w:rFonts w:ascii="Liberation Serif" w:hAnsi="Liberation Serif"/>
              </w:rPr>
              <w:t>2026 год –0,00</w:t>
            </w:r>
          </w:p>
          <w:p>
            <w:pPr>
              <w:pStyle w:val="ConsPlusCell"/>
              <w:rPr>
                <w:rFonts w:ascii="Liberation Serif" w:hAnsi="Liberation Serif"/>
              </w:rPr>
            </w:pPr>
            <w:r>
              <w:rPr>
                <w:rFonts w:ascii="Liberation Serif" w:hAnsi="Liberation Serif"/>
              </w:rPr>
              <w:t>2027 год –0,00</w:t>
            </w:r>
          </w:p>
          <w:p>
            <w:pPr>
              <w:pStyle w:val="ConsPlusCell"/>
              <w:rPr>
                <w:rFonts w:ascii="Liberation Serif" w:hAnsi="Liberation Serif"/>
              </w:rPr>
            </w:pPr>
            <w:r>
              <w:rPr>
                <w:rFonts w:ascii="Liberation Serif" w:hAnsi="Liberation Serif"/>
              </w:rPr>
              <w:t>местный бюджет: 2 578 920 586,05</w:t>
            </w:r>
          </w:p>
          <w:p>
            <w:pPr>
              <w:pStyle w:val="ConsPlusCell"/>
              <w:rPr>
                <w:rFonts w:ascii="Liberation Serif" w:hAnsi="Liberation Serif"/>
              </w:rPr>
            </w:pPr>
            <w:r>
              <w:rPr>
                <w:rFonts w:ascii="Liberation Serif" w:hAnsi="Liberation Serif"/>
              </w:rPr>
              <w:t xml:space="preserve">в том числе: </w:t>
            </w:r>
          </w:p>
          <w:p>
            <w:pPr>
              <w:pStyle w:val="ConsPlusCell"/>
              <w:rPr>
                <w:rFonts w:ascii="Liberation Serif" w:hAnsi="Liberation Serif"/>
              </w:rPr>
            </w:pPr>
            <w:r>
              <w:rPr>
                <w:rFonts w:ascii="Liberation Serif" w:hAnsi="Liberation Serif"/>
              </w:rPr>
              <w:t>2021 год –372 630 968,62</w:t>
            </w:r>
          </w:p>
          <w:p>
            <w:pPr>
              <w:pStyle w:val="ConsPlusCell"/>
              <w:rPr>
                <w:rFonts w:ascii="Liberation Serif" w:hAnsi="Liberation Serif"/>
              </w:rPr>
            </w:pPr>
            <w:r>
              <w:rPr>
                <w:rFonts w:ascii="Liberation Serif" w:hAnsi="Liberation Serif"/>
              </w:rPr>
              <w:t>2022 год –368 627 673,77</w:t>
            </w:r>
          </w:p>
          <w:p>
            <w:pPr>
              <w:pStyle w:val="ConsPlusCell"/>
              <w:rPr>
                <w:rFonts w:ascii="Liberation Serif" w:hAnsi="Liberation Serif"/>
              </w:rPr>
            </w:pPr>
            <w:r>
              <w:rPr>
                <w:rFonts w:ascii="Liberation Serif" w:hAnsi="Liberation Serif"/>
              </w:rPr>
              <w:t>2023 год –370 3</w:t>
            </w:r>
            <w:bookmarkStart w:id="0" w:name="_GoBack"/>
            <w:bookmarkEnd w:id="0"/>
            <w:r>
              <w:rPr>
                <w:rFonts w:ascii="Liberation Serif" w:hAnsi="Liberation Serif"/>
              </w:rPr>
              <w:t>68 612,66</w:t>
            </w:r>
          </w:p>
          <w:p>
            <w:pPr>
              <w:pStyle w:val="ConsPlusCell"/>
              <w:rPr>
                <w:rFonts w:ascii="Liberation Serif" w:hAnsi="Liberation Serif"/>
              </w:rPr>
            </w:pPr>
            <w:r>
              <w:rPr>
                <w:rFonts w:ascii="Liberation Serif" w:hAnsi="Liberation Serif"/>
              </w:rPr>
              <w:t>2024 год –346 232 352,00</w:t>
            </w:r>
          </w:p>
          <w:p>
            <w:pPr>
              <w:pStyle w:val="ConsPlusCell"/>
              <w:rPr>
                <w:rFonts w:ascii="Liberation Serif" w:hAnsi="Liberation Serif"/>
              </w:rPr>
            </w:pPr>
            <w:r>
              <w:rPr>
                <w:rFonts w:ascii="Liberation Serif" w:hAnsi="Liberation Serif"/>
              </w:rPr>
              <w:t>2025 год –359 599 648,00</w:t>
            </w:r>
          </w:p>
          <w:p>
            <w:pPr>
              <w:pStyle w:val="ConsPlusCell"/>
              <w:rPr>
                <w:rFonts w:ascii="Liberation Serif" w:hAnsi="Liberation Serif"/>
              </w:rPr>
            </w:pPr>
            <w:r>
              <w:rPr>
                <w:rFonts w:ascii="Liberation Serif" w:hAnsi="Liberation Serif"/>
              </w:rPr>
              <w:t>2026 год –373 501 632,00</w:t>
            </w:r>
          </w:p>
          <w:p>
            <w:pPr>
              <w:pStyle w:val="ConsPlusCell"/>
              <w:rPr>
                <w:rFonts w:ascii="Liberation Serif" w:hAnsi="Liberation Serif"/>
              </w:rPr>
            </w:pPr>
            <w:r>
              <w:rPr>
                <w:rFonts w:ascii="Liberation Serif" w:hAnsi="Liberation Serif"/>
              </w:rPr>
              <w:t>2027 год –387 959 699,00</w:t>
            </w:r>
          </w:p>
          <w:p>
            <w:pPr>
              <w:pStyle w:val="ConsPlusCell"/>
              <w:rPr>
                <w:rFonts w:ascii="Liberation Serif" w:hAnsi="Liberation Serif"/>
              </w:rPr>
            </w:pPr>
            <w:r>
              <w:rPr>
                <w:rFonts w:ascii="Liberation Serif" w:hAnsi="Liberation Serif"/>
              </w:rPr>
              <w:t>внебюджетные источники: 0,00</w:t>
            </w:r>
          </w:p>
          <w:p>
            <w:pPr>
              <w:pStyle w:val="ConsPlusCell"/>
              <w:rPr>
                <w:rFonts w:ascii="Liberation Serif" w:hAnsi="Liberation Serif"/>
              </w:rPr>
            </w:pPr>
            <w:r>
              <w:rPr>
                <w:rFonts w:ascii="Liberation Serif" w:hAnsi="Liberation Serif"/>
              </w:rPr>
              <w:t xml:space="preserve">в том числе: </w:t>
            </w:r>
          </w:p>
          <w:p>
            <w:pPr>
              <w:pStyle w:val="ConsPlusCell"/>
              <w:rPr>
                <w:rFonts w:ascii="Liberation Serif" w:hAnsi="Liberation Serif"/>
              </w:rPr>
            </w:pPr>
            <w:r>
              <w:rPr>
                <w:rFonts w:ascii="Liberation Serif" w:hAnsi="Liberation Serif"/>
              </w:rPr>
              <w:t>2021 год – 0,00</w:t>
            </w:r>
          </w:p>
          <w:p>
            <w:pPr>
              <w:pStyle w:val="ConsPlusCell"/>
              <w:rPr>
                <w:rFonts w:ascii="Liberation Serif" w:hAnsi="Liberation Serif"/>
              </w:rPr>
            </w:pPr>
            <w:r>
              <w:rPr>
                <w:rFonts w:ascii="Liberation Serif" w:hAnsi="Liberation Serif"/>
              </w:rPr>
              <w:t>2022 год –0,00</w:t>
            </w:r>
          </w:p>
          <w:p>
            <w:pPr>
              <w:pStyle w:val="ConsPlusCell"/>
              <w:rPr>
                <w:rFonts w:ascii="Liberation Serif" w:hAnsi="Liberation Serif"/>
              </w:rPr>
            </w:pPr>
            <w:r>
              <w:rPr>
                <w:rFonts w:ascii="Liberation Serif" w:hAnsi="Liberation Serif"/>
              </w:rPr>
              <w:t>2023 год –0,00</w:t>
            </w:r>
          </w:p>
          <w:p>
            <w:pPr>
              <w:pStyle w:val="ConsPlusCell"/>
              <w:rPr>
                <w:rFonts w:ascii="Liberation Serif" w:hAnsi="Liberation Serif"/>
              </w:rPr>
            </w:pPr>
            <w:r>
              <w:rPr>
                <w:rFonts w:ascii="Liberation Serif" w:hAnsi="Liberation Serif"/>
              </w:rPr>
              <w:t>2024 год –0,00</w:t>
            </w:r>
          </w:p>
          <w:p>
            <w:pPr>
              <w:pStyle w:val="ConsPlusCell"/>
              <w:rPr>
                <w:rFonts w:ascii="Liberation Serif" w:hAnsi="Liberation Serif"/>
              </w:rPr>
            </w:pPr>
            <w:r>
              <w:rPr>
                <w:rFonts w:ascii="Liberation Serif" w:hAnsi="Liberation Serif"/>
              </w:rPr>
              <w:t xml:space="preserve">2025 год –0,00 </w:t>
            </w:r>
          </w:p>
          <w:p>
            <w:pPr>
              <w:pStyle w:val="ConsPlusCell"/>
              <w:rPr>
                <w:rFonts w:ascii="Liberation Serif" w:hAnsi="Liberation Serif"/>
              </w:rPr>
            </w:pPr>
            <w:r>
              <w:rPr>
                <w:rFonts w:ascii="Liberation Serif" w:hAnsi="Liberation Serif"/>
              </w:rPr>
              <w:t>2026 год –0,00</w:t>
            </w:r>
          </w:p>
          <w:p>
            <w:pPr>
              <w:pStyle w:val="ConsPlusCell"/>
              <w:rPr>
                <w:rFonts w:ascii="Liberation Serif" w:hAnsi="Liberation Serif"/>
              </w:rPr>
            </w:pPr>
            <w:r>
              <w:rPr>
                <w:rFonts w:ascii="Liberation Serif" w:hAnsi="Liberation Serif"/>
              </w:rPr>
              <w:t>2027 год –0,00</w:t>
            </w:r>
            <w:r>
              <w:rPr>
                <w:rFonts w:ascii="Liberation Serif" w:hAnsi="Liberation Serif"/>
                <w:b/>
              </w:rPr>
              <w:t xml:space="preserve"> </w:t>
            </w:r>
          </w:p>
        </w:tc>
      </w:tr>
      <w:tr>
        <w:trPr>
          <w:trHeight w:val="350" w:hRule="atLeast"/>
        </w:trPr>
        <w:tc>
          <w:tcPr>
            <w:tcW w:w="482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rPr>
            </w:pPr>
            <w:r>
              <w:rPr>
                <w:rFonts w:ascii="Liberation Serif" w:hAnsi="Liberation Serif"/>
              </w:rPr>
              <w:t>Адрес размещения муниципальной программы в сети Интернет</w:t>
            </w:r>
          </w:p>
        </w:tc>
        <w:tc>
          <w:tcPr>
            <w:tcW w:w="4960" w:type="dxa"/>
            <w:tcBorders>
              <w:top w:val="single" w:sz="4" w:space="0" w:color="000000"/>
              <w:left w:val="single" w:sz="4" w:space="0" w:color="000000"/>
              <w:bottom w:val="single" w:sz="4" w:space="0" w:color="000000"/>
              <w:right w:val="single" w:sz="4" w:space="0" w:color="000000"/>
            </w:tcBorders>
          </w:tcPr>
          <w:p>
            <w:pPr>
              <w:pStyle w:val="ConsPlusCell"/>
              <w:rPr>
                <w:rFonts w:ascii="Liberation Serif" w:hAnsi="Liberation Serif"/>
                <w:color w:val="FF0000"/>
              </w:rPr>
            </w:pPr>
            <w:hyperlink r:id="rId3">
              <w:r>
                <w:rPr>
                  <w:rFonts w:ascii="Liberation Serif" w:hAnsi="Liberation Serif"/>
                  <w:lang w:val="en-US"/>
                </w:rPr>
                <w:t>http</w:t>
              </w:r>
              <w:r>
                <w:rPr>
                  <w:rFonts w:ascii="Liberation Serif" w:hAnsi="Liberation Serif"/>
                </w:rPr>
                <w:t>://</w:t>
              </w:r>
              <w:r>
                <w:rPr>
                  <w:rFonts w:ascii="Liberation Serif" w:hAnsi="Liberation Serif"/>
                  <w:lang w:val="en-US"/>
                </w:rPr>
                <w:t>gorod</w:t>
              </w:r>
              <w:r>
                <w:rPr>
                  <w:rFonts w:ascii="Liberation Serif" w:hAnsi="Liberation Serif"/>
                </w:rPr>
                <w:t>-</w:t>
              </w:r>
              <w:r>
                <w:rPr>
                  <w:rFonts w:ascii="Liberation Serif" w:hAnsi="Liberation Serif"/>
                  <w:lang w:val="en-US"/>
                </w:rPr>
                <w:t>kamyshlov</w:t>
              </w:r>
              <w:r>
                <w:rPr>
                  <w:rFonts w:ascii="Liberation Serif" w:hAnsi="Liberation Serif"/>
                </w:rPr>
                <w:t>.</w:t>
              </w:r>
              <w:r>
                <w:rPr>
                  <w:rFonts w:ascii="Liberation Serif" w:hAnsi="Liberation Serif"/>
                  <w:lang w:val="en-US"/>
                </w:rPr>
                <w:t>ru</w:t>
              </w:r>
            </w:hyperlink>
          </w:p>
          <w:p>
            <w:pPr>
              <w:pStyle w:val="ConsPlusCell"/>
              <w:rPr>
                <w:rFonts w:ascii="Liberation Serif" w:hAnsi="Liberation Serif"/>
                <w:color w:val="FF0000"/>
              </w:rPr>
            </w:pPr>
            <w:r>
              <w:rPr>
                <w:rFonts w:ascii="Liberation Serif" w:hAnsi="Liberation Serif"/>
                <w:color w:val="FF0000"/>
              </w:rPr>
            </w:r>
          </w:p>
        </w:tc>
      </w:tr>
    </w:tbl>
    <w:p>
      <w:pPr>
        <w:pStyle w:val="Normal"/>
        <w:widowControl w:val="false"/>
        <w:jc w:val="both"/>
        <w:rPr>
          <w:rFonts w:ascii="Liberation Serif" w:hAnsi="Liberation Serif"/>
        </w:rPr>
      </w:pPr>
      <w:r>
        <w:rPr>
          <w:rFonts w:ascii="Liberation Serif" w:hAnsi="Liberation Serif"/>
        </w:rPr>
        <w:t xml:space="preserve"> </w:t>
      </w:r>
      <w:r>
        <w:rPr>
          <w:rFonts w:ascii="Liberation Serif" w:hAnsi="Liberation Serif"/>
        </w:rPr>
        <w:tab/>
      </w:r>
    </w:p>
    <w:p>
      <w:pPr>
        <w:pStyle w:val="Normal"/>
        <w:widowControl w:val="false"/>
        <w:jc w:val="center"/>
        <w:rPr>
          <w:rFonts w:ascii="Liberation Serif" w:hAnsi="Liberation Serif"/>
          <w:b/>
          <w:b/>
        </w:rPr>
      </w:pPr>
      <w:r>
        <w:rPr>
          <w:rFonts w:ascii="Liberation Serif" w:hAnsi="Liberation Serif"/>
          <w:b/>
        </w:rPr>
        <w:t>Глава 1. Характеристика и анализ текущего состояния сфер социально- экономического развития Камышловского городского округа</w:t>
      </w:r>
    </w:p>
    <w:p>
      <w:pPr>
        <w:pStyle w:val="Normal"/>
        <w:widowControl w:val="false"/>
        <w:ind w:firstLine="709"/>
        <w:jc w:val="both"/>
        <w:rPr>
          <w:rFonts w:ascii="Liberation Serif" w:hAnsi="Liberation Serif"/>
        </w:rPr>
      </w:pPr>
      <w:r>
        <w:rPr>
          <w:rFonts w:ascii="Liberation Serif" w:hAnsi="Liberation Serif"/>
        </w:rPr>
        <w:t>Деятельность Комитета по образованию, культуре, спорту и делам молодежи администрации Камышловского городского округа основана на следующей нормативно- правовой базе:</w:t>
      </w:r>
    </w:p>
    <w:p>
      <w:pPr>
        <w:pStyle w:val="Normal"/>
        <w:widowControl w:val="false"/>
        <w:ind w:firstLine="540"/>
        <w:jc w:val="both"/>
        <w:rPr>
          <w:rFonts w:ascii="Liberation Serif" w:hAnsi="Liberation Serif"/>
          <w:sz w:val="30"/>
          <w:szCs w:val="30"/>
          <w:highlight w:val="white"/>
        </w:rPr>
      </w:pPr>
      <w:r>
        <w:rPr>
          <w:rFonts w:ascii="Liberation Serif" w:hAnsi="Liberation Serif"/>
          <w:szCs w:val="28"/>
        </w:rPr>
        <w:t xml:space="preserve">- Федеральный закон от </w:t>
      </w:r>
      <w:r>
        <w:rPr>
          <w:rFonts w:ascii="Liberation Serif" w:hAnsi="Liberation Serif"/>
          <w:sz w:val="30"/>
          <w:szCs w:val="30"/>
          <w:shd w:fill="FFFFFF" w:val="clear"/>
        </w:rPr>
        <w:t>29 декабря 2012 года № 273-ФЗ «Об образовании в Российской Федерации»;</w:t>
      </w:r>
    </w:p>
    <w:p>
      <w:pPr>
        <w:pStyle w:val="Normal"/>
        <w:widowControl w:val="false"/>
        <w:ind w:firstLine="540"/>
        <w:jc w:val="both"/>
        <w:rPr>
          <w:rFonts w:ascii="Liberation Serif" w:hAnsi="Liberation Serif"/>
        </w:rPr>
      </w:pPr>
      <w:r>
        <w:rPr>
          <w:rFonts w:ascii="Liberation Serif" w:hAnsi="Liberation Serif"/>
          <w:sz w:val="30"/>
          <w:szCs w:val="30"/>
          <w:shd w:fill="FFFFFF" w:val="clear"/>
        </w:rPr>
        <w:t xml:space="preserve">- </w:t>
      </w:r>
      <w:r>
        <w:rPr>
          <w:rFonts w:ascii="Liberation Serif" w:hAnsi="Liberation Serif"/>
        </w:rPr>
        <w:t>«Основы законодательства Российской Федерации о культуре» (утверждены Верховным Советом Российской Федерации 09 октября 1992 года № 3612-1).</w:t>
      </w:r>
    </w:p>
    <w:p>
      <w:pPr>
        <w:pStyle w:val="Normal"/>
        <w:widowControl w:val="false"/>
        <w:ind w:firstLine="540"/>
        <w:jc w:val="both"/>
        <w:rPr>
          <w:rFonts w:ascii="Liberation Serif" w:hAnsi="Liberation Serif"/>
          <w:szCs w:val="28"/>
        </w:rPr>
      </w:pPr>
      <w:r>
        <w:rPr>
          <w:rFonts w:ascii="Liberation Serif" w:hAnsi="Liberation Serif"/>
          <w:sz w:val="30"/>
          <w:szCs w:val="30"/>
          <w:shd w:fill="FFFFFF" w:val="clear"/>
        </w:rPr>
        <w:t xml:space="preserve">- </w:t>
      </w:r>
      <w:r>
        <w:rPr>
          <w:rFonts w:ascii="Liberation Serif" w:hAnsi="Liberation Serif"/>
          <w:szCs w:val="28"/>
        </w:rPr>
        <w:t>Федеральный закон от 29 декабря 1994 года № 78-ФЗ «О библиотечном деле»;</w:t>
      </w:r>
    </w:p>
    <w:p>
      <w:pPr>
        <w:pStyle w:val="Normal"/>
        <w:widowControl w:val="false"/>
        <w:ind w:firstLine="540"/>
        <w:jc w:val="both"/>
        <w:rPr>
          <w:rFonts w:ascii="Liberation Serif" w:hAnsi="Liberation Serif"/>
          <w:szCs w:val="28"/>
        </w:rPr>
      </w:pPr>
      <w:r>
        <w:rPr>
          <w:rFonts w:ascii="Liberation Serif" w:hAnsi="Liberation Serif"/>
          <w:szCs w:val="28"/>
        </w:rPr>
        <w:t>- Федеральный закон от 26 мая 1996 года № 54-ФЗ «О Музейном фонде Российской Федерации и музеях в Российской Федерации»;</w:t>
      </w:r>
    </w:p>
    <w:p>
      <w:pPr>
        <w:pStyle w:val="Normal"/>
        <w:widowControl w:val="false"/>
        <w:ind w:firstLine="540"/>
        <w:jc w:val="both"/>
        <w:rPr>
          <w:rFonts w:ascii="Liberation Serif" w:hAnsi="Liberation Serif"/>
        </w:rPr>
      </w:pPr>
      <w:r>
        <w:rPr>
          <w:rFonts w:ascii="Liberation Serif" w:hAnsi="Liberation Serif"/>
          <w:szCs w:val="28"/>
        </w:rPr>
        <w:t xml:space="preserve">- </w:t>
      </w:r>
      <w:r>
        <w:rPr>
          <w:rFonts w:ascii="Liberation Serif" w:hAnsi="Liberation Serif"/>
        </w:rPr>
        <w:t>Федеральный закон «О физической культуре и спорте в Российской Федерации» от 04.12.2007 № 329-ФЗ;</w:t>
      </w:r>
    </w:p>
    <w:p>
      <w:pPr>
        <w:pStyle w:val="Normal"/>
        <w:widowControl w:val="false"/>
        <w:ind w:firstLine="540"/>
        <w:jc w:val="both"/>
        <w:rPr>
          <w:rFonts w:ascii="Liberation Serif" w:hAnsi="Liberation Serif"/>
        </w:rPr>
      </w:pPr>
      <w:r>
        <w:rPr>
          <w:rFonts w:ascii="Liberation Serif" w:hAnsi="Liberation Serif"/>
        </w:rPr>
        <w:t>- Указе Президента Российской Федерации от 24 декабря 2014 года № 808 «Об утверждении Основ государственной культурной политики»;</w:t>
      </w:r>
    </w:p>
    <w:p>
      <w:pPr>
        <w:pStyle w:val="Normal"/>
        <w:widowControl w:val="false"/>
        <w:ind w:firstLine="540"/>
        <w:jc w:val="both"/>
        <w:rPr>
          <w:rFonts w:ascii="Liberation Serif" w:hAnsi="Liberation Serif"/>
          <w:szCs w:val="28"/>
        </w:rPr>
      </w:pPr>
      <w:r>
        <w:rPr>
          <w:rFonts w:ascii="Liberation Serif" w:hAnsi="Liberation Serif"/>
        </w:rPr>
        <w:t xml:space="preserve">- </w:t>
      </w:r>
      <w:r>
        <w:rPr>
          <w:rFonts w:ascii="Liberation Serif" w:hAnsi="Liberation Serif"/>
          <w:szCs w:val="28"/>
        </w:rPr>
        <w:t>Закон Свердловской области 15 июля 2013 года № 78-ОЗ «Об образовании в Свердловской области»;</w:t>
      </w:r>
    </w:p>
    <w:p>
      <w:pPr>
        <w:pStyle w:val="Normal"/>
        <w:widowControl w:val="false"/>
        <w:ind w:firstLine="540"/>
        <w:jc w:val="both"/>
        <w:rPr>
          <w:rFonts w:ascii="Liberation Serif" w:hAnsi="Liberation Serif"/>
        </w:rPr>
      </w:pPr>
      <w:r>
        <w:rPr>
          <w:rFonts w:ascii="Liberation Serif" w:hAnsi="Liberation Serif"/>
          <w:szCs w:val="28"/>
        </w:rPr>
        <w:t xml:space="preserve">- </w:t>
      </w:r>
      <w:r>
        <w:rPr>
          <w:rFonts w:ascii="Liberation Serif" w:hAnsi="Liberation Serif"/>
        </w:rPr>
        <w:t>Закон Свердловской области от 21 апреля 1997 года № 25-ОЗ «О библиотеках и библиотечных фондах в Свердловской области»;</w:t>
      </w:r>
    </w:p>
    <w:p>
      <w:pPr>
        <w:pStyle w:val="Normal"/>
        <w:widowControl w:val="false"/>
        <w:ind w:firstLine="540"/>
        <w:jc w:val="both"/>
        <w:rPr>
          <w:rFonts w:ascii="Liberation Serif" w:hAnsi="Liberation Serif"/>
        </w:rPr>
      </w:pPr>
      <w:r>
        <w:rPr>
          <w:rFonts w:ascii="Liberation Serif" w:hAnsi="Liberation Serif"/>
        </w:rPr>
        <w:t>- Закон Свердловской области от 22 июля 1997 года № 43-ОЗ «О культурной деятельности на территории Свердловской области»;</w:t>
      </w:r>
    </w:p>
    <w:p>
      <w:pPr>
        <w:pStyle w:val="Normal"/>
        <w:widowControl w:val="false"/>
        <w:ind w:firstLine="540"/>
        <w:jc w:val="both"/>
        <w:rPr>
          <w:rFonts w:ascii="Liberation Serif" w:hAnsi="Liberation Serif"/>
          <w:szCs w:val="28"/>
        </w:rPr>
      </w:pPr>
      <w:r>
        <w:rPr>
          <w:rFonts w:ascii="Liberation Serif" w:hAnsi="Liberation Serif"/>
        </w:rPr>
        <w:t>- Закон Свердловской области от 27 декабря 2004 года № 232-ОЗ «О музейном деле в Свердловской области»</w:t>
      </w:r>
      <w:r>
        <w:rPr>
          <w:rFonts w:ascii="Liberation Serif" w:hAnsi="Liberation Serif"/>
          <w:szCs w:val="28"/>
        </w:rPr>
        <w:t>;</w:t>
      </w:r>
    </w:p>
    <w:p>
      <w:pPr>
        <w:pStyle w:val="Normal"/>
        <w:widowControl w:val="false"/>
        <w:ind w:firstLine="540"/>
        <w:jc w:val="both"/>
        <w:rPr>
          <w:rFonts w:ascii="Liberation Serif" w:hAnsi="Liberation Serif"/>
        </w:rPr>
      </w:pPr>
      <w:r>
        <w:rPr>
          <w:rFonts w:ascii="Liberation Serif" w:hAnsi="Liberation Serif"/>
          <w:szCs w:val="28"/>
        </w:rPr>
        <w:t xml:space="preserve">- </w:t>
      </w:r>
      <w:r>
        <w:rPr>
          <w:rFonts w:ascii="Liberation Serif" w:hAnsi="Liberation Serif"/>
        </w:rPr>
        <w:t>Национальный проект «Культура»,</w:t>
      </w:r>
      <w:r>
        <w:rPr/>
        <w:t xml:space="preserve"> </w:t>
      </w:r>
      <w:r>
        <w:rPr>
          <w:rFonts w:ascii="Liberation Serif" w:hAnsi="Liberation Serif"/>
        </w:rPr>
        <w:t>утвержденный президиумом Совета при Президенте Российской Федерации по стратегическому развитию и национальным проектам (Протокол от 24.09.2018 № 12);</w:t>
      </w:r>
    </w:p>
    <w:p>
      <w:pPr>
        <w:pStyle w:val="Normal"/>
        <w:widowControl w:val="false"/>
        <w:ind w:firstLine="540"/>
        <w:jc w:val="both"/>
        <w:rPr>
          <w:rFonts w:ascii="Liberation Serif" w:hAnsi="Liberation Serif"/>
          <w:szCs w:val="28"/>
        </w:rPr>
      </w:pPr>
      <w:r>
        <w:rPr>
          <w:rFonts w:ascii="Liberation Serif" w:hAnsi="Liberation Serif"/>
        </w:rPr>
        <w:t xml:space="preserve">- </w:t>
      </w:r>
      <w:r>
        <w:rPr>
          <w:rFonts w:ascii="Liberation Serif" w:hAnsi="Liberation Serif"/>
          <w:szCs w:val="28"/>
        </w:rPr>
        <w:t>Государственная программа Свердловской области «Развитие системы образования в Свердловской области до 2025 года», утвержденная Постановлением Правительства Свердловской области от 19.12.2019 № 920-ПП;</w:t>
      </w:r>
    </w:p>
    <w:p>
      <w:pPr>
        <w:pStyle w:val="Normal"/>
        <w:widowControl w:val="false"/>
        <w:ind w:firstLine="540"/>
        <w:jc w:val="both"/>
        <w:rPr>
          <w:rFonts w:ascii="Liberation Serif" w:hAnsi="Liberation Serif"/>
          <w:szCs w:val="28"/>
        </w:rPr>
      </w:pPr>
      <w:r>
        <w:rPr>
          <w:rFonts w:ascii="Liberation Serif" w:hAnsi="Liberation Serif"/>
          <w:szCs w:val="28"/>
        </w:rPr>
        <w:t xml:space="preserve">- </w:t>
      </w:r>
      <w:r>
        <w:rPr>
          <w:rFonts w:ascii="Liberation Serif" w:hAnsi="Liberation Serif"/>
        </w:rPr>
        <w:t>Государственная программа Свердловской области «Развитие культуры в Свердловской области до 2024 года», утвержденная постановлением Правительства Свердловской области от 21.10.2013 № 1268-ПП»</w:t>
      </w:r>
      <w:r>
        <w:rPr>
          <w:rFonts w:ascii="Liberation Serif" w:hAnsi="Liberation Serif"/>
          <w:szCs w:val="28"/>
        </w:rPr>
        <w:t>;</w:t>
      </w:r>
    </w:p>
    <w:p>
      <w:pPr>
        <w:pStyle w:val="Normal"/>
        <w:widowControl w:val="false"/>
        <w:ind w:firstLine="540"/>
        <w:jc w:val="both"/>
        <w:rPr>
          <w:rFonts w:ascii="Liberation Serif" w:hAnsi="Liberation Serif"/>
        </w:rPr>
      </w:pPr>
      <w:r>
        <w:rPr>
          <w:rFonts w:ascii="Liberation Serif" w:hAnsi="Liberation Serif"/>
          <w:szCs w:val="28"/>
        </w:rPr>
        <w:t xml:space="preserve">- </w:t>
      </w:r>
      <w:r>
        <w:rPr>
          <w:rFonts w:ascii="Liberation Serif" w:hAnsi="Liberation Serif"/>
        </w:rPr>
        <w:t>Государственная программа Свердловской области «Развитие физической культуры и спорта в Свердловской области до 2024 года», утвержденная постановлением Правительства Свердловской области от 29.10.2013 года №1332-ПП.</w:t>
      </w:r>
    </w:p>
    <w:p>
      <w:pPr>
        <w:pStyle w:val="ConsPlusNormal1"/>
        <w:ind w:firstLine="540"/>
        <w:jc w:val="both"/>
        <w:rPr>
          <w:rFonts w:ascii="Liberation Serif" w:hAnsi="Liberation Serif" w:cs="Times New Roman"/>
          <w:color w:val="000000" w:themeColor="text1"/>
          <w:sz w:val="28"/>
          <w:szCs w:val="28"/>
        </w:rPr>
      </w:pPr>
      <w:r>
        <w:rPr>
          <w:rFonts w:cs="Times New Roman" w:ascii="Liberation Serif" w:hAnsi="Liberation Serif"/>
          <w:sz w:val="28"/>
          <w:szCs w:val="28"/>
        </w:rPr>
        <w:t xml:space="preserve">Основной целью деятельности Комитета по образованию, культуре, спорту и делам молодежи администрации Камышловского городского округа (далее- Комитет) является проведение на территории Камышловского городского округа </w:t>
      </w:r>
      <w:r>
        <w:rPr>
          <w:rFonts w:cs="Times New Roman" w:ascii="Liberation Serif" w:hAnsi="Liberation Serif"/>
          <w:color w:val="000000" w:themeColor="text1"/>
          <w:sz w:val="28"/>
          <w:szCs w:val="28"/>
        </w:rPr>
        <w:t xml:space="preserve">социальной политики, направленной на обеспечение и защиту прав граждан, проживающих на территории муниципального образования.  </w:t>
      </w:r>
    </w:p>
    <w:p>
      <w:pPr>
        <w:pStyle w:val="ConsPlusNormal1"/>
        <w:ind w:firstLine="540"/>
        <w:jc w:val="both"/>
        <w:rPr>
          <w:rFonts w:ascii="Liberation Serif" w:hAnsi="Liberation Serif" w:cs="Times New Roman"/>
          <w:color w:val="000000" w:themeColor="text1"/>
          <w:sz w:val="28"/>
          <w:szCs w:val="28"/>
        </w:rPr>
      </w:pPr>
      <w:r>
        <w:rPr>
          <w:rFonts w:cs="Times New Roman" w:ascii="Liberation Serif" w:hAnsi="Liberation Serif"/>
          <w:color w:val="000000" w:themeColor="text1"/>
          <w:sz w:val="28"/>
          <w:szCs w:val="28"/>
        </w:rPr>
        <w:t>Для реализации  поставленной цели Комитет осуществляет деятельность в соответствии со следующими основными задачами:</w:t>
      </w:r>
    </w:p>
    <w:p>
      <w:pPr>
        <w:pStyle w:val="ConsPlusNormal1"/>
        <w:ind w:firstLine="540"/>
        <w:jc w:val="both"/>
        <w:rPr>
          <w:rFonts w:ascii="Liberation Serif" w:hAnsi="Liberation Serif" w:cs="Times New Roman"/>
          <w:color w:val="000000" w:themeColor="text1"/>
          <w:sz w:val="28"/>
          <w:szCs w:val="28"/>
        </w:rPr>
      </w:pPr>
      <w:r>
        <w:rPr>
          <w:rFonts w:cs="Times New Roman" w:ascii="Liberation Serif" w:hAnsi="Liberation Serif"/>
          <w:color w:val="000000" w:themeColor="text1"/>
          <w:sz w:val="28"/>
          <w:szCs w:val="28"/>
        </w:rPr>
        <w:t>- создание условий для  получения  качественного и доступного образования и воспитания;</w:t>
      </w:r>
    </w:p>
    <w:p>
      <w:pPr>
        <w:pStyle w:val="ConsPlusNormal1"/>
        <w:ind w:firstLine="540"/>
        <w:jc w:val="both"/>
        <w:rPr>
          <w:rFonts w:ascii="Liberation Serif" w:hAnsi="Liberation Serif" w:cs="Times New Roman"/>
          <w:color w:val="000000" w:themeColor="text1"/>
          <w:sz w:val="28"/>
          <w:szCs w:val="28"/>
        </w:rPr>
      </w:pPr>
      <w:r>
        <w:rPr>
          <w:rFonts w:cs="Times New Roman" w:ascii="Liberation Serif" w:hAnsi="Liberation Serif"/>
          <w:color w:val="000000" w:themeColor="text1"/>
          <w:sz w:val="28"/>
          <w:szCs w:val="28"/>
        </w:rPr>
        <w:t>- обеспечение доступности и качества предоставляемых услуг в сфере образования, культуры, спорта и молодежной политики для жителей Камышловского городского округа;</w:t>
      </w:r>
    </w:p>
    <w:p>
      <w:pPr>
        <w:pStyle w:val="ConsPlusNormal1"/>
        <w:ind w:firstLine="540"/>
        <w:jc w:val="both"/>
        <w:rPr>
          <w:rFonts w:ascii="Liberation Serif" w:hAnsi="Liberation Serif" w:cs="Times New Roman"/>
          <w:color w:val="000000" w:themeColor="text1"/>
          <w:sz w:val="28"/>
          <w:szCs w:val="28"/>
        </w:rPr>
      </w:pPr>
      <w:r>
        <w:rPr>
          <w:rFonts w:cs="Times New Roman" w:ascii="Liberation Serif" w:hAnsi="Liberation Serif"/>
          <w:color w:val="000000" w:themeColor="text1"/>
          <w:sz w:val="28"/>
          <w:szCs w:val="28"/>
        </w:rPr>
        <w:t>- создание благоприятной культурной среды в Камышловском городском округе для воспитания и развития личности, формирование у жителей позитивных ценностных установок;</w:t>
      </w:r>
    </w:p>
    <w:p>
      <w:pPr>
        <w:pStyle w:val="Normal"/>
        <w:jc w:val="both"/>
        <w:rPr>
          <w:rFonts w:ascii="Liberation Serif" w:hAnsi="Liberation Serif"/>
          <w:color w:val="000000" w:themeColor="text1"/>
        </w:rPr>
      </w:pPr>
      <w:r>
        <w:rPr>
          <w:rFonts w:ascii="Liberation Serif" w:hAnsi="Liberation Serif"/>
          <w:color w:val="000000" w:themeColor="text1"/>
        </w:rPr>
        <w:t xml:space="preserve">       </w:t>
      </w:r>
      <w:r>
        <w:rPr>
          <w:rFonts w:ascii="Liberation Serif" w:hAnsi="Liberation Serif"/>
          <w:color w:val="000000" w:themeColor="text1"/>
        </w:rPr>
        <w:t>- обеспечение культурного обслуживания населения Камышловского городского округа с учетом культурных интересов и потребностей различных социально-возрастных групп;</w:t>
      </w:r>
    </w:p>
    <w:p>
      <w:pPr>
        <w:pStyle w:val="Normal"/>
        <w:jc w:val="both"/>
        <w:rPr>
          <w:rFonts w:ascii="Liberation Serif" w:hAnsi="Liberation Serif"/>
          <w:color w:val="000000" w:themeColor="text1"/>
        </w:rPr>
      </w:pPr>
      <w:r>
        <w:rPr>
          <w:rFonts w:ascii="Liberation Serif" w:hAnsi="Liberation Serif"/>
          <w:color w:val="000000" w:themeColor="text1"/>
        </w:rPr>
        <w:t xml:space="preserve">       </w:t>
      </w:r>
      <w:r>
        <w:rPr>
          <w:rFonts w:ascii="Liberation Serif" w:hAnsi="Liberation Serif"/>
          <w:color w:val="000000" w:themeColor="text1"/>
        </w:rPr>
        <w:t>- создание условий для культурно-творческой деятельности, эстетического и художественного воспитания населения;</w:t>
      </w:r>
    </w:p>
    <w:p>
      <w:pPr>
        <w:pStyle w:val="Normal"/>
        <w:jc w:val="both"/>
        <w:rPr>
          <w:rFonts w:ascii="Liberation Serif" w:hAnsi="Liberation Serif"/>
          <w:color w:val="000000" w:themeColor="text1"/>
        </w:rPr>
      </w:pPr>
      <w:r>
        <w:rPr>
          <w:rFonts w:ascii="Liberation Serif" w:hAnsi="Liberation Serif"/>
          <w:color w:val="000000" w:themeColor="text1"/>
        </w:rPr>
        <w:t xml:space="preserve">       </w:t>
      </w:r>
      <w:r>
        <w:rPr>
          <w:rFonts w:ascii="Liberation Serif" w:hAnsi="Liberation Serif"/>
          <w:color w:val="000000" w:themeColor="text1"/>
        </w:rPr>
        <w:t>- сохранение и пропаганда культурно-исторического наследия Камышловского городского округа;</w:t>
      </w:r>
    </w:p>
    <w:p>
      <w:pPr>
        <w:pStyle w:val="Normal"/>
        <w:ind w:firstLine="567"/>
        <w:jc w:val="both"/>
        <w:rPr>
          <w:rFonts w:ascii="Liberation Serif" w:hAnsi="Liberation Serif"/>
          <w:color w:val="000000" w:themeColor="text1"/>
        </w:rPr>
      </w:pPr>
      <w:r>
        <w:rPr>
          <w:rFonts w:ascii="Liberation Serif" w:hAnsi="Liberation Serif"/>
          <w:color w:val="000000" w:themeColor="text1"/>
        </w:rPr>
        <w:t>- обеспечение условий для самореализации личности молодого человека, развития молодежных объединений, движений, инициатив;</w:t>
      </w:r>
    </w:p>
    <w:p>
      <w:pPr>
        <w:pStyle w:val="Normal"/>
        <w:ind w:firstLine="567"/>
        <w:jc w:val="both"/>
        <w:rPr>
          <w:rFonts w:ascii="Liberation Serif" w:hAnsi="Liberation Serif"/>
        </w:rPr>
      </w:pPr>
      <w:r>
        <w:rPr>
          <w:rFonts w:ascii="Liberation Serif" w:hAnsi="Liberation Serif"/>
        </w:rPr>
        <w:t>- содействие социальному, культурному, духовному и физическому развитию молодежи;</w:t>
      </w:r>
    </w:p>
    <w:p>
      <w:pPr>
        <w:pStyle w:val="Normal"/>
        <w:tabs>
          <w:tab w:val="clear" w:pos="708"/>
          <w:tab w:val="left" w:pos="284" w:leader="none"/>
        </w:tabs>
        <w:jc w:val="both"/>
        <w:rPr>
          <w:rFonts w:ascii="Liberation Serif" w:hAnsi="Liberation Serif"/>
        </w:rPr>
      </w:pPr>
      <w:r>
        <w:rPr>
          <w:rFonts w:ascii="Liberation Serif" w:hAnsi="Liberation Serif"/>
        </w:rPr>
        <w:t xml:space="preserve">       </w:t>
      </w:r>
      <w:r>
        <w:rPr>
          <w:rFonts w:ascii="Liberation Serif" w:hAnsi="Liberation Serif"/>
        </w:rPr>
        <w:t>- обеспечение реализации федеральной и региональной стратегии в сфере  образования, культуры,  спорта и делам молодежи;</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 создание условий для социального становления и развития личности молодого человека;</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 создание условий для развития физической культуры и массового спорта на территории городского округа в целях всестороннего и гармоничного развития личности, формирования здорового образа жизни и укрепления здоровья населения;</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 эффективное использование бюджетных средств, выделенных на развитие материальной базы и ресурсного обеспечения учреждений образования, культуры, спорта, клубов по месту жительства на территории городского округа;</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 привлечение средств хозяйствующих субъектов и общественных организаций, расположенных на территории городского округа, на проведение спортивных мероприятий и мероприятий в рамках молодежной политики городского округа;</w:t>
      </w:r>
    </w:p>
    <w:p>
      <w:pPr>
        <w:pStyle w:val="Normal"/>
        <w:tabs>
          <w:tab w:val="clear" w:pos="708"/>
          <w:tab w:val="left" w:pos="284" w:leader="none"/>
        </w:tabs>
        <w:jc w:val="both"/>
        <w:rPr>
          <w:rFonts w:ascii="Liberation Serif" w:hAnsi="Liberation Serif"/>
        </w:rPr>
      </w:pPr>
      <w:r>
        <w:rPr>
          <w:rFonts w:ascii="Liberation Serif" w:hAnsi="Liberation Serif"/>
        </w:rPr>
        <w:t xml:space="preserve">        </w:t>
      </w:r>
      <w:r>
        <w:rPr>
          <w:rFonts w:ascii="Liberation Serif" w:hAnsi="Liberation Serif"/>
        </w:rPr>
        <w:t xml:space="preserve">- обеспечение развития кадровых, управленческих, правовых условий в сфере образования, культуры, спорта и делам молодежи территории; </w:t>
      </w:r>
    </w:p>
    <w:p>
      <w:pPr>
        <w:pStyle w:val="Normal"/>
        <w:tabs>
          <w:tab w:val="clear" w:pos="708"/>
          <w:tab w:val="left" w:pos="284" w:leader="none"/>
        </w:tabs>
        <w:jc w:val="both"/>
        <w:rPr>
          <w:rFonts w:ascii="Liberation Serif" w:hAnsi="Liberation Serif"/>
        </w:rPr>
      </w:pPr>
      <w:r>
        <w:rPr>
          <w:rFonts w:ascii="Liberation Serif" w:hAnsi="Liberation Serif"/>
        </w:rPr>
        <w:t xml:space="preserve">        </w:t>
      </w:r>
      <w:r>
        <w:rPr>
          <w:rFonts w:ascii="Liberation Serif" w:hAnsi="Liberation Serif"/>
        </w:rPr>
        <w:t>- обеспечение расширения общественно-государственного характера управления в подведомственных учреждениях.</w:t>
      </w:r>
    </w:p>
    <w:p>
      <w:pPr>
        <w:pStyle w:val="Normal"/>
        <w:tabs>
          <w:tab w:val="clear" w:pos="708"/>
          <w:tab w:val="left" w:pos="284" w:leader="none"/>
        </w:tabs>
        <w:jc w:val="both"/>
        <w:rPr>
          <w:rFonts w:ascii="Liberation Serif" w:hAnsi="Liberation Serif"/>
        </w:rPr>
      </w:pPr>
      <w:r>
        <w:rPr>
          <w:rFonts w:ascii="Liberation Serif" w:hAnsi="Liberation Serif"/>
        </w:rPr>
      </w:r>
    </w:p>
    <w:p>
      <w:pPr>
        <w:pStyle w:val="Normal"/>
        <w:widowControl w:val="false"/>
        <w:ind w:firstLine="708"/>
        <w:jc w:val="center"/>
        <w:rPr>
          <w:rFonts w:ascii="Liberation Serif" w:hAnsi="Liberation Serif"/>
        </w:rPr>
      </w:pPr>
      <w:r>
        <w:rPr>
          <w:rFonts w:ascii="Liberation Serif" w:hAnsi="Liberation Serif"/>
          <w:b/>
          <w:szCs w:val="28"/>
        </w:rPr>
        <w:t>Раздел 1.1 «</w:t>
      </w:r>
      <w:r>
        <w:rPr>
          <w:rFonts w:ascii="Liberation Serif" w:hAnsi="Liberation Serif"/>
          <w:b/>
        </w:rPr>
        <w:t>Характеристика и анализ текущего состояния сферы образования, культуры, спорта, молодежной политики Камышловского городского округа»</w:t>
      </w:r>
    </w:p>
    <w:p>
      <w:pPr>
        <w:pStyle w:val="Normal"/>
        <w:widowControl w:val="false"/>
        <w:ind w:firstLine="708"/>
        <w:jc w:val="center"/>
        <w:rPr>
          <w:rFonts w:ascii="Liberation Serif" w:hAnsi="Liberation Serif"/>
        </w:rPr>
      </w:pPr>
      <w:r>
        <w:rPr>
          <w:rFonts w:ascii="Liberation Serif" w:hAnsi="Liberation Serif"/>
        </w:rPr>
      </w:r>
    </w:p>
    <w:p>
      <w:pPr>
        <w:pStyle w:val="Normal"/>
        <w:widowControl w:val="false"/>
        <w:ind w:firstLine="708"/>
        <w:jc w:val="both"/>
        <w:rPr>
          <w:rFonts w:ascii="Liberation Serif" w:hAnsi="Liberation Serif"/>
          <w:color w:val="000000" w:themeColor="text1"/>
        </w:rPr>
      </w:pPr>
      <w:r>
        <w:rPr>
          <w:rFonts w:ascii="Liberation Serif" w:hAnsi="Liberation Serif"/>
        </w:rPr>
        <w:t xml:space="preserve">   </w:t>
      </w:r>
      <w:r>
        <w:rPr>
          <w:rFonts w:ascii="Liberation Serif" w:hAnsi="Liberation Serif"/>
          <w:color w:val="000000" w:themeColor="text1"/>
        </w:rPr>
        <w:t xml:space="preserve">Сферы образования, культуры, спорта Камышловского городского округа ориентированы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 качественных и доступных услуг, предоставляемых учреждениями культуры. </w:t>
      </w:r>
      <w:r>
        <w:rPr>
          <w:color w:val="000000" w:themeColor="text1"/>
          <w:shd w:fill="FFFFFF" w:val="clear"/>
        </w:rPr>
        <w:t>Система физической культуры и спорта ориентирована на максимальное удовлетворение потребностей населения в физической активности и укрепления здоровья посредством развития инфраструктуры физической культуры и спорта, а также на популяризацию массового и профессионального спорта и приобщение различных возрастных групп населения к регулярным занятиям физической культурой и спортом.</w:t>
      </w:r>
      <w:r>
        <w:rPr>
          <w:rFonts w:ascii="Liberation Serif" w:hAnsi="Liberation Serif"/>
          <w:color w:val="000000" w:themeColor="text1"/>
        </w:rPr>
        <w:t xml:space="preserve">  </w:t>
      </w:r>
    </w:p>
    <w:p>
      <w:pPr>
        <w:pStyle w:val="Normal"/>
        <w:widowControl w:val="false"/>
        <w:ind w:firstLine="708"/>
        <w:jc w:val="both"/>
        <w:rPr>
          <w:rFonts w:ascii="Liberation Serif" w:hAnsi="Liberation Serif"/>
        </w:rPr>
      </w:pPr>
      <w:r>
        <w:rPr>
          <w:rFonts w:ascii="Liberation Serif" w:hAnsi="Liberation Serif"/>
        </w:rPr>
        <w:t>Сеть образовательных организаций,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по состоянию на 2021 год представлена следующими организациями:</w:t>
      </w:r>
    </w:p>
    <w:p>
      <w:pPr>
        <w:pStyle w:val="NormalWeb"/>
        <w:shd w:val="clear" w:color="auto" w:fill="FFFFFF"/>
        <w:ind w:firstLine="709"/>
        <w:jc w:val="both"/>
        <w:rPr/>
      </w:pPr>
      <w:r>
        <w:rPr>
          <w:rFonts w:ascii="Liberation Serif" w:hAnsi="Liberation Serif"/>
          <w:sz w:val="28"/>
          <w:szCs w:val="28"/>
        </w:rPr>
        <w:t>- Муниципальное автономное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 1» Камышловского городского округа;</w:t>
      </w:r>
    </w:p>
    <w:p>
      <w:pPr>
        <w:pStyle w:val="NormalWeb"/>
        <w:shd w:val="clear" w:color="auto" w:fill="FFFFFF"/>
        <w:ind w:firstLine="709"/>
        <w:jc w:val="both"/>
        <w:rPr>
          <w:rFonts w:ascii="Liberation Serif" w:hAnsi="Liberation Serif"/>
          <w:sz w:val="28"/>
          <w:szCs w:val="28"/>
        </w:rPr>
      </w:pPr>
      <w:r>
        <w:rPr>
          <w:rFonts w:ascii="Liberation Serif" w:hAnsi="Liberation Serif"/>
          <w:sz w:val="28"/>
          <w:szCs w:val="28"/>
        </w:rPr>
        <w:t>- Муниципальное автономное дошкольное образовательное учреждение «Детский сад № 2» Камышловского городского округа;</w:t>
      </w:r>
    </w:p>
    <w:p>
      <w:pPr>
        <w:pStyle w:val="NormalWeb"/>
        <w:shd w:val="clear" w:color="auto" w:fill="FFFFFF"/>
        <w:ind w:firstLine="709"/>
        <w:jc w:val="both"/>
        <w:rPr/>
      </w:pPr>
      <w:r>
        <w:rPr>
          <w:rFonts w:ascii="Liberation Serif" w:hAnsi="Liberation Serif"/>
          <w:sz w:val="28"/>
          <w:szCs w:val="28"/>
        </w:rPr>
        <w:t>- Муниципальное автономное дошкольное образовательное учреждение «Центр развития ребенка- детский сад № 4» Камышловского городского округа;</w:t>
      </w:r>
    </w:p>
    <w:p>
      <w:pPr>
        <w:pStyle w:val="NormalWeb"/>
        <w:shd w:val="clear" w:color="auto" w:fill="FFFFFF"/>
        <w:ind w:firstLine="709"/>
        <w:rPr/>
      </w:pPr>
      <w:r>
        <w:rPr>
          <w:rFonts w:ascii="Liberation Serif" w:hAnsi="Liberation Serif"/>
          <w:sz w:val="28"/>
          <w:szCs w:val="28"/>
        </w:rPr>
        <w:t>- Муниципальное автономное дошкольное образовательное учреждение «Детский сад  «Радуга» №5»  Камышловского городского округа;</w:t>
      </w:r>
    </w:p>
    <w:p>
      <w:pPr>
        <w:pStyle w:val="NormalWeb"/>
        <w:shd w:val="clear" w:color="auto" w:fill="FFFFFF"/>
        <w:ind w:firstLine="709"/>
        <w:jc w:val="both"/>
        <w:rPr/>
      </w:pPr>
      <w:r>
        <w:rPr>
          <w:rFonts w:ascii="Liberation Serif" w:hAnsi="Liberation Serif"/>
          <w:sz w:val="28"/>
          <w:szCs w:val="28"/>
        </w:rPr>
        <w:t>- Муниципальное автономное дошкольное образовательное учреждение «Детский сад № 12» Камышловского городского округа;</w:t>
      </w:r>
    </w:p>
    <w:p>
      <w:pPr>
        <w:pStyle w:val="NormalWeb"/>
        <w:shd w:val="clear" w:color="auto" w:fill="FFFFFF"/>
        <w:ind w:firstLine="709"/>
        <w:jc w:val="both"/>
        <w:rPr/>
      </w:pPr>
      <w:r>
        <w:rPr>
          <w:rFonts w:ascii="Liberation Serif" w:hAnsi="Liberation Serif"/>
          <w:sz w:val="28"/>
          <w:szCs w:val="28"/>
        </w:rPr>
        <w:t>- Муниципальное автономное дошкольное образовательное учреждение «Детский сад № 13»  Камышловского городского округа;</w:t>
      </w:r>
    </w:p>
    <w:p>
      <w:pPr>
        <w:pStyle w:val="NormalWeb"/>
        <w:shd w:val="clear" w:color="auto" w:fill="FFFFFF"/>
        <w:ind w:firstLine="709"/>
        <w:jc w:val="both"/>
        <w:rPr/>
      </w:pPr>
      <w:r>
        <w:rPr>
          <w:rFonts w:ascii="Liberation Serif" w:hAnsi="Liberation Serif"/>
          <w:sz w:val="28"/>
          <w:szCs w:val="28"/>
        </w:rPr>
        <w:t>- Муниципальное автономное дошкольное образовательное учреждение «Детский сад комбинированного вида № 14» Камышловского городского округа;</w:t>
      </w:r>
    </w:p>
    <w:p>
      <w:pPr>
        <w:pStyle w:val="NormalWeb"/>
        <w:shd w:val="clear" w:color="auto" w:fill="FFFFFF"/>
        <w:ind w:firstLine="709"/>
        <w:jc w:val="both"/>
        <w:rPr/>
      </w:pPr>
      <w:r>
        <w:rPr>
          <w:rFonts w:ascii="Liberation Serif" w:hAnsi="Liberation Serif"/>
          <w:sz w:val="28"/>
          <w:szCs w:val="28"/>
        </w:rPr>
        <w:t>- Муниципальное автономное дошкольное образовательное учреждение «Детский сад № 16» Камышловского городского округа;</w:t>
      </w:r>
    </w:p>
    <w:p>
      <w:pPr>
        <w:pStyle w:val="NormalWeb"/>
        <w:shd w:val="clear" w:color="auto" w:fill="FFFFFF"/>
        <w:ind w:firstLine="709"/>
        <w:jc w:val="both"/>
        <w:rPr/>
      </w:pPr>
      <w:r>
        <w:rPr>
          <w:rFonts w:ascii="Liberation Serif" w:hAnsi="Liberation Serif"/>
          <w:sz w:val="28"/>
          <w:szCs w:val="28"/>
        </w:rPr>
        <w:t>- Муниципальное автономное дошкольное образовательное учреждение «Детский сад № 92» Камышловского городского округа;</w:t>
      </w:r>
    </w:p>
    <w:p>
      <w:pPr>
        <w:pStyle w:val="NormalWeb"/>
        <w:shd w:val="clear" w:color="auto" w:fill="FFFFFF"/>
        <w:ind w:firstLine="709"/>
        <w:jc w:val="both"/>
        <w:rPr>
          <w:rFonts w:ascii="Liberation Serif" w:hAnsi="Liberation Serif"/>
          <w:sz w:val="28"/>
          <w:szCs w:val="28"/>
        </w:rPr>
      </w:pPr>
      <w:r>
        <w:rPr>
          <w:rFonts w:ascii="Liberation Serif" w:hAnsi="Liberation Serif"/>
          <w:sz w:val="28"/>
          <w:szCs w:val="28"/>
        </w:rPr>
        <w:t>- Муниципальное автономное дошкольное образовательное учреждение «Детский сад № 170»  Камышловского городского округа;</w:t>
      </w:r>
    </w:p>
    <w:p>
      <w:pPr>
        <w:pStyle w:val="NormalWeb"/>
        <w:shd w:val="clear" w:color="auto" w:fill="FFFFFF"/>
        <w:ind w:firstLine="709"/>
        <w:jc w:val="both"/>
        <w:rPr/>
      </w:pPr>
      <w:r>
        <w:rPr>
          <w:rFonts w:ascii="Liberation Serif" w:hAnsi="Liberation Serif"/>
          <w:sz w:val="28"/>
          <w:szCs w:val="28"/>
        </w:rPr>
        <w:t>- Муниципальное автономное общеобразовательное учреждение «Школа № 1» Камышловского городского округа имени Героя Советского Союза Бориса Самуиловича Семёнова;</w:t>
      </w:r>
    </w:p>
    <w:p>
      <w:pPr>
        <w:pStyle w:val="NormalWeb"/>
        <w:shd w:val="clear" w:color="auto" w:fill="FFFFFF"/>
        <w:ind w:firstLine="709"/>
        <w:jc w:val="both"/>
        <w:rPr>
          <w:color w:val="000000" w:themeColor="text1"/>
        </w:rPr>
      </w:pPr>
      <w:r>
        <w:rPr>
          <w:rFonts w:ascii="Liberation Serif" w:hAnsi="Liberation Serif"/>
          <w:color w:val="000000" w:themeColor="text1"/>
          <w:sz w:val="28"/>
          <w:szCs w:val="28"/>
        </w:rPr>
        <w:t>- Муниципальное автономное общеобразовательное учреждение «Школа № 3» Камышловского городского округа;</w:t>
      </w:r>
    </w:p>
    <w:p>
      <w:pPr>
        <w:pStyle w:val="NormalWeb"/>
        <w:shd w:val="clear" w:color="auto" w:fill="FFFFFF"/>
        <w:ind w:firstLine="709"/>
        <w:jc w:val="both"/>
        <w:rPr>
          <w:color w:val="000000" w:themeColor="text1"/>
        </w:rPr>
      </w:pPr>
      <w:r>
        <w:rPr>
          <w:rFonts w:ascii="Liberation Serif" w:hAnsi="Liberation Serif"/>
          <w:color w:val="000000" w:themeColor="text1"/>
          <w:sz w:val="28"/>
          <w:szCs w:val="28"/>
        </w:rPr>
        <w:t>- Муниципальное автономное общеобразовательное учреждение «Лицей № 5» Камышловского городского округа;</w:t>
      </w:r>
    </w:p>
    <w:p>
      <w:pPr>
        <w:pStyle w:val="NormalWeb"/>
        <w:shd w:val="clear" w:color="auto" w:fill="FFFFFF"/>
        <w:ind w:firstLine="709"/>
        <w:jc w:val="both"/>
        <w:rPr>
          <w:color w:val="000000" w:themeColor="text1"/>
        </w:rPr>
      </w:pPr>
      <w:r>
        <w:rPr>
          <w:rFonts w:ascii="Liberation Serif" w:hAnsi="Liberation Serif"/>
          <w:color w:val="000000" w:themeColor="text1"/>
          <w:sz w:val="28"/>
          <w:szCs w:val="28"/>
        </w:rPr>
        <w:t>- Муниципальное автономное общеобразовательное учреждение «Школа № 58» Камышловского городского округа;</w:t>
      </w:r>
    </w:p>
    <w:p>
      <w:pPr>
        <w:pStyle w:val="NormalWeb"/>
        <w:shd w:val="clear" w:color="auto" w:fill="FFFFFF"/>
        <w:ind w:firstLine="709"/>
        <w:jc w:val="both"/>
        <w:rPr>
          <w:color w:val="000000" w:themeColor="text1"/>
        </w:rPr>
      </w:pPr>
      <w:r>
        <w:rPr>
          <w:rFonts w:ascii="Liberation Serif" w:hAnsi="Liberation Serif"/>
          <w:color w:val="000000" w:themeColor="text1"/>
          <w:sz w:val="28"/>
          <w:szCs w:val="28"/>
        </w:rPr>
        <w:t>- Муниципальное автономное общеобразовательное учреждение «Школа № 6» Камышловского городского округа;</w:t>
      </w:r>
    </w:p>
    <w:p>
      <w:pPr>
        <w:pStyle w:val="NormalWeb"/>
        <w:shd w:val="clear" w:color="auto" w:fill="FFFFFF"/>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 Муниципальное автономное общеобразовательное учреждение «Школа № 7» Камышловского городского округа;</w:t>
      </w:r>
    </w:p>
    <w:p>
      <w:pPr>
        <w:pStyle w:val="NormalWeb"/>
        <w:shd w:val="clear" w:color="auto" w:fill="FFFFFF"/>
        <w:ind w:firstLine="709"/>
        <w:jc w:val="both"/>
        <w:rPr>
          <w:color w:val="000000" w:themeColor="text1"/>
        </w:rPr>
      </w:pPr>
      <w:r>
        <w:rPr>
          <w:rFonts w:ascii="Liberation Serif" w:hAnsi="Liberation Serif"/>
          <w:color w:val="000000" w:themeColor="text1"/>
          <w:sz w:val="28"/>
          <w:szCs w:val="28"/>
        </w:rPr>
        <w:t>- Муниципальное автономное учреждение дополнительного образования  «Дом детского творчества» Камышловского городского округа;</w:t>
      </w:r>
    </w:p>
    <w:p>
      <w:pPr>
        <w:pStyle w:val="NormalWeb"/>
        <w:shd w:val="clear" w:color="auto" w:fill="FFFFFF"/>
        <w:ind w:firstLine="709"/>
        <w:jc w:val="both"/>
        <w:rPr>
          <w:color w:val="000000" w:themeColor="text1"/>
        </w:rPr>
      </w:pPr>
      <w:r>
        <w:rPr>
          <w:rFonts w:ascii="Liberation Serif" w:hAnsi="Liberation Serif"/>
          <w:color w:val="000000" w:themeColor="text1"/>
          <w:sz w:val="28"/>
          <w:szCs w:val="28"/>
        </w:rPr>
        <w:t>- Муниципальное автономное учреждение дополнительного образования  «Детско-юношеская спортивная школа» Камышловского городского округа.</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дошкольных учреждениях в 2020/2021 учебном году численность педагогов составила 208 человек.  Количество детей в детских садах – 1762. Это на 57 больше, чем в прошлом году. Из общего количества детей, 143 имеют ограниченные возможности здоровья, 32 ребенка инвалидность.</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общеобразовательных организациях численность педагогов составляет 259 человек. В школах города обучается 3498 детей. Это на 48 детей больше по сравнению с 2019/2020 учебным годом. В школах обучается 194 ребенка с ограниченными возможностями здоровья и 38 детей имеют инвалидность.</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Численность первоклассников выросла по сравнению с предыдущим годом на 28 человек и составила 430 человека.</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Всего в детских садах и школах города числится 5260 детей. </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учреждениях дополнительного образования работают 36 сотрудников. Общее количество детей, посещающих занятия в этих учреждениях – 1272.</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Сеть организаций сферы культуры,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по состоянию на 2021 год состоит из 8 сетевых единиц, в том числе: </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Муниципальное бюджетное учреждение культуры «Камышловская централизованная библиотечная система» – филиал-библиотека №3, Детская библио-тека, Центральная библиотека;</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Муниципальное бюджетное учреждение культуры Камышловского городского округа «Камышловский краеведческий музей»;</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Автономное муниципальное учреждение культуры Камышловского городского округа «Центр культуры и досуга», в структуру которого входит кинозал «Сорокалетка»;</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 </w:t>
      </w:r>
      <w:r>
        <w:rPr>
          <w:rFonts w:eastAsia="Calibri" w:ascii="Liberation Serif" w:hAnsi="Liberation Serif" w:eastAsiaTheme="minorHAnsi"/>
          <w:color w:val="000000" w:themeColor="text1"/>
          <w:szCs w:val="28"/>
          <w:lang w:eastAsia="en-US"/>
        </w:rPr>
        <w:t>- Муниципальное автономное учреждение дополнительного образования «Камышловская детская школа искусств №1»;</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Муниципальное бюджетное учреждение дополнительного образования «Камышловская детская художественная школа».</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Среднее количество получателей услуг учреждений культуры 256 тысяч. Это значит каждый житель Камышлова около 10 раз год посетил учреждения культуры.</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Количество учащихся детских школ искусств 489.</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Кадровый состав преподавателей детских школ искусств составляет 38 человек, численность работников учреждений культуры - 66. </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учреждениях сферы спорта работают 27 сотрудников, занимается 200 человек.</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целом сферы образования, культуры, спорта Камышлова функционируют стабильно, сформировали положительный имидж.</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eastAsiaTheme="minorHAnsi" w:ascii="Liberation Serif" w:hAnsi="Liberation Serif"/>
          <w:color w:val="000000" w:themeColor="text1"/>
          <w:szCs w:val="28"/>
          <w:lang w:eastAsia="en-US"/>
        </w:rPr>
      </w:r>
    </w:p>
    <w:p>
      <w:pPr>
        <w:pStyle w:val="Normal"/>
        <w:suppressAutoHyphens w:val="false"/>
        <w:ind w:firstLine="708"/>
        <w:jc w:val="center"/>
        <w:textAlignment w:val="auto"/>
        <w:rPr>
          <w:rFonts w:ascii="Liberation Serif" w:hAnsi="Liberation Serif" w:eastAsia="Calibri" w:eastAsiaTheme="minorHAnsi"/>
          <w:b/>
          <w:b/>
          <w:color w:val="000000" w:themeColor="text1"/>
          <w:szCs w:val="28"/>
          <w:lang w:eastAsia="en-US"/>
        </w:rPr>
      </w:pPr>
      <w:r>
        <w:rPr>
          <w:rFonts w:eastAsia="Calibri" w:ascii="Liberation Serif" w:hAnsi="Liberation Serif" w:eastAsiaTheme="minorHAnsi"/>
          <w:b/>
          <w:color w:val="000000" w:themeColor="text1"/>
          <w:szCs w:val="28"/>
          <w:lang w:eastAsia="en-US"/>
        </w:rPr>
        <w:t>Раздел 1.2 Дошкольное образование</w:t>
      </w:r>
    </w:p>
    <w:p>
      <w:pPr>
        <w:pStyle w:val="Normal"/>
        <w:suppressAutoHyphens w:val="false"/>
        <w:ind w:firstLine="708"/>
        <w:jc w:val="center"/>
        <w:textAlignment w:val="auto"/>
        <w:rPr>
          <w:rFonts w:ascii="Liberation Serif" w:hAnsi="Liberation Serif" w:eastAsia="Calibri" w:eastAsiaTheme="minorHAnsi"/>
          <w:color w:val="000000" w:themeColor="text1"/>
          <w:szCs w:val="28"/>
          <w:lang w:eastAsia="en-US"/>
        </w:rPr>
      </w:pPr>
      <w:r>
        <w:rPr>
          <w:rFonts w:eastAsia="Calibri" w:eastAsiaTheme="minorHAnsi" w:ascii="Liberation Serif" w:hAnsi="Liberation Serif"/>
          <w:color w:val="000000" w:themeColor="text1"/>
          <w:szCs w:val="28"/>
          <w:lang w:eastAsia="en-US"/>
        </w:rPr>
      </w:r>
    </w:p>
    <w:p>
      <w:pPr>
        <w:pStyle w:val="Normal"/>
        <w:suppressAutoHyphens w:val="false"/>
        <w:ind w:firstLine="709"/>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2021 году по данным муниципального мониторинга обеспечена 100 % доступность дошкольного образования для детей в возрасте с 1,5 до 3 лет и 100 % доступность для детей от 3 до 7 лет.</w:t>
      </w:r>
    </w:p>
    <w:p>
      <w:pPr>
        <w:pStyle w:val="Normal"/>
        <w:suppressAutoHyphens w:val="false"/>
        <w:ind w:firstLine="709"/>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С целью развития условий доступности образования открыты два консультационных Центра, в том числе служба ранней помощи. За последний год получили психолого-педагогическую помощь 58 семей. Образовательные организации, в которых функционируют Центры (Муниципальное автономное дошкольное образовательное учреждение «Центр развития ребенка- детский сад №4» Камышловского городского округа; Муниципальное автономное дошкольное образовательное учреждение «Детский сад комбинированного вида №14» Камышловского городского округа), оснащены специальным современным оборудованием, деятельность Центров востребована на территории Камышловского городского округа.</w:t>
      </w:r>
    </w:p>
    <w:p>
      <w:pPr>
        <w:pStyle w:val="Normal"/>
        <w:suppressAutoHyphens w:val="false"/>
        <w:ind w:firstLine="709"/>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В 2021 году все образовательные организации осуществляют деятельность в соответствии с федеральным государственным образовательным стандартом дошкольного образования. В детских садах созданы условия для удовлетворения образовательных и воспитательных потребностей детей. Применяются современные образовательные технологии, реализуются инновационные проекты. С целью продвижения инновационных проектов, а также пополнения материально-технической базы образовательные учреждения активно принимают участие в различных конкурсных отборах на предоставление грантов. Четыре дошкольных организаций стали победителями грантовых конкурсов в 2020/2021 учебном году: Муниципальное автономное дошкольное образовательное учреждение «Детский сад № 1 Камышловского городского округа, Муниципальное автономное дошкольное образовательное учреждение «Детский сад № 92 Камышловского городского округа, Муниципальное автономное дошкольное образовательное учреждение «Детский сад № 16» Камышловского городского округа, Муниципальное автономное дошкольное образовательное учреждение «Детский сад № 5» Камышловского городского округа. Общая сумма грантов 2021 году в сфере дошкольного образования составила более миллиона рублей.  </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В 2021 году было установлено оборудование прогрессивного растениеводства – вегетарий на базе Муниципального автономного дошкольного образовательного учреждения «Детский сад №13» Камышловского городского округа. Данное оборудование возведено с целью реализации образовательной и научно-исследовательской деятельности, для нужд производства органической продукции с применением диатомита. Вегетарий рассчитан на работу с детьми старшего дошкольного возраста станет уникальной возможностью развития проектной деятельности среди воспитанников детских садов Камышловского городского округа в рамках сетевого взаимодействия.   С помощью оборудования на базе Муниципального автономного дошкольного образовательного учреждения «Детский сад № 13» Камышловского городского округа будет реализован проект «Экологическая усадьба». Готовая продукция будет представлена на городских, областных, всероссийских сельскохозяйственных ярмарках и выставках.  </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Сфера дошкольного образования имеет весомые достижения не только на уровне города, но и региона. Наши учреждения не просто участвуют в мероприятиях различного уровня, но и являются организаторами различных открытых педагогических форм, повышая тем самым имидж образовательных организаций Камышловского городского округа.</w:t>
      </w:r>
    </w:p>
    <w:p>
      <w:pPr>
        <w:pStyle w:val="Normal"/>
        <w:suppressAutoHyphens w:val="false"/>
        <w:ind w:firstLine="709"/>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В 2021 году за счет субсидий из местного бюджета проведены текущие и капитальные ремонты в дошкольных образовательных организациях на сумму 5 млн. 800 тыс. руб.; выполнены мероприятия по антитеррористической защищенности объектов на сумму 9 млн. 400 тыс. руб. Общий объем субсидий за счет средств бюджета Камышловского городского округа составил 15 млн. 200 тыс. руб. Не исполненных предписаний надзорных органов по состоянию на 1 сентября 2021 года нет. </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этом учебном году два детских сада получили статус региональной инновационной площадки: Муниципальное автономное дошкольное образовательное учреждение «Детский сад № 92 Камышловского городского округа, Муниципальное автономное дошкольное образовательное учреждение «Детский сад № 16» Камышловского городского округа.</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настоящее время все дошкольные образовательные организации смогли выстроить эффективное взаимодействие с социальными партнерами: Камышловский педагогический колледж, Уральский государственный университет, Центр деловых и образовательных проектов.</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eastAsiaTheme="minorHAnsi" w:ascii="Liberation Serif" w:hAnsi="Liberation Serif"/>
          <w:color w:val="000000" w:themeColor="text1"/>
          <w:szCs w:val="28"/>
          <w:lang w:eastAsia="en-US"/>
        </w:rPr>
      </w:r>
    </w:p>
    <w:p>
      <w:pPr>
        <w:pStyle w:val="Normal"/>
        <w:suppressAutoHyphens w:val="false"/>
        <w:ind w:firstLine="708"/>
        <w:jc w:val="center"/>
        <w:textAlignment w:val="auto"/>
        <w:rPr>
          <w:rFonts w:ascii="Liberation Serif" w:hAnsi="Liberation Serif" w:eastAsia="Calibri" w:eastAsiaTheme="minorHAnsi"/>
          <w:b/>
          <w:b/>
          <w:color w:val="000000" w:themeColor="text1"/>
          <w:szCs w:val="28"/>
          <w:lang w:eastAsia="en-US"/>
        </w:rPr>
      </w:pPr>
      <w:r>
        <w:rPr>
          <w:rFonts w:eastAsia="Calibri" w:ascii="Liberation Serif" w:hAnsi="Liberation Serif" w:eastAsiaTheme="minorHAnsi"/>
          <w:b/>
          <w:color w:val="000000" w:themeColor="text1"/>
          <w:szCs w:val="28"/>
          <w:lang w:eastAsia="en-US"/>
        </w:rPr>
        <w:t>Раздел 1.3 Общее образование</w:t>
      </w:r>
    </w:p>
    <w:p>
      <w:pPr>
        <w:pStyle w:val="Normal"/>
        <w:suppressAutoHyphens w:val="false"/>
        <w:ind w:firstLine="708"/>
        <w:jc w:val="center"/>
        <w:textAlignment w:val="auto"/>
        <w:rPr>
          <w:rFonts w:ascii="Liberation Serif" w:hAnsi="Liberation Serif" w:eastAsia="Calibri" w:eastAsiaTheme="minorHAnsi"/>
          <w:b/>
          <w:b/>
          <w:color w:val="000000" w:themeColor="text1"/>
          <w:szCs w:val="28"/>
          <w:lang w:eastAsia="en-US"/>
        </w:rPr>
      </w:pPr>
      <w:r>
        <w:rPr>
          <w:rFonts w:eastAsia="Calibri" w:eastAsiaTheme="minorHAnsi" w:ascii="Liberation Serif" w:hAnsi="Liberation Serif"/>
          <w:b/>
          <w:color w:val="000000" w:themeColor="text1"/>
          <w:szCs w:val="28"/>
          <w:lang w:eastAsia="en-US"/>
        </w:rPr>
      </w:r>
    </w:p>
    <w:p>
      <w:pPr>
        <w:pStyle w:val="Normal"/>
        <w:suppressAutoHyphens w:val="false"/>
        <w:ind w:firstLine="708"/>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сфере общего образования сформирована система обучения, которая отвечает  образовательным потребностям каждого обучающегося.</w:t>
      </w:r>
    </w:p>
    <w:p>
      <w:pPr>
        <w:pStyle w:val="Normal"/>
        <w:suppressAutoHyphens w:val="false"/>
        <w:ind w:firstLine="709"/>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Ежегодно итогом деятельности школы является государственная итоговая аттестация обучающихся. В 2021 году процедуру аттестации проходили 421 обучающихся. Из них – 106 участники Единого государственного экзамена,  315 человека –  Основного государственного экзамена .  400 человек получили аттестаты. 21 человек получат аттестат после окончания дополнительного периода сдачи экзаменов. Выпускники выбрали 11 предметов. Самый востребованный предмет уже на протяжении многих лет – обществознание. Его выбрали 51 участников. Сохранился высокий интерес к предметам естественно - научной направленности: физика, химия, биология.  Повысился средний бал по таким предметам, как: русский язык, информатика, история, химия. </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Участников Единого государственного экзамена, отмеченных медалью «За успехи в учении»- 18 человек, все подтвердили свои образовательные результаты.</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В целом, результаты государственной итоговой аттестации– 2021 показали, что выпускники освоили программу общего образования на достаточно высоком уровне и получили знания, необходимые для дальнейшей самостоятельной жизни в обществе. Но вместе с тем, общие результаты Единого государственного экзамена показывают, что в отдельных школах необходимо задуматься о повышении качества подготовки  по отдельным предметам.  Кроме этого, школам нужно уделить особое внимание организации профильной подготовки школьников. Выбор предметов должен стать осознанным и мотивированным. </w:t>
      </w:r>
    </w:p>
    <w:p>
      <w:pPr>
        <w:pStyle w:val="Normal"/>
        <w:suppressAutoHyphens w:val="false"/>
        <w:ind w:firstLine="709"/>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На уровне города разработана Муниципальная система оценки качества образования.   Муниципальные механизмы оценки качества образования  полностью соответствуют региональным оценочным процедурам. </w:t>
      </w:r>
    </w:p>
    <w:p>
      <w:pPr>
        <w:pStyle w:val="Normal"/>
        <w:suppressAutoHyphens w:val="false"/>
        <w:ind w:firstLine="709"/>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Ежегодно, в целью создания условий для раскрытия способностей и высокой мотивации к обучению детей, проводится муниципальный этап Всероссийской олимпиады школьников.</w:t>
      </w:r>
    </w:p>
    <w:p>
      <w:pPr>
        <w:pStyle w:val="Normal"/>
        <w:suppressAutoHyphens w:val="false"/>
        <w:ind w:firstLine="709"/>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В Олимпиадном движении в 2021 году приняли участие 1878 обучающихся, что на 43 человека больше по сравнению с прошлым учебным годом. </w:t>
      </w:r>
    </w:p>
    <w:p>
      <w:pPr>
        <w:pStyle w:val="Normal"/>
        <w:suppressAutoHyphens w:val="false"/>
        <w:ind w:firstLine="709"/>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До сих пор существует проблема качественной подготовки детей к решению Олимпиадных заданий, с целью ее решения продолжается реализация сетевого проекта «Школа подготовки к Олимпиаде» на базе Муниципального автономного общеобразовательного учреждения «Школа № 3» Камышловского городского округа.  На реализацию данного проекта в 2021-2022 учебном году были выделены бюджетные ассигнования в размере 250 тысяч рублей. Продолжается  сотрудничество с Фондом «Золотое сечение» в рамках проектов «Олимпиадный старт» и «Олимпиадный прорыв». </w:t>
      </w:r>
    </w:p>
    <w:p>
      <w:pPr>
        <w:pStyle w:val="Normal"/>
        <w:suppressAutoHyphens w:val="false"/>
        <w:ind w:firstLine="708"/>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Сегодня, в школах созданы условия для получения качественного образования, проводится системная работа по поддержке и сопровождению талантливых детей. 35 детей в 2021-2022 учебном году посетили образовательные смены, организованные фондом «Золотое сечение». 4 детей стали участниками образовательных смен Центра «Сириус» в городе Сочи.</w:t>
      </w:r>
    </w:p>
    <w:p>
      <w:pPr>
        <w:pStyle w:val="Normal"/>
        <w:suppressAutoHyphens w:val="false"/>
        <w:ind w:firstLine="708"/>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Педагоги Камышловского городского округа смогли отработать механизмы взаимодействия с фондом «Золотое сечение» в рамках апробации образовательных курсов.</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С 2021 года на территории Камышловского городского округа на базе Муниципального автономного общеобразовательного учреждения «Школа №58» Камышловского городского округа функционирует </w:t>
      </w:r>
      <w:r>
        <w:rPr>
          <w:rFonts w:ascii="Liberation Serif" w:hAnsi="Liberation Serif"/>
          <w:color w:val="000000" w:themeColor="text1"/>
          <w:szCs w:val="28"/>
        </w:rPr>
        <w:t>центр образования естественно-научной</w:t>
      </w:r>
      <w:r>
        <w:rPr>
          <w:color w:val="000000" w:themeColor="text1"/>
          <w:szCs w:val="28"/>
        </w:rPr>
        <w:t xml:space="preserve"> и </w:t>
      </w:r>
      <w:r>
        <w:rPr>
          <w:rFonts w:ascii="Liberation Serif" w:hAnsi="Liberation Serif"/>
          <w:color w:val="000000" w:themeColor="text1"/>
          <w:szCs w:val="28"/>
        </w:rPr>
        <w:t>технологической направленности «Точка роста», созданного в рамках реализации федерального проекта «Современная школа» национального проекта «Образование».</w:t>
      </w:r>
      <w:r>
        <w:rPr>
          <w:rFonts w:eastAsia="Calibri" w:ascii="Liberation Serif" w:hAnsi="Liberation Serif" w:eastAsiaTheme="minorHAnsi"/>
          <w:color w:val="000000" w:themeColor="text1"/>
          <w:szCs w:val="28"/>
          <w:lang w:eastAsia="en-US"/>
        </w:rPr>
        <w:t xml:space="preserve"> Из бюджета Камышловского городского округа было выделено 2 млн. рублей на дизайн-проект кабинетов Центра. </w:t>
      </w:r>
    </w:p>
    <w:p>
      <w:pPr>
        <w:pStyle w:val="Normal"/>
        <w:suppressAutoHyphens w:val="false"/>
        <w:ind w:firstLine="708"/>
        <w:jc w:val="both"/>
        <w:textAlignment w:val="auto"/>
        <w:rPr>
          <w:rFonts w:ascii="Liberation Serif" w:hAnsi="Liberation Serif" w:eastAsia="Calibri" w:cs="" w:cstheme="minorBidi" w:eastAsiaTheme="minorHAnsi"/>
          <w:color w:val="000000" w:themeColor="text1"/>
          <w:szCs w:val="28"/>
          <w:lang w:eastAsia="en-US"/>
        </w:rPr>
      </w:pPr>
      <w:r>
        <w:rPr>
          <w:rFonts w:eastAsia="Calibri" w:cs="" w:ascii="Liberation Serif" w:hAnsi="Liberation Serif" w:cstheme="minorBidi" w:eastAsiaTheme="minorHAnsi"/>
          <w:color w:val="000000" w:themeColor="text1"/>
          <w:szCs w:val="28"/>
          <w:lang w:eastAsia="en-US"/>
        </w:rPr>
        <w:t xml:space="preserve">В настоящее время одобрен перечень общеобразовательных организаций, в которых планируется создание в 2022 году центров «Точка роста», Камышловский городской округ  прошел отбор, создание центра запланировано в </w:t>
      </w:r>
      <w:r>
        <w:rPr>
          <w:rFonts w:eastAsia="Calibri" w:ascii="Liberation Serif" w:hAnsi="Liberation Serif" w:eastAsiaTheme="minorHAnsi"/>
          <w:color w:val="000000" w:themeColor="text1"/>
          <w:szCs w:val="28"/>
          <w:lang w:eastAsia="en-US"/>
        </w:rPr>
        <w:t>Муниципальном автономном общеобразовательном учреждении</w:t>
      </w:r>
      <w:r>
        <w:rPr>
          <w:rFonts w:eastAsia="Calibri" w:cs="" w:ascii="Liberation Serif" w:hAnsi="Liberation Serif" w:cstheme="minorBidi" w:eastAsiaTheme="minorHAnsi"/>
          <w:color w:val="000000" w:themeColor="text1"/>
          <w:szCs w:val="28"/>
          <w:lang w:eastAsia="en-US"/>
        </w:rPr>
        <w:t xml:space="preserve"> «Школа №7» </w:t>
      </w:r>
      <w:r>
        <w:rPr>
          <w:rFonts w:eastAsia="Calibri" w:ascii="Liberation Serif" w:hAnsi="Liberation Serif" w:eastAsiaTheme="minorHAnsi"/>
          <w:color w:val="000000" w:themeColor="text1"/>
          <w:szCs w:val="28"/>
          <w:lang w:eastAsia="en-US"/>
        </w:rPr>
        <w:t>Камышловского городского округа</w:t>
      </w:r>
      <w:r>
        <w:rPr>
          <w:rFonts w:eastAsia="Calibri" w:cs="" w:ascii="Liberation Serif" w:hAnsi="Liberation Serif" w:cstheme="minorBidi" w:eastAsiaTheme="minorHAnsi"/>
          <w:color w:val="000000" w:themeColor="text1"/>
          <w:szCs w:val="28"/>
          <w:lang w:eastAsia="en-US"/>
        </w:rPr>
        <w:t>.</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2021 году  на базе Муниципального автономного общеобразовательного учреждения «Школа № 3» Камышловского городского округа модернизированы кабинеты естественно-научного цикла и профориентационной работы. Общеобразовательная организация прошла конкурсный отбор в рамках проекта «Уральская инженерная школа» и получила 2,5 млн. из областного бюджета и 2 млн. рублей из бюджета Камышловского городского округа на приобретение современного учебного оборудования.</w:t>
      </w:r>
    </w:p>
    <w:p>
      <w:pPr>
        <w:pStyle w:val="Normal"/>
        <w:suppressAutoHyphens w:val="false"/>
        <w:ind w:firstLine="708"/>
        <w:jc w:val="both"/>
        <w:textAlignment w:val="auto"/>
        <w:rPr>
          <w:rFonts w:ascii="Liberation Serif" w:hAnsi="Liberation Serif" w:eastAsia="Calibri" w:cs="" w:cstheme="minorBidi" w:eastAsiaTheme="minorHAnsi"/>
          <w:color w:val="000000" w:themeColor="text1"/>
          <w:szCs w:val="28"/>
          <w:lang w:eastAsia="en-US"/>
        </w:rPr>
      </w:pPr>
      <w:r>
        <w:rPr>
          <w:rFonts w:eastAsia="Calibri" w:cs="Liberation Serif" w:ascii="Liberation Serif" w:hAnsi="Liberation Serif" w:eastAsiaTheme="minorHAnsi"/>
          <w:color w:val="000000" w:themeColor="text1"/>
          <w:szCs w:val="28"/>
          <w:lang w:eastAsia="en-US"/>
        </w:rPr>
        <w:t>В 2024 году имеется потребность в создании центра цифрового образования детей «</w:t>
      </w:r>
      <w:r>
        <w:rPr>
          <w:rFonts w:eastAsia="Calibri" w:cs="Liberation Serif" w:ascii="Liberation Serif" w:hAnsi="Liberation Serif" w:eastAsiaTheme="minorHAnsi"/>
          <w:color w:val="000000" w:themeColor="text1"/>
          <w:szCs w:val="28"/>
          <w:lang w:val="en-US" w:eastAsia="en-US"/>
        </w:rPr>
        <w:t>IT</w:t>
      </w:r>
      <w:r>
        <w:rPr>
          <w:rFonts w:eastAsia="Calibri" w:cs="Liberation Serif" w:ascii="Liberation Serif" w:hAnsi="Liberation Serif" w:eastAsiaTheme="minorHAnsi"/>
          <w:color w:val="000000" w:themeColor="text1"/>
          <w:szCs w:val="28"/>
          <w:lang w:eastAsia="en-US"/>
        </w:rPr>
        <w:t>-куб»</w:t>
      </w:r>
      <w:r>
        <w:rPr>
          <w:rFonts w:eastAsia="Calibri" w:cs="" w:ascii="Liberation Serif" w:hAnsi="Liberation Serif" w:cstheme="minorBidi" w:eastAsiaTheme="minorHAnsi"/>
          <w:color w:val="000000" w:themeColor="text1"/>
          <w:szCs w:val="28"/>
          <w:lang w:eastAsia="en-US"/>
        </w:rPr>
        <w:t xml:space="preserve"> на базе </w:t>
      </w:r>
      <w:r>
        <w:rPr>
          <w:rFonts w:eastAsia="Calibri" w:ascii="Liberation Serif" w:hAnsi="Liberation Serif" w:eastAsiaTheme="minorHAnsi"/>
          <w:color w:val="000000" w:themeColor="text1"/>
          <w:szCs w:val="28"/>
          <w:lang w:eastAsia="en-US"/>
        </w:rPr>
        <w:t>Муниципального автономного общеобразовательного учреждения</w:t>
      </w:r>
      <w:r>
        <w:rPr>
          <w:rFonts w:eastAsia="Calibri" w:cs="" w:ascii="Liberation Serif" w:hAnsi="Liberation Serif" w:cstheme="minorBidi" w:eastAsiaTheme="minorHAnsi"/>
          <w:color w:val="000000" w:themeColor="text1"/>
          <w:szCs w:val="28"/>
          <w:lang w:eastAsia="en-US"/>
        </w:rPr>
        <w:t xml:space="preserve"> «Лицей №5»</w:t>
      </w:r>
      <w:r>
        <w:rPr>
          <w:rFonts w:eastAsia="Calibri" w:ascii="Liberation Serif" w:hAnsi="Liberation Serif" w:eastAsiaTheme="minorHAnsi"/>
          <w:color w:val="000000" w:themeColor="text1"/>
          <w:szCs w:val="28"/>
          <w:lang w:eastAsia="en-US"/>
        </w:rPr>
        <w:t xml:space="preserve"> Камышловского городского округа</w:t>
      </w:r>
      <w:r>
        <w:rPr>
          <w:rFonts w:eastAsia="Calibri" w:cs="" w:ascii="Liberation Serif" w:hAnsi="Liberation Serif" w:cstheme="minorBidi" w:eastAsiaTheme="minorHAnsi"/>
          <w:color w:val="000000" w:themeColor="text1"/>
          <w:szCs w:val="28"/>
          <w:lang w:eastAsia="en-US"/>
        </w:rPr>
        <w:t>, заявка направлена в Министерство образования и молодежной политики Свердловской области.</w:t>
      </w:r>
    </w:p>
    <w:p>
      <w:pPr>
        <w:pStyle w:val="Normal"/>
        <w:suppressAutoHyphens w:val="false"/>
        <w:ind w:firstLine="708"/>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2020-2021 учебном году три общеобразовательные организации получили статус региональных инновационных площадок: Муниципальное автономное общеобразовательное учреждение «Лицей № 5» Камышловского городского округа, Муниципальное автономное общеобразовательное учреждение «Школа № 7» Камышловского городского округа, Муниципальное автономное общеобразовательное учреждение «Школа № 3» Камышловского городского округа.</w:t>
      </w:r>
    </w:p>
    <w:p>
      <w:pPr>
        <w:pStyle w:val="Normal"/>
        <w:suppressAutoHyphens w:val="false"/>
        <w:ind w:firstLine="708"/>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Остро встает вопрос с ликвидацией второй смены в трех общеобразовательных организациях Камышловского городского округа и созданием комфортных условий для пребывания обучающихся. Предстоит серьезная работа по реконструкции Муниципального автономного общеобразовательного учреждения «Школа № 1» КГО, так как изношенность здания составляет более 50 %. С целью ликвидации второй смены, снятия нагрузки с образовательной организации планируется возведение пристроя на 400 мест к Муниципальному автономному общеобразовательному учреждению «Лицей № 5» Камышловского городского округа. </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Для безопасного и комфортного пребывании детей в школах города в 2020/2021 учебном году были выделены целевые субсидии на антитеррористическую защищенность общеобразовательных учреждений в сумме 6 млн. 100 тыс. руб. , на ремонтные работы капитального и текущего характера 15 млн. 860 тыс. руб.;  общий объем субсидий составил 23 млн. 460 тыс. руб., как итог- отсутствие не исполненных предписаний надзорных органов по состоянию на 1 сентября 2021 года.</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С целью сохранения и укрепления здоровья обучающиеся Камышловского городского округа обеспечены горячим, сбалансированным питанием.</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Проводится оценка модернизации оборудования школьных столовых. За счет субсидий из областного и бюджета Камышловского городского округа приобретено современное оборудование для пищеблока в каждой общеобразовательной организации Камышловского городского округа. Общая сумма субсидий на модернизацию школьных столовых составила более 3 млн. рублей, в том числе 1,5 млн. рублей за счет бюджета Камышловского городского округа.</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С целью повышения социальной активности и укрепления здоровья детей особое внимание на территории Камышловского городского округа уделяется вопросам организации отдыха обучающихся. В 2020 году удалось обеспечить отдыхом и оздоровлением за счет различных источников финансирования</w:t>
      </w:r>
      <w:r>
        <w:rPr>
          <w:rFonts w:eastAsia="Calibri" w:ascii="Liberation Serif" w:hAnsi="Liberation Serif" w:eastAsiaTheme="minorHAnsi"/>
          <w:b/>
          <w:color w:val="000000" w:themeColor="text1"/>
          <w:szCs w:val="28"/>
          <w:lang w:eastAsia="en-US"/>
        </w:rPr>
        <w:t xml:space="preserve"> </w:t>
      </w:r>
      <w:r>
        <w:rPr>
          <w:rFonts w:eastAsia="Calibri" w:ascii="Liberation Serif" w:hAnsi="Liberation Serif" w:eastAsiaTheme="minorHAnsi"/>
          <w:color w:val="000000" w:themeColor="text1"/>
          <w:szCs w:val="28"/>
          <w:lang w:eastAsia="en-US"/>
        </w:rPr>
        <w:t>85 процентов детей школьного возраста. В условиях санатория «Обуховский» отдохнули 150</w:t>
      </w:r>
      <w:r>
        <w:rPr>
          <w:rFonts w:eastAsia="Calibri" w:ascii="Liberation Serif" w:hAnsi="Liberation Serif" w:eastAsiaTheme="minorHAnsi"/>
          <w:b/>
          <w:color w:val="000000" w:themeColor="text1"/>
          <w:szCs w:val="28"/>
          <w:lang w:eastAsia="en-US"/>
        </w:rPr>
        <w:t xml:space="preserve"> </w:t>
      </w:r>
      <w:r>
        <w:rPr>
          <w:rFonts w:eastAsia="Calibri" w:ascii="Liberation Serif" w:hAnsi="Liberation Serif" w:eastAsiaTheme="minorHAnsi"/>
          <w:color w:val="000000" w:themeColor="text1"/>
          <w:szCs w:val="28"/>
          <w:lang w:eastAsia="en-US"/>
        </w:rPr>
        <w:t>детей. Кроме этого, были заключены договоры с загородными лагерями: Гурино, Колосок, Зарница, Искорка.</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20 детей получили бесплатные путевки за высокие образовательные результаты в загородный лагерь «Таватуй».  В условиях лагерей дневного пребывания было охвачено оздоровлением 838 человек.</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На базе образовательных учреждений были организованы профильные и лидерские сборы, в том числе с привлечением несовершеннолетних, состоящих на различных видах учета. Охват составил 33 человека. Оздоровительная кампания прошла успешно, все формы оздоровления востребованы, но 100 % выполнение показателей было невозможно в связи с ограничительными мерами.</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Большое внимание уделяется работе по профилактике асоциального поведения обучающихся.  На учете в Территориальной комиссии по делам несовершеннолетних и защите их прав города Камышлова в течение 2020-2021 учебного года состояло 9 подростков. Снято с учета 7 подростков в связи с отсутствием административных правонарушений и преступлений.</w:t>
      </w:r>
    </w:p>
    <w:p>
      <w:pPr>
        <w:pStyle w:val="Normal"/>
        <w:suppressAutoHyphens w:val="false"/>
        <w:spacing w:lineRule="auto" w:line="259" w:before="0" w:after="160"/>
        <w:ind w:firstLine="357"/>
        <w:contextualSpacing/>
        <w:jc w:val="center"/>
        <w:textAlignment w:val="auto"/>
        <w:rPr>
          <w:rFonts w:eastAsia="Calibri" w:eastAsiaTheme="minorHAnsi"/>
          <w:b/>
          <w:b/>
          <w:color w:val="000000" w:themeColor="text1"/>
          <w:szCs w:val="28"/>
          <w:lang w:eastAsia="en-US"/>
        </w:rPr>
      </w:pPr>
      <w:r>
        <w:rPr>
          <w:rFonts w:eastAsia="Calibri" w:eastAsiaTheme="minorHAnsi"/>
          <w:b/>
          <w:color w:val="000000" w:themeColor="text1"/>
          <w:szCs w:val="28"/>
          <w:lang w:eastAsia="en-US"/>
        </w:rPr>
      </w:r>
    </w:p>
    <w:p>
      <w:pPr>
        <w:pStyle w:val="Normal"/>
        <w:suppressAutoHyphens w:val="false"/>
        <w:spacing w:lineRule="auto" w:line="259" w:before="0" w:after="160"/>
        <w:ind w:firstLine="357"/>
        <w:contextualSpacing/>
        <w:jc w:val="center"/>
        <w:textAlignment w:val="auto"/>
        <w:rPr>
          <w:rFonts w:eastAsia="Calibri" w:eastAsiaTheme="minorHAnsi"/>
          <w:b/>
          <w:b/>
          <w:color w:val="000000" w:themeColor="text1"/>
          <w:szCs w:val="28"/>
          <w:lang w:eastAsia="en-US"/>
        </w:rPr>
      </w:pPr>
      <w:r>
        <w:rPr>
          <w:rFonts w:eastAsia="Calibri" w:eastAsiaTheme="minorHAnsi"/>
          <w:b/>
          <w:color w:val="000000" w:themeColor="text1"/>
          <w:szCs w:val="28"/>
          <w:lang w:eastAsia="en-US"/>
        </w:rPr>
        <w:t>Раздел 1.4 Дополнительное образование</w:t>
      </w:r>
    </w:p>
    <w:p>
      <w:pPr>
        <w:pStyle w:val="Normal"/>
        <w:suppressAutoHyphens w:val="false"/>
        <w:spacing w:lineRule="auto" w:line="259" w:before="0" w:after="160"/>
        <w:ind w:firstLine="357"/>
        <w:contextualSpacing/>
        <w:jc w:val="center"/>
        <w:textAlignment w:val="auto"/>
        <w:rPr>
          <w:rFonts w:eastAsia="Calibri" w:eastAsiaTheme="minorHAnsi"/>
          <w:b/>
          <w:b/>
          <w:color w:val="000000" w:themeColor="text1"/>
          <w:szCs w:val="28"/>
          <w:lang w:eastAsia="en-US"/>
        </w:rPr>
      </w:pPr>
      <w:r>
        <w:rPr>
          <w:rFonts w:eastAsia="Calibri" w:eastAsiaTheme="minorHAnsi"/>
          <w:b/>
          <w:color w:val="000000" w:themeColor="text1"/>
          <w:szCs w:val="28"/>
          <w:lang w:eastAsia="en-US"/>
        </w:rPr>
      </w:r>
    </w:p>
    <w:p>
      <w:pPr>
        <w:pStyle w:val="Normal"/>
        <w:shd w:val="clear" w:color="auto" w:fill="FFFFFF"/>
        <w:ind w:firstLine="709"/>
        <w:jc w:val="both"/>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Большую роль в выявлении потенциала детей играет система дополнительного образования.  В Камышловском городском округе данная система представлена двумя образовательными организациями: Муниципальное автономное учреждение дополнительного образования «Дом детского творчества» Камышловского городского округа и Муниципальное автономное учреждение дополнительного образования «Детско-юношеская спортивная школа» Камышловского городского округа, которые  работают в тесном взаимодействии с образовательными организациями и являются основными организаторами массовых мероприятий городского уровня. </w:t>
      </w:r>
    </w:p>
    <w:p>
      <w:pPr>
        <w:pStyle w:val="Normal"/>
        <w:shd w:val="clear" w:color="auto" w:fill="FFFFFF"/>
        <w:ind w:firstLine="709"/>
        <w:jc w:val="both"/>
        <w:rPr>
          <w:rFonts w:ascii="Liberation Serif" w:hAnsi="Liberation Serif"/>
          <w:color w:val="000000" w:themeColor="text1"/>
          <w:szCs w:val="28"/>
        </w:rPr>
      </w:pPr>
      <w:r>
        <w:rPr>
          <w:rFonts w:ascii="Liberation Serif" w:hAnsi="Liberation Serif"/>
          <w:color w:val="000000" w:themeColor="text1"/>
          <w:szCs w:val="28"/>
        </w:rPr>
        <w:t xml:space="preserve">В 2021-2022 учебном году в </w:t>
      </w:r>
      <w:r>
        <w:rPr>
          <w:rFonts w:eastAsia="Calibri" w:ascii="Liberation Serif" w:hAnsi="Liberation Serif" w:eastAsiaTheme="minorHAnsi"/>
          <w:color w:val="000000" w:themeColor="text1"/>
          <w:szCs w:val="28"/>
          <w:lang w:eastAsia="en-US"/>
        </w:rPr>
        <w:t>Муниципальном автономном учреждении дополнительного образования «Дом детского творчества» Камышловского городского округа</w:t>
      </w:r>
      <w:r>
        <w:rPr>
          <w:rFonts w:ascii="Liberation Serif" w:hAnsi="Liberation Serif"/>
          <w:color w:val="000000" w:themeColor="text1"/>
          <w:szCs w:val="28"/>
        </w:rPr>
        <w:t xml:space="preserve"> реализуются дополнительные общеобразовательные общеразвивающие программы по следующим направленностям: художественная; физкультурно-спортивная; техническая; социально-гуманитарная.</w:t>
      </w:r>
    </w:p>
    <w:p>
      <w:pPr>
        <w:pStyle w:val="Normal"/>
        <w:shd w:val="clear" w:color="auto" w:fill="FFFFFF"/>
        <w:ind w:firstLine="709"/>
        <w:jc w:val="both"/>
        <w:rPr>
          <w:rFonts w:ascii="Liberation Serif" w:hAnsi="Liberation Serif"/>
          <w:color w:val="000000" w:themeColor="text1"/>
          <w:szCs w:val="28"/>
        </w:rPr>
      </w:pPr>
      <w:r>
        <w:rPr>
          <w:rFonts w:ascii="Liberation Serif" w:hAnsi="Liberation Serif"/>
          <w:color w:val="000000" w:themeColor="text1"/>
          <w:szCs w:val="28"/>
        </w:rPr>
        <w:t>Занятия посещают 850 обучающихся. Функционирует 22 творческих объединения.</w:t>
      </w:r>
    </w:p>
    <w:p>
      <w:pPr>
        <w:pStyle w:val="Normal"/>
        <w:shd w:val="clear" w:color="auto" w:fill="FFFFFF"/>
        <w:ind w:firstLine="709"/>
        <w:jc w:val="both"/>
        <w:rPr>
          <w:rFonts w:ascii="Liberation Serif" w:hAnsi="Liberation Serif"/>
          <w:color w:val="000000" w:themeColor="text1"/>
          <w:szCs w:val="28"/>
        </w:rPr>
      </w:pPr>
      <w:r>
        <w:rPr>
          <w:rFonts w:ascii="Liberation Serif" w:hAnsi="Liberation Serif"/>
          <w:color w:val="000000" w:themeColor="text1"/>
          <w:szCs w:val="28"/>
        </w:rPr>
        <w:t xml:space="preserve">Педагогический коллектив состоит из 22 педагогов, из них 41% с высшей квалификационной категорией, 27% </w:t>
      </w:r>
      <w:r>
        <w:rPr>
          <w:rFonts w:ascii="Liberation Serif" w:hAnsi="Liberation Serif"/>
          <w:color w:val="000000" w:themeColor="text1"/>
          <w:szCs w:val="28"/>
          <w:shd w:fill="FFFFFF" w:val="clear"/>
        </w:rPr>
        <w:t xml:space="preserve">– </w:t>
      </w:r>
      <w:r>
        <w:rPr>
          <w:rFonts w:ascii="Liberation Serif" w:hAnsi="Liberation Serif"/>
          <w:color w:val="000000" w:themeColor="text1"/>
          <w:szCs w:val="28"/>
        </w:rPr>
        <w:t>с первой квалификационной категорией.</w:t>
      </w:r>
    </w:p>
    <w:p>
      <w:pPr>
        <w:pStyle w:val="Normal"/>
        <w:shd w:val="clear" w:color="auto" w:fill="FFFFFF"/>
        <w:ind w:firstLine="709"/>
        <w:jc w:val="both"/>
        <w:rPr>
          <w:rFonts w:ascii="Liberation Serif" w:hAnsi="Liberation Serif"/>
          <w:color w:val="000000" w:themeColor="text1"/>
          <w:szCs w:val="28"/>
          <w:highlight w:val="white"/>
        </w:rPr>
      </w:pPr>
      <w:r>
        <w:rPr>
          <w:rFonts w:ascii="Liberation Serif" w:hAnsi="Liberation Serif"/>
          <w:color w:val="000000" w:themeColor="text1"/>
          <w:szCs w:val="28"/>
          <w:shd w:fill="FFFFFF" w:val="clear"/>
        </w:rPr>
        <w:t xml:space="preserve">С августа 2021 года  </w:t>
      </w:r>
      <w:r>
        <w:rPr>
          <w:rFonts w:eastAsia="Calibri" w:ascii="Liberation Serif" w:hAnsi="Liberation Serif" w:eastAsiaTheme="minorHAnsi"/>
          <w:color w:val="000000" w:themeColor="text1"/>
          <w:szCs w:val="28"/>
          <w:lang w:eastAsia="en-US"/>
        </w:rPr>
        <w:t>Муниципальное автономное учреждение дополнительного образования «Дом детского творчества» Камышловского городского округа</w:t>
      </w:r>
      <w:r>
        <w:rPr>
          <w:rFonts w:ascii="Liberation Serif" w:hAnsi="Liberation Serif"/>
          <w:color w:val="000000" w:themeColor="text1"/>
          <w:szCs w:val="28"/>
          <w:shd w:fill="FFFFFF" w:val="clear"/>
        </w:rPr>
        <w:t xml:space="preserve"> имеет статус базовой площадки Государственного автономного некоммерческого образовательного учреждения Свердловской области «Дворец молодёжи» по начальному техническому творчеству и профориентационной деятельности. Благодаря внедрению нового проекта «Техносфера», открыто 5 новых объединений, получено новое современное оборудование для занятий.</w:t>
      </w:r>
    </w:p>
    <w:p>
      <w:pPr>
        <w:pStyle w:val="Normal"/>
        <w:shd w:val="clear" w:color="auto" w:fill="FFFFFF"/>
        <w:ind w:firstLine="709"/>
        <w:jc w:val="both"/>
        <w:rPr>
          <w:rFonts w:ascii="Liberation Serif" w:hAnsi="Liberation Serif"/>
          <w:color w:val="000000" w:themeColor="text1"/>
          <w:szCs w:val="28"/>
          <w:highlight w:val="white"/>
        </w:rPr>
      </w:pPr>
      <w:r>
        <w:rPr>
          <w:rFonts w:ascii="Liberation Serif" w:hAnsi="Liberation Serif"/>
          <w:color w:val="000000" w:themeColor="text1"/>
          <w:szCs w:val="28"/>
          <w:shd w:fill="FFFFFF" w:val="clear"/>
        </w:rPr>
        <w:t xml:space="preserve">Наравне с технической направленностью активно развивается социально-гуманитарная направленность. </w:t>
      </w:r>
    </w:p>
    <w:p>
      <w:pPr>
        <w:pStyle w:val="Normal"/>
        <w:shd w:val="clear" w:color="auto" w:fill="FFFFFF"/>
        <w:ind w:firstLine="709"/>
        <w:jc w:val="both"/>
        <w:rPr>
          <w:rFonts w:ascii="Liberation Serif" w:hAnsi="Liberation Serif"/>
          <w:color w:val="000000" w:themeColor="text1"/>
          <w:szCs w:val="28"/>
          <w:highlight w:val="white"/>
        </w:rPr>
      </w:pPr>
      <w:r>
        <w:rPr>
          <w:rFonts w:ascii="Liberation Serif" w:hAnsi="Liberation Serif"/>
          <w:color w:val="000000" w:themeColor="text1"/>
          <w:szCs w:val="28"/>
          <w:shd w:fill="FFFFFF" w:val="clear"/>
        </w:rPr>
        <w:t>В учреждении создан детский медиацентр «Среда». В 2020/2021 учебном году на городском уровне был реализован медиапроект «Короче говоря», к которому подключились команды пяти школ. В этом году проект вышел на областной уровень, объединив команды разных городов Свердловской области.</w:t>
      </w:r>
    </w:p>
    <w:p>
      <w:pPr>
        <w:pStyle w:val="Normal"/>
        <w:shd w:val="clear" w:color="auto" w:fill="FFFFFF"/>
        <w:ind w:firstLine="709"/>
        <w:jc w:val="both"/>
        <w:rPr>
          <w:rFonts w:ascii="Liberation Serif" w:hAnsi="Liberation Serif"/>
          <w:color w:val="000000" w:themeColor="text1"/>
          <w:szCs w:val="28"/>
          <w:highlight w:val="white"/>
        </w:rPr>
      </w:pPr>
      <w:r>
        <w:rPr>
          <w:rFonts w:ascii="Liberation Serif" w:hAnsi="Liberation Serif"/>
          <w:color w:val="000000" w:themeColor="text1"/>
          <w:szCs w:val="28"/>
          <w:shd w:fill="FFFFFF" w:val="clear"/>
        </w:rPr>
        <w:t>В настоящее время разрабатывается долгосрочный проект с последующим открытием на базе учреждения детской мультстудии, детского радио, детской фотостудии.</w:t>
      </w:r>
    </w:p>
    <w:p>
      <w:pPr>
        <w:pStyle w:val="Normal"/>
        <w:shd w:val="clear" w:color="auto" w:fill="FFFFFF"/>
        <w:ind w:firstLine="709"/>
        <w:jc w:val="both"/>
        <w:rPr>
          <w:rFonts w:ascii="Liberation Serif" w:hAnsi="Liberation Serif"/>
          <w:color w:val="000000" w:themeColor="text1"/>
          <w:szCs w:val="28"/>
          <w:highlight w:val="white"/>
        </w:rPr>
      </w:pPr>
      <w:r>
        <w:rPr>
          <w:rFonts w:ascii="Liberation Serif" w:hAnsi="Liberation Serif"/>
          <w:color w:val="000000" w:themeColor="text1"/>
          <w:szCs w:val="28"/>
          <w:shd w:fill="FFFFFF" w:val="clear"/>
        </w:rPr>
        <w:t>Объединения художественной направленности поддерживают высокий уровень результативности реализации образовательных программ. Обучающиеся активно участвуют в конкурсах разного уровня и занимают призовые места.</w:t>
      </w:r>
    </w:p>
    <w:p>
      <w:pPr>
        <w:pStyle w:val="Normal"/>
        <w:suppressAutoHyphens w:val="false"/>
        <w:ind w:firstLine="357"/>
        <w:jc w:val="both"/>
        <w:textAlignment w:val="auto"/>
        <w:rPr>
          <w:rFonts w:ascii="Liberation Serif" w:hAnsi="Liberation Serif"/>
          <w:color w:val="000000" w:themeColor="text1"/>
          <w:szCs w:val="28"/>
        </w:rPr>
      </w:pPr>
      <w:r>
        <w:rPr>
          <w:rFonts w:ascii="Liberation Serif" w:hAnsi="Liberation Serif"/>
          <w:color w:val="000000" w:themeColor="text1"/>
          <w:szCs w:val="28"/>
        </w:rPr>
        <w:t xml:space="preserve">Основной целью деятельности </w:t>
      </w:r>
      <w:r>
        <w:rPr>
          <w:rFonts w:eastAsia="Calibri" w:ascii="Liberation Serif" w:hAnsi="Liberation Serif" w:eastAsiaTheme="minorHAnsi"/>
          <w:color w:val="000000" w:themeColor="text1"/>
          <w:szCs w:val="28"/>
          <w:lang w:eastAsia="en-US"/>
        </w:rPr>
        <w:t>Муниципального автономного учреждения дополнительного образования</w:t>
      </w:r>
      <w:r>
        <w:rPr>
          <w:rFonts w:ascii="Liberation Serif" w:hAnsi="Liberation Serif"/>
          <w:color w:val="000000" w:themeColor="text1"/>
          <w:szCs w:val="28"/>
        </w:rPr>
        <w:t xml:space="preserve"> «Детско- юношеская спортивная школа» Камышловского городского округа является образовательная деятельность по дополнительным общеобразовательным программам в области физической культуры и спорта. Также учреждение создано в целях осуществления спортивной подготовки на территории Российской Федерации и предусмотренных законодательством Российской Федерации полномочий органов местного самоуправления в сфере физической культуры и спорта.</w:t>
      </w:r>
    </w:p>
    <w:p>
      <w:pPr>
        <w:pStyle w:val="Normal"/>
        <w:suppressAutoHyphens w:val="false"/>
        <w:jc w:val="both"/>
        <w:textAlignment w:val="auto"/>
        <w:rPr>
          <w:rFonts w:ascii="Liberation Serif" w:hAnsi="Liberation Serif"/>
          <w:color w:val="000000" w:themeColor="text1"/>
          <w:szCs w:val="28"/>
        </w:rPr>
      </w:pPr>
      <w:r>
        <w:rPr>
          <w:rFonts w:ascii="Liberation Serif" w:hAnsi="Liberation Serif"/>
          <w:color w:val="000000" w:themeColor="text1"/>
          <w:szCs w:val="28"/>
        </w:rPr>
        <w:t xml:space="preserve">         </w:t>
      </w:r>
      <w:r>
        <w:rPr>
          <w:rFonts w:ascii="Liberation Serif" w:hAnsi="Liberation Serif"/>
          <w:color w:val="000000" w:themeColor="text1"/>
          <w:szCs w:val="28"/>
        </w:rPr>
        <w:t>Образовательная деятельность по дополнительным общеобразовательным программам направлена на:</w:t>
      </w:r>
    </w:p>
    <w:p>
      <w:pPr>
        <w:pStyle w:val="Normal"/>
        <w:suppressAutoHyphens w:val="false"/>
        <w:jc w:val="both"/>
        <w:textAlignment w:val="auto"/>
        <w:rPr>
          <w:rFonts w:ascii="Liberation Serif" w:hAnsi="Liberation Serif"/>
          <w:color w:val="000000" w:themeColor="text1"/>
          <w:szCs w:val="28"/>
        </w:rPr>
      </w:pPr>
      <w:r>
        <w:rPr>
          <w:rFonts w:ascii="Liberation Serif" w:hAnsi="Liberation Serif"/>
          <w:color w:val="000000" w:themeColor="text1"/>
          <w:szCs w:val="28"/>
        </w:rPr>
        <w:t>- формирование и развитие творческих способностей учащихся;</w:t>
      </w:r>
    </w:p>
    <w:p>
      <w:pPr>
        <w:pStyle w:val="Normal"/>
        <w:suppressAutoHyphens w:val="false"/>
        <w:jc w:val="both"/>
        <w:textAlignment w:val="auto"/>
        <w:rPr>
          <w:rFonts w:ascii="Liberation Serif" w:hAnsi="Liberation Serif"/>
          <w:color w:val="000000" w:themeColor="text1"/>
          <w:szCs w:val="28"/>
        </w:rPr>
      </w:pPr>
      <w:r>
        <w:rPr>
          <w:rFonts w:ascii="Liberation Serif" w:hAnsi="Liberation Serif"/>
          <w:color w:val="000000" w:themeColor="text1"/>
          <w:szCs w:val="28"/>
        </w:rPr>
        <w:t>- удовлетворение индивидуальных потребностей учащихся в занятиях физической культурой и спортом;</w:t>
      </w:r>
    </w:p>
    <w:p>
      <w:pPr>
        <w:pStyle w:val="Normal"/>
        <w:suppressAutoHyphens w:val="false"/>
        <w:jc w:val="both"/>
        <w:textAlignment w:val="auto"/>
        <w:rPr>
          <w:rFonts w:ascii="Liberation Serif" w:hAnsi="Liberation Serif"/>
          <w:color w:val="000000" w:themeColor="text1"/>
          <w:szCs w:val="28"/>
        </w:rPr>
      </w:pPr>
      <w:r>
        <w:rPr>
          <w:rFonts w:ascii="Liberation Serif" w:hAnsi="Liberation Serif"/>
          <w:color w:val="000000" w:themeColor="text1"/>
          <w:szCs w:val="28"/>
        </w:rPr>
        <w:t>- формирование культуры здорового и безопасного образа жизни, укрепление здоровья учащихся;</w:t>
      </w:r>
    </w:p>
    <w:p>
      <w:pPr>
        <w:pStyle w:val="Normal"/>
        <w:suppressAutoHyphens w:val="false"/>
        <w:jc w:val="both"/>
        <w:textAlignment w:val="auto"/>
        <w:rPr>
          <w:rFonts w:ascii="Liberation Serif" w:hAnsi="Liberation Serif"/>
          <w:color w:val="000000" w:themeColor="text1"/>
          <w:szCs w:val="28"/>
        </w:rPr>
      </w:pPr>
      <w:r>
        <w:rPr>
          <w:rFonts w:ascii="Liberation Serif" w:hAnsi="Liberation Serif"/>
          <w:color w:val="000000" w:themeColor="text1"/>
          <w:szCs w:val="28"/>
        </w:rPr>
        <w:t>- социализацию и адаптацию учащихся к жизни в обществе;</w:t>
      </w:r>
    </w:p>
    <w:p>
      <w:pPr>
        <w:pStyle w:val="Normal"/>
        <w:suppressAutoHyphens w:val="false"/>
        <w:jc w:val="both"/>
        <w:textAlignment w:val="auto"/>
        <w:rPr>
          <w:rFonts w:ascii="Liberation Serif" w:hAnsi="Liberation Serif"/>
          <w:color w:val="000000" w:themeColor="text1"/>
          <w:szCs w:val="28"/>
        </w:rPr>
      </w:pPr>
      <w:r>
        <w:rPr>
          <w:rFonts w:ascii="Liberation Serif" w:hAnsi="Liberation Serif"/>
          <w:color w:val="000000" w:themeColor="text1"/>
          <w:szCs w:val="28"/>
        </w:rPr>
        <w:t>- формирование общей культуры учащихся</w:t>
      </w:r>
    </w:p>
    <w:p>
      <w:pPr>
        <w:pStyle w:val="Normal"/>
        <w:widowControl w:val="false"/>
        <w:shd w:val="clear" w:color="auto" w:fill="FFFFFF"/>
        <w:suppressAutoHyphens w:val="false"/>
        <w:ind w:right="108" w:firstLine="709"/>
        <w:jc w:val="both"/>
        <w:textAlignment w:val="auto"/>
        <w:rPr>
          <w:rFonts w:ascii="Liberation Serif" w:hAnsi="Liberation Serif"/>
          <w:color w:val="000000" w:themeColor="text1"/>
          <w:spacing w:val="-3"/>
          <w:szCs w:val="28"/>
        </w:rPr>
      </w:pPr>
      <w:r>
        <w:rPr>
          <w:rFonts w:ascii="Liberation Serif" w:hAnsi="Liberation Serif"/>
          <w:color w:val="000000" w:themeColor="text1"/>
          <w:spacing w:val="-3"/>
          <w:szCs w:val="28"/>
        </w:rPr>
        <w:t xml:space="preserve">На базе </w:t>
      </w:r>
      <w:r>
        <w:rPr>
          <w:rFonts w:eastAsia="Calibri" w:ascii="Liberation Serif" w:hAnsi="Liberation Serif" w:eastAsiaTheme="minorHAnsi"/>
          <w:color w:val="000000" w:themeColor="text1"/>
          <w:szCs w:val="28"/>
          <w:lang w:eastAsia="en-US"/>
        </w:rPr>
        <w:t>Муниципального автономного учреждения дополнительного образования</w:t>
      </w:r>
      <w:r>
        <w:rPr>
          <w:rFonts w:ascii="Liberation Serif" w:hAnsi="Liberation Serif"/>
          <w:color w:val="000000" w:themeColor="text1"/>
          <w:szCs w:val="28"/>
        </w:rPr>
        <w:t xml:space="preserve"> «Детско- юношеская спортивная школа» Камышловского городского округа </w:t>
      </w:r>
      <w:r>
        <w:rPr>
          <w:rFonts w:ascii="Liberation Serif" w:hAnsi="Liberation Serif"/>
          <w:color w:val="000000" w:themeColor="text1"/>
          <w:spacing w:val="-3"/>
          <w:szCs w:val="28"/>
        </w:rPr>
        <w:t>функционирует 7 секций, в которых обучается более 400 человек по таким видам спорта как пауэрлифтинг; мини-футбол; бадминтон; тайский бокс; джиу-джитсу; дзюдо; лыжные гонки.</w:t>
      </w:r>
    </w:p>
    <w:p>
      <w:pPr>
        <w:pStyle w:val="Normal"/>
        <w:widowControl w:val="false"/>
        <w:shd w:val="clear" w:color="auto" w:fill="FFFFFF"/>
        <w:suppressAutoHyphens w:val="false"/>
        <w:ind w:right="108" w:firstLine="709"/>
        <w:jc w:val="both"/>
        <w:textAlignment w:val="auto"/>
        <w:rPr>
          <w:rFonts w:ascii="Liberation Serif" w:hAnsi="Liberation Serif"/>
          <w:color w:val="000000" w:themeColor="text1"/>
          <w:spacing w:val="-3"/>
          <w:szCs w:val="28"/>
        </w:rPr>
      </w:pPr>
      <w:r>
        <w:rPr>
          <w:rFonts w:ascii="Liberation Serif" w:hAnsi="Liberation Serif"/>
          <w:color w:val="000000" w:themeColor="text1"/>
          <w:szCs w:val="28"/>
        </w:rPr>
        <w:t xml:space="preserve">С  01 января 2021 года в </w:t>
      </w:r>
      <w:r>
        <w:rPr>
          <w:rFonts w:eastAsia="Calibri" w:ascii="Liberation Serif" w:hAnsi="Liberation Serif" w:eastAsiaTheme="minorHAnsi"/>
          <w:color w:val="000000" w:themeColor="text1"/>
          <w:szCs w:val="28"/>
          <w:lang w:eastAsia="en-US"/>
        </w:rPr>
        <w:t>Муниципальном автономном учреждении дополнительного образования</w:t>
      </w:r>
      <w:r>
        <w:rPr>
          <w:rFonts w:ascii="Liberation Serif" w:hAnsi="Liberation Serif"/>
          <w:color w:val="000000" w:themeColor="text1"/>
          <w:szCs w:val="28"/>
        </w:rPr>
        <w:t xml:space="preserve"> «Детско- юношеская спортивная школа» Камышловского городского округа создано структурное подразделение по спортивной подготовке по видам спорта «бадминтон», «джиу-джитсу», «дзюдо» и «тайский бокс».</w:t>
      </w:r>
    </w:p>
    <w:p>
      <w:pPr>
        <w:pStyle w:val="Normal"/>
        <w:widowControl w:val="false"/>
        <w:suppressAutoHyphens w:val="false"/>
        <w:ind w:firstLine="709"/>
        <w:jc w:val="both"/>
        <w:textAlignment w:val="auto"/>
        <w:rPr>
          <w:rFonts w:ascii="Liberation Serif" w:hAnsi="Liberation Serif"/>
          <w:color w:val="000000" w:themeColor="text1"/>
          <w:spacing w:val="-3"/>
          <w:szCs w:val="28"/>
        </w:rPr>
      </w:pPr>
      <w:r>
        <w:rPr>
          <w:rFonts w:ascii="Liberation Serif" w:hAnsi="Liberation Serif"/>
          <w:color w:val="000000" w:themeColor="text1"/>
          <w:szCs w:val="28"/>
        </w:rPr>
        <w:t xml:space="preserve">Обучающиеся  </w:t>
      </w:r>
      <w:r>
        <w:rPr>
          <w:rFonts w:eastAsia="Calibri" w:ascii="Liberation Serif" w:hAnsi="Liberation Serif" w:eastAsiaTheme="minorHAnsi"/>
          <w:color w:val="000000" w:themeColor="text1"/>
          <w:szCs w:val="28"/>
          <w:lang w:eastAsia="en-US"/>
        </w:rPr>
        <w:t>Муниципального автономного учреждения дополнительного образования</w:t>
      </w:r>
      <w:r>
        <w:rPr>
          <w:rFonts w:ascii="Liberation Serif" w:hAnsi="Liberation Serif"/>
          <w:color w:val="000000" w:themeColor="text1"/>
          <w:szCs w:val="28"/>
        </w:rPr>
        <w:t xml:space="preserve"> «Детско- юношеская спортивная школа» Камышловского городского округа занимают призовые места в соревнования различного уровня от муниципального до международного. </w:t>
      </w:r>
    </w:p>
    <w:p>
      <w:pPr>
        <w:pStyle w:val="Normal"/>
        <w:suppressAutoHyphens w:val="false"/>
        <w:ind w:firstLine="851"/>
        <w:jc w:val="both"/>
        <w:textAlignment w:val="auto"/>
        <w:rPr>
          <w:rFonts w:ascii="Liberation Serif" w:hAnsi="Liberation Serif"/>
          <w:color w:val="000000" w:themeColor="text1"/>
          <w:szCs w:val="28"/>
        </w:rPr>
      </w:pPr>
      <w:r>
        <w:rPr>
          <w:rFonts w:ascii="Liberation Serif" w:hAnsi="Liberation Serif"/>
          <w:color w:val="000000" w:themeColor="text1"/>
          <w:szCs w:val="28"/>
        </w:rPr>
        <w:t xml:space="preserve">Общее количество соревнований, в которых приняли участие обучающиеся </w:t>
      </w:r>
      <w:r>
        <w:rPr>
          <w:rFonts w:eastAsia="Calibri" w:ascii="Liberation Serif" w:hAnsi="Liberation Serif" w:eastAsiaTheme="minorHAnsi"/>
          <w:color w:val="000000" w:themeColor="text1"/>
          <w:szCs w:val="28"/>
          <w:lang w:eastAsia="en-US"/>
        </w:rPr>
        <w:t>Муниципального автономного учреждения дополнительного образования</w:t>
      </w:r>
      <w:r>
        <w:rPr>
          <w:rFonts w:ascii="Liberation Serif" w:hAnsi="Liberation Serif"/>
          <w:color w:val="000000" w:themeColor="text1"/>
          <w:szCs w:val="28"/>
        </w:rPr>
        <w:t xml:space="preserve"> «Детско- юношеская спортивная школа» Камышловского городского округа в 2021 году составляет – 125, количество, завоеванных медалей различного достоинства – 511, из которых: 72 медали на Чемпионатах и Первенствах Уральского Федерального округа и Свердловской области. Общее количество участников соревнований составило 954 человека. </w:t>
      </w:r>
    </w:p>
    <w:p>
      <w:pPr>
        <w:pStyle w:val="Normal"/>
        <w:widowControl w:val="false"/>
        <w:suppressAutoHyphens w:val="false"/>
        <w:ind w:firstLine="709"/>
        <w:jc w:val="both"/>
        <w:textAlignment w:val="auto"/>
        <w:rPr>
          <w:rFonts w:ascii="Liberation Serif" w:hAnsi="Liberation Serif"/>
          <w:color w:val="000000" w:themeColor="text1"/>
          <w:szCs w:val="28"/>
        </w:rPr>
      </w:pPr>
      <w:r>
        <w:rPr>
          <w:rFonts w:ascii="Liberation Serif" w:hAnsi="Liberation Serif"/>
          <w:color w:val="000000" w:themeColor="text1"/>
          <w:szCs w:val="28"/>
        </w:rPr>
        <w:t xml:space="preserve">В 2021 году в </w:t>
      </w:r>
      <w:r>
        <w:rPr>
          <w:rFonts w:eastAsia="Calibri" w:ascii="Liberation Serif" w:hAnsi="Liberation Serif" w:eastAsiaTheme="minorHAnsi"/>
          <w:color w:val="000000" w:themeColor="text1"/>
          <w:szCs w:val="28"/>
          <w:lang w:eastAsia="en-US"/>
        </w:rPr>
        <w:t>Муниципальном автономном учреждении дополнительного образования</w:t>
      </w:r>
      <w:r>
        <w:rPr>
          <w:rFonts w:ascii="Liberation Serif" w:hAnsi="Liberation Serif"/>
          <w:color w:val="000000" w:themeColor="text1"/>
          <w:szCs w:val="28"/>
        </w:rPr>
        <w:t xml:space="preserve"> «Детско- юношеская спортивная школа» Камышловского городского округа было организовано и проведено 27 соревнований, из них: 8 по бадминтону, 5 по дзюдо, 9 по лыжным гонкам, 1 по мини-футболу, 4 по пауэрлифтингу.</w:t>
      </w:r>
    </w:p>
    <w:p>
      <w:pPr>
        <w:pStyle w:val="Normal"/>
        <w:widowControl w:val="false"/>
        <w:suppressAutoHyphens w:val="false"/>
        <w:ind w:firstLine="709"/>
        <w:jc w:val="both"/>
        <w:textAlignment w:val="auto"/>
        <w:rPr>
          <w:rFonts w:ascii="Liberation Serif" w:hAnsi="Liberation Serif"/>
          <w:color w:val="000000" w:themeColor="text1"/>
          <w:spacing w:val="-3"/>
          <w:szCs w:val="28"/>
        </w:rPr>
      </w:pPr>
      <w:r>
        <w:rPr>
          <w:rFonts w:ascii="Liberation Serif" w:hAnsi="Liberation Serif"/>
          <w:color w:val="000000" w:themeColor="text1"/>
          <w:spacing w:val="-3"/>
          <w:szCs w:val="28"/>
        </w:rPr>
        <w:t xml:space="preserve">Ежегодно обучающимся присваиваются юношеские, спортивные разряды и звания кандидатов в мастера спорта. </w:t>
      </w:r>
    </w:p>
    <w:p>
      <w:pPr>
        <w:pStyle w:val="Normal"/>
        <w:suppressAutoHyphens w:val="false"/>
        <w:ind w:firstLine="851"/>
        <w:jc w:val="both"/>
        <w:textAlignment w:val="auto"/>
        <w:rPr>
          <w:rFonts w:ascii="Liberation Serif" w:hAnsi="Liberation Serif"/>
          <w:color w:val="000000" w:themeColor="text1"/>
          <w:szCs w:val="28"/>
        </w:rPr>
      </w:pPr>
      <w:r>
        <w:rPr>
          <w:rFonts w:ascii="Liberation Serif" w:hAnsi="Liberation Serif"/>
          <w:color w:val="000000" w:themeColor="text1"/>
          <w:szCs w:val="28"/>
        </w:rPr>
        <w:t xml:space="preserve">Тренерский коллектив </w:t>
      </w:r>
      <w:r>
        <w:rPr>
          <w:rFonts w:eastAsia="Calibri" w:ascii="Liberation Serif" w:hAnsi="Liberation Serif" w:eastAsiaTheme="minorHAnsi"/>
          <w:color w:val="000000" w:themeColor="text1"/>
          <w:szCs w:val="28"/>
          <w:lang w:eastAsia="en-US"/>
        </w:rPr>
        <w:t>Муниципального автономного учреждения дополнительного образования</w:t>
      </w:r>
      <w:r>
        <w:rPr>
          <w:rFonts w:ascii="Liberation Serif" w:hAnsi="Liberation Serif"/>
          <w:color w:val="000000" w:themeColor="text1"/>
          <w:szCs w:val="28"/>
        </w:rPr>
        <w:t xml:space="preserve"> «Детско- юношеская спортивная школа» Камышловского городского округа состоит из 11 высококвалифицированных специалистов, из них 6 человек имеют высшую квалификационную категорию, 5 первую квалификационную категорию. </w:t>
      </w:r>
    </w:p>
    <w:p>
      <w:pPr>
        <w:pStyle w:val="Normal"/>
        <w:suppressAutoHyphens w:val="false"/>
        <w:ind w:firstLine="851"/>
        <w:jc w:val="both"/>
        <w:textAlignment w:val="auto"/>
        <w:rPr>
          <w:rFonts w:ascii="Liberation Serif" w:hAnsi="Liberation Serif"/>
          <w:color w:val="000000" w:themeColor="text1"/>
          <w:szCs w:val="28"/>
        </w:rPr>
      </w:pPr>
      <w:r>
        <w:rPr>
          <w:rFonts w:ascii="Liberation Serif" w:hAnsi="Liberation Serif"/>
          <w:color w:val="000000" w:themeColor="text1"/>
          <w:szCs w:val="28"/>
        </w:rPr>
        <w:t>Тренеры спортивной подготовки являются тренерами, работающими со спортивными сборными командами Свердловской области по избранным видам спорта, принимают активное участие в их подготовке к всероссийским стартам.</w:t>
      </w:r>
    </w:p>
    <w:p>
      <w:pPr>
        <w:pStyle w:val="Normal"/>
        <w:suppressAutoHyphens w:val="false"/>
        <w:ind w:firstLine="360"/>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Охват дополнительным образованием детей Камышловского городского округа в возрасте от 5 до 18 лет составляет 3731 человек, 76% от общего количества. На портале –навигатор дополнительного образования размещено 290 дополнительных программ, которые реализуются в 20 образовательных учреждениях. Из них: 50 программ технической направленности, 112-художественной, 63 –физкультурно-спортивной.</w:t>
      </w:r>
    </w:p>
    <w:p>
      <w:pPr>
        <w:pStyle w:val="Normal"/>
        <w:suppressAutoHyphens w:val="false"/>
        <w:ind w:firstLine="360"/>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Несмотря на стабильное, гармоничное  развитие системы образования Камышловского городского округа существует ряд важных проблем:</w:t>
      </w:r>
    </w:p>
    <w:p>
      <w:pPr>
        <w:pStyle w:val="Normal"/>
        <w:suppressAutoHyphens w:val="false"/>
        <w:ind w:firstLine="360"/>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нехватка помещений в дошкольных образовательных организациях  Камышловского городского округа, в том числе и для функционирования служб ранней помощи;</w:t>
      </w:r>
    </w:p>
    <w:p>
      <w:pPr>
        <w:pStyle w:val="Normal"/>
        <w:suppressAutoHyphens w:val="false"/>
        <w:ind w:firstLine="360"/>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необходимость проведения текущих и капитальных ремонтов зданий образовательных организаций;</w:t>
      </w:r>
    </w:p>
    <w:p>
      <w:pPr>
        <w:pStyle w:val="Normal"/>
        <w:suppressAutoHyphens w:val="false"/>
        <w:ind w:firstLine="360"/>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нехватка мест в общеобразовательных организациях и как итог наличие двухсменного режима обучения.</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В рамках реализации подпрограмм Муниципальной программы перспективами развития системы образования и решения сложившихся проблем станут:</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сохранение стопроцентной доступности дошкольного образования для детей в возрасте от 1,5 до 3 лет. В том числе и путем строительства пристроя к МАДОУ «Детский сад общеразвивающего вида с приоритетным осуществлением художественно- эстетического развития воспитанников №1» Камышловского городского округа;</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продолжение работы служб ранней помощи;</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обеспечение участия в государственной программе «содействие созданию в Свердловской области (исходя из прогнозируемой потребности) новых мест в общеобразовательных организациях на 2016-2025 годы;</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создание на базе общеобразовательных организаций центров образования естественно- научной и технологической направленностей «Точка роста»;</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совершенствование системы профориентационной работы с обучающимися, продолжение работы по ранней профессиональной ориентации обучающихся в рамках реализации регионального проекта «Успех каждого ребенка» национального проекта «Образование»;</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развитие системы специального и инклюзивного образования;</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продолжение работы по созданию условий для участия образовательных организаций в конкурсах на получение грантов, обучающихся и педагогов в конкурсах различных уровней;</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увеличение доли детей в возрасте от 5 до 18 лет, охваченных дополнительными общеобразовательными программами, до 80%;</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создание и обеспечение деятельности центра цифрового развития детей «</w:t>
      </w:r>
      <w:r>
        <w:rPr>
          <w:rFonts w:eastAsia="Calibri" w:ascii="Liberation Serif" w:hAnsi="Liberation Serif" w:eastAsiaTheme="minorHAnsi"/>
          <w:color w:val="000000" w:themeColor="text1"/>
          <w:szCs w:val="28"/>
          <w:lang w:val="en-US" w:eastAsia="en-US"/>
        </w:rPr>
        <w:t>IT</w:t>
      </w:r>
      <w:r>
        <w:rPr>
          <w:rFonts w:eastAsia="Calibri" w:ascii="Liberation Serif" w:hAnsi="Liberation Serif" w:eastAsiaTheme="minorHAnsi"/>
          <w:color w:val="000000" w:themeColor="text1"/>
          <w:szCs w:val="28"/>
          <w:lang w:eastAsia="en-US"/>
        </w:rPr>
        <w:t>- куб» в Камышловском городском округе;</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реализация системы персонифицированного финансирования дополнительного образования детей в Камышловском городском округе;</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совершенствование системы организации питания в образовательных организациях Камышловского городского округа;</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сохранение охвата обучающихся, обеспеченных качественным и безопасным питанием;</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xml:space="preserve">- обеспечение безопасности образовательного процесса в условиях сохранения риска распространения новой коронавирусной инфекции (2019- </w:t>
      </w:r>
      <w:r>
        <w:rPr>
          <w:rFonts w:eastAsia="Calibri" w:ascii="Liberation Serif" w:hAnsi="Liberation Serif" w:eastAsiaTheme="minorHAnsi"/>
          <w:color w:val="000000" w:themeColor="text1"/>
          <w:szCs w:val="28"/>
          <w:lang w:val="en-US" w:eastAsia="en-US"/>
        </w:rPr>
        <w:t>nCoV</w:t>
      </w:r>
      <w:r>
        <w:rPr>
          <w:rFonts w:eastAsia="Calibri" w:ascii="Liberation Serif" w:hAnsi="Liberation Serif" w:eastAsiaTheme="minorHAnsi"/>
          <w:color w:val="000000" w:themeColor="text1"/>
          <w:szCs w:val="28"/>
          <w:lang w:eastAsia="en-US"/>
        </w:rPr>
        <w:t>) на территории Камышловского городского округа;</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создание условий для воспитания гармонично развитой и социально ответственной личности на основе духовно- нравственных ценностей народов Российской Федерации, исторических и национально- культурных традиций;</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 повышение квалификации педагогов и наставников в сфере организации и содержания патриотического воспитания с учетом ценностных ориентиров современных детей и молодежи, их возрастных особенностей.</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ascii="Liberation Serif" w:hAnsi="Liberation Serif" w:eastAsiaTheme="minorHAnsi"/>
          <w:color w:val="000000" w:themeColor="text1"/>
          <w:szCs w:val="28"/>
          <w:lang w:eastAsia="en-US"/>
        </w:rPr>
        <w:t>Запланированные мероприятия направлены на выполнение требований законодательства в сфере образования, развитие системы образования Камышловского городского округа в целом.</w:t>
      </w:r>
    </w:p>
    <w:p>
      <w:pPr>
        <w:pStyle w:val="Normal"/>
        <w:suppressAutoHyphens w:val="false"/>
        <w:ind w:firstLine="357"/>
        <w:jc w:val="both"/>
        <w:textAlignment w:val="auto"/>
        <w:rPr>
          <w:rFonts w:ascii="Liberation Serif" w:hAnsi="Liberation Serif" w:eastAsia="Calibri" w:eastAsiaTheme="minorHAnsi"/>
          <w:color w:val="000000" w:themeColor="text1"/>
          <w:szCs w:val="28"/>
          <w:lang w:eastAsia="en-US"/>
        </w:rPr>
      </w:pPr>
      <w:r>
        <w:rPr>
          <w:rFonts w:eastAsia="Calibri" w:eastAsiaTheme="minorHAnsi" w:ascii="Liberation Serif" w:hAnsi="Liberation Serif"/>
          <w:color w:val="000000" w:themeColor="text1"/>
          <w:szCs w:val="28"/>
          <w:lang w:eastAsia="en-US"/>
        </w:rPr>
      </w:r>
    </w:p>
    <w:p>
      <w:pPr>
        <w:pStyle w:val="Normal"/>
        <w:suppressAutoHyphens w:val="false"/>
        <w:ind w:firstLine="357"/>
        <w:jc w:val="center"/>
        <w:textAlignment w:val="auto"/>
        <w:rPr>
          <w:rFonts w:ascii="Liberation Serif" w:hAnsi="Liberation Serif" w:eastAsia="Calibri" w:eastAsiaTheme="minorHAnsi"/>
          <w:b/>
          <w:b/>
          <w:color w:val="000000" w:themeColor="text1"/>
          <w:szCs w:val="28"/>
          <w:lang w:eastAsia="en-US"/>
        </w:rPr>
      </w:pPr>
      <w:r>
        <w:rPr>
          <w:rFonts w:eastAsia="Calibri" w:ascii="Liberation Serif" w:hAnsi="Liberation Serif" w:eastAsiaTheme="minorHAnsi"/>
          <w:b/>
          <w:color w:val="000000" w:themeColor="text1"/>
          <w:szCs w:val="28"/>
          <w:lang w:eastAsia="en-US"/>
        </w:rPr>
        <w:t>Раздел 1.5 Культура, образование в сфере культуры</w:t>
      </w:r>
    </w:p>
    <w:p>
      <w:pPr>
        <w:pStyle w:val="Normal"/>
        <w:suppressAutoHyphens w:val="false"/>
        <w:ind w:firstLine="357"/>
        <w:jc w:val="center"/>
        <w:textAlignment w:val="auto"/>
        <w:rPr>
          <w:rFonts w:ascii="Liberation Serif" w:hAnsi="Liberation Serif" w:eastAsia="Calibri" w:eastAsiaTheme="minorHAnsi"/>
          <w:b/>
          <w:b/>
          <w:color w:val="000000" w:themeColor="text1"/>
          <w:szCs w:val="28"/>
          <w:lang w:eastAsia="en-US"/>
        </w:rPr>
      </w:pPr>
      <w:r>
        <w:rPr>
          <w:rFonts w:eastAsia="Calibri" w:eastAsiaTheme="minorHAnsi" w:ascii="Liberation Serif" w:hAnsi="Liberation Serif"/>
          <w:b/>
          <w:color w:val="000000" w:themeColor="text1"/>
          <w:szCs w:val="28"/>
          <w:lang w:eastAsia="en-US"/>
        </w:rPr>
      </w:r>
    </w:p>
    <w:p>
      <w:pPr>
        <w:pStyle w:val="ListParagraph"/>
        <w:spacing w:lineRule="auto" w:line="240" w:before="0" w:after="0"/>
        <w:ind w:left="0" w:firstLine="567"/>
        <w:jc w:val="both"/>
        <w:rPr>
          <w:rFonts w:ascii="Liberation Serif" w:hAnsi="Liberation Serif"/>
          <w:color w:val="000000" w:themeColor="text1"/>
          <w:sz w:val="28"/>
          <w:szCs w:val="28"/>
        </w:rPr>
      </w:pPr>
      <w:r>
        <w:rPr>
          <w:rFonts w:ascii="Liberation Serif" w:hAnsi="Liberation Serif"/>
          <w:color w:val="000000" w:themeColor="text1"/>
          <w:sz w:val="28"/>
          <w:szCs w:val="28"/>
        </w:rPr>
        <w:t>Муниципальные учреждения сферы культуры являются основной базой для реализации полномочий органов местного самоуправления по решению вопросов местного значения в сфере культуры.</w:t>
      </w:r>
    </w:p>
    <w:p>
      <w:pPr>
        <w:pStyle w:val="ListParagraph"/>
        <w:spacing w:lineRule="auto" w:line="240" w:before="0" w:after="0"/>
        <w:ind w:left="0" w:firstLine="567"/>
        <w:jc w:val="both"/>
        <w:rPr>
          <w:rFonts w:ascii="Liberation Serif" w:hAnsi="Liberation Serif"/>
          <w:color w:val="000000" w:themeColor="text1"/>
          <w:sz w:val="28"/>
          <w:szCs w:val="28"/>
        </w:rPr>
      </w:pPr>
      <w:r>
        <w:rPr>
          <w:rFonts w:ascii="Liberation Serif" w:hAnsi="Liberation Serif"/>
          <w:color w:val="000000" w:themeColor="text1"/>
          <w:sz w:val="28"/>
          <w:szCs w:val="28"/>
        </w:rPr>
        <w:t>На территории Камышловского городского округа полномочие «создание условий для организации досуга и обеспечения жителей услугами организаций культуры» реализует Автономное муниципальное учреждение культуры Камышловского городского округа «Центр культуры и досуга» (далее Центр культуры и досуга).</w:t>
      </w:r>
    </w:p>
    <w:p>
      <w:pPr>
        <w:pStyle w:val="Normal"/>
        <w:ind w:firstLine="567"/>
        <w:jc w:val="both"/>
        <w:rPr>
          <w:rFonts w:ascii="Liberation Serif" w:hAnsi="Liberation Serif" w:cs="Arial"/>
          <w:color w:val="000000" w:themeColor="text1"/>
        </w:rPr>
      </w:pPr>
      <w:r>
        <w:rPr>
          <w:rFonts w:ascii="Liberation Serif" w:hAnsi="Liberation Serif"/>
          <w:color w:val="000000" w:themeColor="text1"/>
        </w:rPr>
        <w:t>Центр культуры и досуга</w:t>
      </w:r>
      <w:r>
        <w:rPr>
          <w:rFonts w:cs="Arial" w:ascii="Liberation Serif" w:hAnsi="Liberation Serif"/>
          <w:color w:val="000000" w:themeColor="text1"/>
        </w:rPr>
        <w:t xml:space="preserve"> является единственным учреждением культурно-досугового типа Камышловского городского округа. </w:t>
      </w:r>
    </w:p>
    <w:p>
      <w:pPr>
        <w:pStyle w:val="Normal"/>
        <w:ind w:firstLine="567"/>
        <w:jc w:val="both"/>
        <w:rPr>
          <w:rFonts w:ascii="Liberation Serif" w:hAnsi="Liberation Serif" w:cs="Liberation Serif"/>
          <w:color w:val="000000" w:themeColor="text1"/>
        </w:rPr>
      </w:pPr>
      <w:r>
        <w:rPr>
          <w:rFonts w:cs="Liberation Serif" w:ascii="Liberation Serif" w:hAnsi="Liberation Serif"/>
          <w:color w:val="000000" w:themeColor="text1"/>
        </w:rPr>
        <w:t xml:space="preserve">На базе учреждения работает 21 студия народного творчества. Более 300 жителей города являются постоянными участниками клубных формирований. Творческие коллективы становятся победителями областных и всероссийских конкурсов. </w:t>
      </w:r>
    </w:p>
    <w:p>
      <w:pPr>
        <w:pStyle w:val="Normal"/>
        <w:ind w:firstLine="567"/>
        <w:jc w:val="both"/>
        <w:rPr>
          <w:rFonts w:ascii="Liberation Serif" w:hAnsi="Liberation Serif"/>
          <w:color w:val="000000" w:themeColor="text1"/>
        </w:rPr>
      </w:pPr>
      <w:r>
        <w:rPr>
          <w:rFonts w:cs="Liberation Serif" w:ascii="Liberation Serif" w:hAnsi="Liberation Serif"/>
          <w:color w:val="000000" w:themeColor="text1"/>
        </w:rPr>
        <w:t xml:space="preserve">Ежегодно проводится более 150 масштабных мероприятий, которые посещают более 50000 человек, в том числе День Победы, имиджевое мероприятие Камышлова - международный джазовый фестиваль «UralTerraJazz», знаковое культурное событие Свердловской области. </w:t>
      </w:r>
    </w:p>
    <w:p>
      <w:pPr>
        <w:pStyle w:val="ListParagraph"/>
        <w:spacing w:lineRule="auto" w:line="240" w:before="0" w:after="0"/>
        <w:ind w:left="0" w:firstLine="567"/>
        <w:jc w:val="both"/>
        <w:rPr>
          <w:rFonts w:ascii="Liberation Serif" w:hAnsi="Liberation Serif"/>
          <w:color w:val="000000" w:themeColor="text1"/>
          <w:sz w:val="28"/>
          <w:szCs w:val="28"/>
        </w:rPr>
      </w:pPr>
      <w:r>
        <w:rPr>
          <w:rFonts w:ascii="Liberation Serif" w:hAnsi="Liberation Serif"/>
          <w:color w:val="000000" w:themeColor="text1"/>
          <w:sz w:val="28"/>
          <w:szCs w:val="28"/>
        </w:rPr>
        <w:t>В рамках реализации муниципального компонента Национального проекта Культура регионального проекта «Обеспечение качественно нового уровня развития инфраструктуры культуры» Кинотеатр «Сороколетка» в 2020 году на конкурсной основе получил субсидию из бюджета Свердловской области на приобретение и установку оборудования с подготовленным субтитрированием и тифлокомментированием, благодаря которой оборудовано 8 зрительских мест.</w:t>
      </w:r>
    </w:p>
    <w:p>
      <w:pPr>
        <w:pStyle w:val="ListParagraph"/>
        <w:spacing w:lineRule="auto" w:line="240" w:before="0" w:after="0"/>
        <w:ind w:left="0" w:firstLine="567"/>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Полномочие «организация библиотечного обслуживания населения, комплектование и обеспечение сохранности библиотечных фондов библиотек городского округа» реализует Муниципальное бюджетное учреждение культуры «Камышловская централизованная библиотечная система» (далее Библиотечная система).  </w:t>
      </w:r>
    </w:p>
    <w:p>
      <w:pPr>
        <w:pStyle w:val="Normal"/>
        <w:ind w:firstLine="567"/>
        <w:jc w:val="both"/>
        <w:rPr>
          <w:rFonts w:ascii="Liberation Serif" w:hAnsi="Liberation Serif"/>
          <w:color w:val="000000" w:themeColor="text1"/>
        </w:rPr>
      </w:pPr>
      <w:r>
        <w:rPr>
          <w:rFonts w:ascii="Liberation Serif" w:hAnsi="Liberation Serif"/>
          <w:color w:val="000000" w:themeColor="text1"/>
        </w:rPr>
        <w:t xml:space="preserve">На территории Камышловского городского округа действуют 3 общедоступных библиотек, в том числе детская. По состоянию на 01.01.2020 года услугами структурных подразделений Библиотечной системы пользуются 8545 жителей города – 32,3% населения города. </w:t>
      </w:r>
    </w:p>
    <w:p>
      <w:pPr>
        <w:pStyle w:val="Normal"/>
        <w:shd w:val="clear" w:color="auto" w:fill="FFFFFF"/>
        <w:spacing w:lineRule="atLeast" w:line="240"/>
        <w:ind w:firstLine="708"/>
        <w:jc w:val="both"/>
        <w:rPr>
          <w:rFonts w:ascii="Liberation Serif" w:hAnsi="Liberation Serif"/>
          <w:color w:val="000000" w:themeColor="text1"/>
        </w:rPr>
      </w:pPr>
      <w:r>
        <w:rPr>
          <w:rFonts w:ascii="Liberation Serif" w:hAnsi="Liberation Serif"/>
          <w:color w:val="000000" w:themeColor="text1"/>
        </w:rPr>
        <w:t>Библиотеки города Камышлова активно участвуют в корпоративных областных проектах: Региональный каталог библиотек Свердловской области, «Весь Урал», Областная программа «Электронная семантическая библиотека: Информация о Свердловской области», областные акции «День чтения», «Ночь искусств» и другие.</w:t>
      </w:r>
    </w:p>
    <w:p>
      <w:pPr>
        <w:pStyle w:val="Normal"/>
        <w:shd w:val="clear" w:color="auto" w:fill="FFFFFF"/>
        <w:spacing w:lineRule="atLeast" w:line="240"/>
        <w:ind w:firstLine="708"/>
        <w:jc w:val="both"/>
        <w:rPr>
          <w:rFonts w:ascii="Liberation Serif" w:hAnsi="Liberation Serif"/>
          <w:color w:val="000000" w:themeColor="text1"/>
        </w:rPr>
      </w:pPr>
      <w:r>
        <w:rPr>
          <w:rFonts w:ascii="Liberation Serif" w:hAnsi="Liberation Serif"/>
          <w:color w:val="000000" w:themeColor="text1"/>
        </w:rPr>
        <w:t xml:space="preserve">Центральная библиотека ежегодно занимается издательской деятельностью. В 2020 году к 75-летию Победы в Великой Отечественной Войны издана книга стихов камышловских поэтов «Нам помнить и жить», которая собрала стихи о войне 75 поэтов когда-либо живших или побывавших в г. Камышлов. </w:t>
      </w:r>
    </w:p>
    <w:p>
      <w:pPr>
        <w:pStyle w:val="Normal"/>
        <w:shd w:val="clear" w:color="auto" w:fill="FFFFFF"/>
        <w:spacing w:lineRule="atLeast" w:line="240"/>
        <w:ind w:firstLine="708"/>
        <w:jc w:val="both"/>
        <w:rPr>
          <w:rFonts w:ascii="Liberation Serif" w:hAnsi="Liberation Serif"/>
          <w:color w:val="000000" w:themeColor="text1"/>
        </w:rPr>
      </w:pPr>
      <w:r>
        <w:rPr>
          <w:rFonts w:ascii="Liberation Serif" w:hAnsi="Liberation Serif"/>
          <w:color w:val="000000" w:themeColor="text1"/>
        </w:rPr>
        <w:t xml:space="preserve">Библиотеки являются социокультурными центрами для камышловцев, в которых возможно не только получить книгу, но и стать участником клуба по интересам. </w:t>
      </w:r>
    </w:p>
    <w:p>
      <w:pPr>
        <w:pStyle w:val="ListParagraph"/>
        <w:spacing w:lineRule="auto" w:line="240" w:before="0" w:after="0"/>
        <w:ind w:left="0" w:firstLine="567"/>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Муниципальное бюджетное учреждение культуры «Камышловский краеведческий музей» (далее Камышловский музей) ведет активную деятельность по привлечению посетителей, в том числе через организацию обменных выставок. Ежегодно обновляются экспозиции и выставки. В рамках празднования 75-летия Победы в Камышловском музее реконструирована постоянная музейная экспозиция «И помнит мир спасенный», посвященная Камышлову и камышловцам в годы Великой Отечественной войны. </w:t>
      </w:r>
    </w:p>
    <w:p>
      <w:pPr>
        <w:pStyle w:val="Normal"/>
        <w:shd w:val="clear" w:color="auto" w:fill="FFFFFF"/>
        <w:spacing w:lineRule="atLeast" w:line="240"/>
        <w:ind w:firstLine="708"/>
        <w:jc w:val="both"/>
        <w:rPr>
          <w:rFonts w:ascii="Liberation Serif" w:hAnsi="Liberation Serif"/>
          <w:color w:val="000000" w:themeColor="text1"/>
        </w:rPr>
      </w:pPr>
      <w:r>
        <w:rPr>
          <w:rFonts w:ascii="Liberation Serif" w:hAnsi="Liberation Serif"/>
          <w:color w:val="000000" w:themeColor="text1"/>
        </w:rPr>
        <w:t>Ведется активная работа по передаче данных о музейном фонде в Государственный каталог Музейного фонда Российской Федерации с помощью музейной программы КАМИС. На 1 января 2021 года количество музейных предметов, зарегистрированных в Государственном каталоге Музейного фонда Российской Федерации 3663 предметов.</w:t>
      </w:r>
    </w:p>
    <w:p>
      <w:pPr>
        <w:pStyle w:val="ListParagraph"/>
        <w:spacing w:lineRule="auto" w:line="240" w:before="0" w:after="0"/>
        <w:ind w:left="0" w:firstLine="567"/>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Число предметов основного фонда – 5115 единиц, число предметов научно-вспомогательного фонда – 5668 ед. </w:t>
      </w:r>
    </w:p>
    <w:p>
      <w:pPr>
        <w:pStyle w:val="Normal"/>
        <w:ind w:firstLine="567"/>
        <w:jc w:val="both"/>
        <w:rPr>
          <w:rFonts w:ascii="Liberation Serif" w:hAnsi="Liberation Serif"/>
          <w:color w:val="000000" w:themeColor="text1"/>
          <w:szCs w:val="28"/>
        </w:rPr>
      </w:pPr>
      <w:r>
        <w:rPr>
          <w:rFonts w:ascii="Liberation Serif" w:hAnsi="Liberation Serif"/>
          <w:color w:val="000000" w:themeColor="text1"/>
          <w:szCs w:val="28"/>
        </w:rPr>
        <w:t>Ежегодно более 50 выставок посещают около 14 тысяч посетителей.</w:t>
      </w:r>
    </w:p>
    <w:p>
      <w:pPr>
        <w:pStyle w:val="Normal"/>
        <w:ind w:firstLine="567"/>
        <w:jc w:val="both"/>
        <w:rPr>
          <w:rFonts w:ascii="Liberation Serif" w:hAnsi="Liberation Serif"/>
          <w:color w:val="000000" w:themeColor="text1"/>
        </w:rPr>
      </w:pPr>
      <w:r>
        <w:rPr>
          <w:rFonts w:ascii="Liberation Serif" w:hAnsi="Liberation Serif"/>
          <w:color w:val="000000" w:themeColor="text1"/>
        </w:rPr>
        <w:t>Учреждения начального художественного образования создают условия для раннего выявления художественно одаренных детей и молодежи, и их успешной реализации.</w:t>
      </w:r>
    </w:p>
    <w:p>
      <w:pPr>
        <w:pStyle w:val="Normal"/>
        <w:ind w:firstLine="709"/>
        <w:jc w:val="both"/>
        <w:rPr>
          <w:rFonts w:ascii="Liberation Serif" w:hAnsi="Liberation Serif"/>
          <w:color w:val="000000" w:themeColor="text1"/>
        </w:rPr>
      </w:pPr>
      <w:r>
        <w:rPr>
          <w:rFonts w:ascii="Liberation Serif" w:hAnsi="Liberation Serif"/>
          <w:color w:val="000000" w:themeColor="text1"/>
        </w:rPr>
        <w:t xml:space="preserve">На 1 января 2021 года в городе функционируют 2 муниципальных учреждения дополнительного образования в сфере культуры - Муниципальное автономное учреждение дополнительного образования «Камышловская детская школа искусств №1» и Муниципальное бюджетное учреждение дополнительного образования «Камышловская детская художественная школа», которые </w:t>
      </w:r>
      <w:r>
        <w:rPr>
          <w:color w:val="000000" w:themeColor="text1"/>
        </w:rPr>
        <w:t xml:space="preserve"> р</w:t>
      </w:r>
      <w:r>
        <w:rPr>
          <w:rFonts w:ascii="Liberation Serif" w:hAnsi="Liberation Serif"/>
          <w:color w:val="000000" w:themeColor="text1"/>
        </w:rPr>
        <w:t xml:space="preserve">еализуют дополнительные общеобразовательные предпрофессиональные и общеразвивающие программы в области искусств. </w:t>
      </w:r>
    </w:p>
    <w:p>
      <w:pPr>
        <w:pStyle w:val="Normal"/>
        <w:ind w:firstLine="709"/>
        <w:jc w:val="both"/>
        <w:rPr>
          <w:rFonts w:ascii="Liberation Serif" w:hAnsi="Liberation Serif"/>
          <w:color w:val="000000" w:themeColor="text1"/>
        </w:rPr>
      </w:pPr>
      <w:r>
        <w:rPr>
          <w:rFonts w:ascii="Liberation Serif" w:hAnsi="Liberation Serif"/>
          <w:color w:val="000000" w:themeColor="text1"/>
        </w:rPr>
        <w:t>Ежегодно учащиеся и преподаватели детских школ искусств принимают участие в более 20 конкурсах разного уровня, более 40% учащихся становятся победителями. Концертно-просветительской деятельностью охвачено 100% учащихся.</w:t>
      </w:r>
    </w:p>
    <w:p>
      <w:pPr>
        <w:pStyle w:val="Normal"/>
        <w:ind w:firstLine="567"/>
        <w:jc w:val="both"/>
        <w:rPr>
          <w:rFonts w:ascii="Liberation Serif" w:hAnsi="Liberation Serif"/>
          <w:color w:val="000000" w:themeColor="text1"/>
        </w:rPr>
      </w:pPr>
      <w:r>
        <w:rPr>
          <w:rFonts w:ascii="Liberation Serif" w:hAnsi="Liberation Serif"/>
          <w:color w:val="000000" w:themeColor="text1"/>
        </w:rPr>
        <w:t xml:space="preserve">Школы искусств реализуют глобальные проекты, в том числе международный фестиваль – конкурс «Волшебство звука», проект «Играем с оркестром», межрегиональный конкурс – фестиваль скульптуры из песка «Kamyshlov-art-Sand». </w:t>
      </w:r>
    </w:p>
    <w:p>
      <w:pPr>
        <w:pStyle w:val="Normal"/>
        <w:ind w:firstLine="567"/>
        <w:jc w:val="both"/>
        <w:rPr>
          <w:rFonts w:ascii="Liberation Serif" w:hAnsi="Liberation Serif"/>
          <w:color w:val="000000" w:themeColor="text1"/>
        </w:rPr>
      </w:pPr>
      <w:r>
        <w:rPr>
          <w:rFonts w:ascii="Liberation Serif" w:hAnsi="Liberation Serif"/>
          <w:color w:val="000000" w:themeColor="text1"/>
        </w:rPr>
        <w:t xml:space="preserve">Высокие результаты талантливыми учащимися и преподавателями достигаются при износе музыкальных инструментов и оборудования более 80 % (натюрмортные, методические, библиотечные, нотные фонды десятилетиями не пополнялись новыми материалами), в условиях острой нехватки площадей для занятий театрального отделения и концертно-просветительской деятельности. </w:t>
      </w:r>
    </w:p>
    <w:p>
      <w:pPr>
        <w:pStyle w:val="Normal"/>
        <w:ind w:firstLine="567"/>
        <w:jc w:val="both"/>
        <w:rPr>
          <w:rFonts w:ascii="Liberation Serif" w:hAnsi="Liberation Serif"/>
          <w:color w:val="000000" w:themeColor="text1"/>
        </w:rPr>
      </w:pPr>
      <w:r>
        <w:rPr>
          <w:rFonts w:ascii="Liberation Serif" w:hAnsi="Liberation Serif"/>
          <w:color w:val="000000" w:themeColor="text1"/>
        </w:rPr>
        <w:t>Проблема нехватки площадей определена тем, что без ее решения невозможно исполнение показателя Национального проекта Культура «Количество посещений», т.к. установлено плановое значение - увеличение количества посетителей учреждений культуры в 3 раза.</w:t>
      </w:r>
    </w:p>
    <w:p>
      <w:pPr>
        <w:pStyle w:val="Normal"/>
        <w:ind w:firstLine="567"/>
        <w:jc w:val="both"/>
        <w:rPr>
          <w:rFonts w:ascii="Liberation Serif" w:hAnsi="Liberation Serif"/>
          <w:color w:val="000000" w:themeColor="text1"/>
        </w:rPr>
      </w:pPr>
      <w:r>
        <w:rPr>
          <w:rFonts w:ascii="Liberation Serif" w:hAnsi="Liberation Serif"/>
          <w:color w:val="000000" w:themeColor="text1"/>
        </w:rPr>
        <w:t>Решение данной проблемы возможно путем расширения площадей Центра культуры и досуга, Библиотечной системы, Детский школы искусств №1.</w:t>
      </w:r>
    </w:p>
    <w:p>
      <w:pPr>
        <w:pStyle w:val="Normal"/>
        <w:ind w:firstLine="567"/>
        <w:jc w:val="both"/>
        <w:rPr>
          <w:rFonts w:ascii="Liberation Serif" w:hAnsi="Liberation Serif"/>
          <w:color w:val="000000" w:themeColor="text1"/>
        </w:rPr>
      </w:pPr>
      <w:r>
        <w:rPr>
          <w:rFonts w:ascii="Liberation Serif" w:hAnsi="Liberation Serif"/>
          <w:color w:val="000000" w:themeColor="text1"/>
        </w:rPr>
        <w:t>Проблема износа парка инструментов и оборудования остро стоит и в учреждениях культуры, износ которого составляет 60%.</w:t>
      </w:r>
    </w:p>
    <w:p>
      <w:pPr>
        <w:pStyle w:val="Normal"/>
        <w:ind w:firstLine="567"/>
        <w:jc w:val="both"/>
        <w:rPr>
          <w:rFonts w:ascii="Liberation Serif" w:hAnsi="Liberation Serif"/>
          <w:color w:val="000000" w:themeColor="text1"/>
        </w:rPr>
      </w:pPr>
      <w:r>
        <w:rPr>
          <w:rFonts w:ascii="Liberation Serif" w:hAnsi="Liberation Serif"/>
          <w:color w:val="000000" w:themeColor="text1"/>
        </w:rPr>
        <w:t xml:space="preserve">Развитие информационно-телекоммуникационной сети Интернет и распространение широкополосного доступа привело к изменению модели поиска информации и форматов взаимодействия с ней. На 01.12.2021 года парк компьютеров в библиотеках составил 32 машин, из которых 16 компьютеров старше 5 лет. </w:t>
      </w:r>
    </w:p>
    <w:p>
      <w:pPr>
        <w:pStyle w:val="Normal"/>
        <w:ind w:firstLine="567"/>
        <w:jc w:val="both"/>
        <w:rPr>
          <w:rFonts w:ascii="Liberation Serif" w:hAnsi="Liberation Serif"/>
        </w:rPr>
      </w:pPr>
      <w:r>
        <w:rPr>
          <w:rFonts w:ascii="Liberation Serif" w:hAnsi="Liberation Serif"/>
          <w:color w:val="000000" w:themeColor="text1"/>
        </w:rPr>
        <w:t xml:space="preserve">Для работы в новых региональных, федеральных проектах устанавливаются </w:t>
      </w:r>
      <w:r>
        <w:rPr>
          <w:rFonts w:ascii="Liberation Serif" w:hAnsi="Liberation Serif"/>
        </w:rPr>
        <w:t xml:space="preserve">технические параметры для участников. В связи с несоответствием техники муниципальных библиотек, программного обеспечения и другим техническим требованиям, учреждение не может участвовать в данных проектах, программах. </w:t>
      </w:r>
    </w:p>
    <w:p>
      <w:pPr>
        <w:pStyle w:val="Normal"/>
        <w:shd w:val="clear" w:color="auto" w:fill="FFFFFF"/>
        <w:spacing w:lineRule="atLeast" w:line="240"/>
        <w:ind w:firstLine="567"/>
        <w:jc w:val="both"/>
        <w:rPr>
          <w:rFonts w:ascii="Liberation Serif" w:hAnsi="Liberation Serif"/>
        </w:rPr>
      </w:pPr>
      <w:r>
        <w:rPr>
          <w:rFonts w:ascii="Liberation Serif" w:hAnsi="Liberation Serif"/>
        </w:rPr>
        <w:t xml:space="preserve">Новые условия, связанные с введением ограничений и активизацией деятельности учреждений культуры в формате онлайн, выявили потребность в приобретении специального оборудования в целях ведения съемок и монтажа сюжетов для онлайн программ для трансляции и размещения в социальных сетях и сайтах. </w:t>
      </w:r>
    </w:p>
    <w:p>
      <w:pPr>
        <w:pStyle w:val="Normal"/>
        <w:shd w:val="clear" w:color="auto" w:fill="FFFFFF"/>
        <w:spacing w:lineRule="atLeast" w:line="240"/>
        <w:ind w:firstLine="708"/>
        <w:jc w:val="both"/>
        <w:rPr>
          <w:rFonts w:ascii="Liberation Serif" w:hAnsi="Liberation Serif"/>
        </w:rPr>
      </w:pPr>
      <w:r>
        <w:rPr>
          <w:rFonts w:ascii="Liberation Serif" w:hAnsi="Liberation Serif"/>
        </w:rPr>
        <w:t>Для развития системы музейного дела, в целях реализации задач национального проекта «Культура», с учетом расширения информационных технологий, необходима информатизация Камышловского музея, в том числе приобретение компьютерного оборудования, лицензионного программного обеспечения, создание виртуальных выставок, оснащение залов аудиогидами.</w:t>
      </w:r>
    </w:p>
    <w:p>
      <w:pPr>
        <w:pStyle w:val="Normal"/>
        <w:shd w:val="clear" w:color="auto" w:fill="FFFFFF"/>
        <w:spacing w:lineRule="atLeast" w:line="240"/>
        <w:ind w:firstLine="708"/>
        <w:jc w:val="both"/>
        <w:rPr>
          <w:rFonts w:ascii="Liberation Serif" w:hAnsi="Liberation Serif"/>
        </w:rPr>
      </w:pPr>
      <w:r>
        <w:rPr>
          <w:rFonts w:ascii="Liberation Serif" w:hAnsi="Liberation Serif"/>
        </w:rPr>
        <w:t xml:space="preserve">Острая проблема - комплектование библиотечных фондов новыми изданиями. </w:t>
      </w:r>
    </w:p>
    <w:p>
      <w:pPr>
        <w:pStyle w:val="Normal"/>
        <w:shd w:val="clear" w:color="auto" w:fill="FFFFFF"/>
        <w:spacing w:lineRule="atLeast" w:line="240"/>
        <w:ind w:firstLine="708"/>
        <w:jc w:val="both"/>
        <w:rPr>
          <w:rFonts w:ascii="Liberation Serif" w:hAnsi="Liberation Serif"/>
        </w:rPr>
      </w:pPr>
      <w:r>
        <w:rPr>
          <w:rFonts w:ascii="Liberation Serif" w:hAnsi="Liberation Serif"/>
        </w:rPr>
        <w:t>Ветхость книжного фонда влияет на его соответствие требованиям пользователей, что способствует снижению основных показателей обслуживания читателей: числу зарегистрированных пользователей, книговыдаче, документообепеченности на 1000 жителей.</w:t>
      </w:r>
    </w:p>
    <w:p>
      <w:pPr>
        <w:pStyle w:val="Normal"/>
        <w:shd w:val="clear" w:color="auto" w:fill="FFFFFF"/>
        <w:ind w:firstLine="708"/>
        <w:jc w:val="both"/>
        <w:rPr>
          <w:rFonts w:ascii="Liberation Serif" w:hAnsi="Liberation Serif"/>
        </w:rPr>
      </w:pPr>
      <w:r>
        <w:rPr>
          <w:rFonts w:ascii="Liberation Serif" w:hAnsi="Liberation Serif"/>
        </w:rPr>
        <w:t xml:space="preserve">Среднее количество новых поступлений ежегодно на одну тысячу жителей Камышловского городского округа составляет 79 документов от установленных требованиями 250. </w:t>
      </w:r>
    </w:p>
    <w:p>
      <w:pPr>
        <w:pStyle w:val="Normal"/>
        <w:ind w:firstLine="567"/>
        <w:jc w:val="both"/>
        <w:rPr>
          <w:rFonts w:ascii="Liberation Serif" w:hAnsi="Liberation Serif"/>
        </w:rPr>
      </w:pPr>
      <w:r>
        <w:rPr>
          <w:rFonts w:ascii="Liberation Serif" w:hAnsi="Liberation Serif"/>
        </w:rPr>
        <w:t xml:space="preserve">Существуют проблемы в кадровой политике. Средний возраст специалистов сферы культура 48 лет. </w:t>
      </w:r>
    </w:p>
    <w:p>
      <w:pPr>
        <w:pStyle w:val="Normal"/>
        <w:shd w:val="clear" w:color="auto" w:fill="FFFFFF"/>
        <w:ind w:firstLine="708"/>
        <w:jc w:val="both"/>
        <w:rPr>
          <w:rFonts w:ascii="Liberation Serif" w:hAnsi="Liberation Serif"/>
        </w:rPr>
      </w:pPr>
      <w:r>
        <w:rPr>
          <w:rFonts w:ascii="Liberation Serif" w:hAnsi="Liberation Serif"/>
        </w:rPr>
        <w:t>Перспектива развития сферы культуры Камышловского городского округа определена целями и задачами национального проекта «Культура», утвержденными президиумом Совета при Президенте Российской Федерации по стратегическому развитию и национальным проектам и региональными проектами, которые планируется реализовать в рамках Программ «Развитие культуры в Камышловском городском округе», «Развитие образования в сфере культуры Камышловского городского округа», а именно:</w:t>
      </w:r>
    </w:p>
    <w:p>
      <w:pPr>
        <w:pStyle w:val="Normal"/>
        <w:shd w:val="clear" w:color="auto" w:fill="FFFFFF"/>
        <w:ind w:firstLine="708"/>
        <w:jc w:val="both"/>
        <w:rPr>
          <w:rFonts w:ascii="Liberation Serif" w:hAnsi="Liberation Serif" w:cs="Liberation Serif"/>
          <w:szCs w:val="28"/>
        </w:rPr>
      </w:pPr>
      <w:r>
        <w:rPr>
          <w:rFonts w:ascii="Liberation Serif" w:hAnsi="Liberation Serif"/>
        </w:rPr>
        <w:t xml:space="preserve">- реализация Планов мероприятий </w:t>
      </w:r>
      <w:r>
        <w:rPr>
          <w:rFonts w:cs="Liberation Serif" w:ascii="Liberation Serif" w:hAnsi="Liberation Serif"/>
          <w:szCs w:val="28"/>
        </w:rPr>
        <w:t>по информатизации муниципальных музеев и библиотек, расположенных на территории Камышловского городского округа на 2020–2024 годы. За счет средств областного и местного бюджетов планируется приобрести 21 единицу оборудования на сумму более 2500 тысяч рублей к 2024 году;</w:t>
      </w:r>
    </w:p>
    <w:p>
      <w:pPr>
        <w:pStyle w:val="Normal"/>
        <w:shd w:val="clear" w:color="auto" w:fill="FFFFFF"/>
        <w:ind w:firstLine="708"/>
        <w:jc w:val="both"/>
        <w:rPr>
          <w:rFonts w:ascii="Liberation Serif" w:hAnsi="Liberation Serif"/>
        </w:rPr>
      </w:pPr>
      <w:r>
        <w:rPr>
          <w:rFonts w:cs="Liberation Serif" w:ascii="Liberation Serif" w:hAnsi="Liberation Serif"/>
          <w:color w:val="7030A0"/>
          <w:szCs w:val="28"/>
        </w:rPr>
        <w:t xml:space="preserve">- </w:t>
      </w:r>
      <w:r>
        <w:rPr>
          <w:rFonts w:ascii="Liberation Serif" w:hAnsi="Liberation Serif"/>
          <w:szCs w:val="28"/>
        </w:rPr>
        <w:t>обеспечение детских музыкальных, художественных школ необходимыми инструментами</w:t>
      </w:r>
      <w:r>
        <w:rPr>
          <w:rFonts w:ascii="Liberation Serif" w:hAnsi="Liberation Serif"/>
        </w:rPr>
        <w:t>, оборудованием и материалами. Планируется приобретение 20 единиц оборудования ежегодно, в том числе музыкальных инструментов;</w:t>
      </w:r>
    </w:p>
    <w:p>
      <w:pPr>
        <w:pStyle w:val="Normal"/>
        <w:shd w:val="clear" w:color="auto" w:fill="FFFFFF"/>
        <w:ind w:firstLine="708"/>
        <w:jc w:val="both"/>
        <w:rPr>
          <w:rFonts w:ascii="Liberation Serif" w:hAnsi="Liberation Serif"/>
        </w:rPr>
      </w:pPr>
      <w:r>
        <w:rPr>
          <w:rFonts w:ascii="Liberation Serif" w:hAnsi="Liberation Serif"/>
        </w:rPr>
        <w:t>- обновление сценического оборудования и специального оборудования для учреждений культуры;</w:t>
      </w:r>
    </w:p>
    <w:p>
      <w:pPr>
        <w:pStyle w:val="Normal"/>
        <w:shd w:val="clear" w:color="auto" w:fill="FFFFFF"/>
        <w:ind w:firstLine="708"/>
        <w:jc w:val="both"/>
        <w:rPr>
          <w:rFonts w:ascii="Liberation Serif" w:hAnsi="Liberation Serif"/>
        </w:rPr>
      </w:pPr>
      <w:r>
        <w:rPr>
          <w:rFonts w:ascii="Liberation Serif" w:hAnsi="Liberation Serif"/>
        </w:rPr>
        <w:t>- повышение квалификации 72 специалистов учреждений культуры и учреждений дополнительного образования на базе центров непрерывного образования и повышения квалификации в период с 2019 по 2024 год;</w:t>
      </w:r>
    </w:p>
    <w:p>
      <w:pPr>
        <w:pStyle w:val="Normal"/>
        <w:spacing w:lineRule="auto" w:line="240"/>
        <w:ind w:firstLine="567"/>
        <w:jc w:val="both"/>
        <w:rPr>
          <w:rFonts w:ascii="Liberation Serif" w:hAnsi="Liberation Serif"/>
        </w:rPr>
      </w:pPr>
      <w:r>
        <w:rPr>
          <w:rFonts w:ascii="Liberation Serif" w:hAnsi="Liberation Serif"/>
        </w:rPr>
        <w:t>- расширение площадей Центра культуры и досуга за счет передачи в оперативное управление и ремонта здания, расположенного по адресу: г. Камышлов, ул. Маяковского, 8А;</w:t>
      </w:r>
    </w:p>
    <w:p>
      <w:pPr>
        <w:pStyle w:val="Normal"/>
        <w:spacing w:lineRule="auto" w:line="240"/>
        <w:ind w:firstLine="567"/>
        <w:jc w:val="both"/>
        <w:rPr>
          <w:rFonts w:ascii="Liberation Serif" w:hAnsi="Liberation Serif"/>
        </w:rPr>
      </w:pPr>
      <w:r>
        <w:rPr>
          <w:rFonts w:ascii="Liberation Serif" w:hAnsi="Liberation Serif"/>
        </w:rPr>
        <w:t xml:space="preserve"> </w:t>
      </w:r>
      <w:r>
        <w:rPr>
          <w:rFonts w:ascii="Liberation Serif" w:hAnsi="Liberation Serif"/>
        </w:rPr>
        <w:t>- проведение ремонтных работ площадей, переданных в 2015 году Централизованной библиотечной системе;</w:t>
      </w:r>
    </w:p>
    <w:p>
      <w:pPr>
        <w:pStyle w:val="Normal"/>
        <w:spacing w:lineRule="auto" w:line="240"/>
        <w:ind w:firstLine="567"/>
        <w:jc w:val="both"/>
        <w:rPr>
          <w:rFonts w:ascii="Liberation Serif" w:hAnsi="Liberation Serif"/>
        </w:rPr>
      </w:pPr>
      <w:r>
        <w:rPr>
          <w:rFonts w:ascii="Liberation Serif" w:hAnsi="Liberation Serif"/>
        </w:rPr>
        <w:t>- строительство концертного зала в качестве пристроя к зданию Камышловской детской школы искусств №1, расположенной по ул. Энгельса, 202.</w:t>
      </w:r>
    </w:p>
    <w:p>
      <w:pPr>
        <w:pStyle w:val="Style16"/>
        <w:ind w:right="120" w:firstLine="709"/>
        <w:jc w:val="both"/>
        <w:rPr>
          <w:rFonts w:ascii="Liberation Serif" w:hAnsi="Liberation Serif"/>
          <w:b w:val="false"/>
          <w:b w:val="false"/>
          <w:sz w:val="28"/>
          <w:szCs w:val="28"/>
        </w:rPr>
      </w:pPr>
      <w:r>
        <w:rPr>
          <w:rFonts w:ascii="Liberation Serif" w:hAnsi="Liberation Serif"/>
          <w:b w:val="false"/>
          <w:sz w:val="28"/>
          <w:szCs w:val="28"/>
        </w:rPr>
      </w:r>
    </w:p>
    <w:p>
      <w:pPr>
        <w:pStyle w:val="Normal"/>
        <w:suppressAutoHyphens w:val="false"/>
        <w:ind w:firstLine="357"/>
        <w:jc w:val="center"/>
        <w:textAlignment w:val="auto"/>
        <w:rPr>
          <w:rFonts w:ascii="Liberation Serif" w:hAnsi="Liberation Serif" w:eastAsia="Calibri" w:eastAsiaTheme="minorHAnsi"/>
          <w:b/>
          <w:b/>
          <w:szCs w:val="28"/>
          <w:lang w:eastAsia="en-US"/>
        </w:rPr>
      </w:pPr>
      <w:r>
        <w:rPr>
          <w:rFonts w:eastAsia="Calibri" w:ascii="Liberation Serif" w:hAnsi="Liberation Serif" w:eastAsiaTheme="minorHAnsi"/>
          <w:b/>
          <w:szCs w:val="28"/>
          <w:lang w:eastAsia="en-US"/>
        </w:rPr>
        <w:t>Раздел 1.6 Физическая культура, спорт, молодежная политика, патриотическое воспитание граждан в Камышловском городском округе</w:t>
      </w:r>
    </w:p>
    <w:p>
      <w:pPr>
        <w:pStyle w:val="Normal"/>
        <w:suppressAutoHyphens w:val="false"/>
        <w:ind w:firstLine="357"/>
        <w:jc w:val="center"/>
        <w:textAlignment w:val="auto"/>
        <w:rPr>
          <w:rFonts w:ascii="Liberation Serif" w:hAnsi="Liberation Serif" w:eastAsia="Calibri" w:eastAsiaTheme="minorHAnsi"/>
          <w:b/>
          <w:b/>
          <w:szCs w:val="28"/>
          <w:lang w:eastAsia="en-US"/>
        </w:rPr>
      </w:pPr>
      <w:r>
        <w:rPr>
          <w:rFonts w:eastAsia="Calibri" w:eastAsiaTheme="minorHAnsi" w:ascii="Liberation Serif" w:hAnsi="Liberation Serif"/>
          <w:b/>
          <w:szCs w:val="28"/>
          <w:lang w:eastAsia="en-US"/>
        </w:rPr>
      </w:r>
    </w:p>
    <w:p>
      <w:pPr>
        <w:pStyle w:val="Normal"/>
        <w:widowControl w:val="false"/>
        <w:suppressAutoHyphens w:val="false"/>
        <w:ind w:firstLine="709"/>
        <w:jc w:val="both"/>
        <w:textAlignment w:val="auto"/>
        <w:rPr>
          <w:rFonts w:ascii="Liberation Serif" w:hAnsi="Liberation Serif"/>
          <w:spacing w:val="-1"/>
          <w:szCs w:val="28"/>
        </w:rPr>
      </w:pPr>
      <w:r>
        <w:rPr>
          <w:rFonts w:ascii="Liberation Serif" w:hAnsi="Liberation Serif"/>
          <w:spacing w:val="-1"/>
          <w:szCs w:val="28"/>
        </w:rPr>
        <w:t xml:space="preserve">На территории Камышловского городского округа расположено 50 объектов для занятий физической культурой и спортом, из них 24 спортивных зала. В 2021 по итогам отбора на предоставление субсидий из областного бюджета на Городском стадионе была построена площадка, оснащенная специализированным оборудованием для занятий уличной гимнастикой. </w:t>
      </w:r>
    </w:p>
    <w:p>
      <w:pPr>
        <w:pStyle w:val="Normal"/>
        <w:suppressAutoHyphens w:val="false"/>
        <w:ind w:left="-142" w:firstLine="851"/>
        <w:jc w:val="both"/>
        <w:textAlignment w:val="auto"/>
        <w:rPr>
          <w:rFonts w:ascii="Liberation Serif" w:hAnsi="Liberation Serif"/>
          <w:szCs w:val="28"/>
        </w:rPr>
      </w:pPr>
      <w:r>
        <w:rPr>
          <w:rFonts w:ascii="Liberation Serif" w:hAnsi="Liberation Serif"/>
          <w:szCs w:val="28"/>
        </w:rPr>
        <w:t>В сфере физической культуры и спорта Комитету подведомственно муниципальное бюджетное учреждение «Центр развития физической культуры, спорта и патриотического воспитания» Камышловского городского округа.</w:t>
      </w:r>
    </w:p>
    <w:p>
      <w:pPr>
        <w:pStyle w:val="Normal"/>
        <w:numPr>
          <w:ilvl w:val="0"/>
          <w:numId w:val="0"/>
        </w:numPr>
        <w:suppressAutoHyphens w:val="false"/>
        <w:ind w:left="0" w:firstLine="709"/>
        <w:jc w:val="both"/>
        <w:textAlignment w:val="auto"/>
        <w:outlineLvl w:val="1"/>
        <w:rPr>
          <w:rFonts w:ascii="Liberation Serif" w:hAnsi="Liberation Serif"/>
          <w:szCs w:val="28"/>
        </w:rPr>
      </w:pPr>
      <w:r>
        <w:rPr>
          <w:rFonts w:ascii="Liberation Serif" w:hAnsi="Liberation Serif"/>
          <w:szCs w:val="28"/>
        </w:rPr>
        <w:t>Основными целями муниципального бюджетного учреждения «Центр развития физической культуры, спорта и патриотического воспитания» Камышловского городского округа являются:</w:t>
      </w:r>
    </w:p>
    <w:p>
      <w:pPr>
        <w:pStyle w:val="Normal"/>
        <w:numPr>
          <w:ilvl w:val="0"/>
          <w:numId w:val="0"/>
        </w:numPr>
        <w:suppressAutoHyphens w:val="false"/>
        <w:ind w:left="0" w:firstLine="709"/>
        <w:jc w:val="both"/>
        <w:textAlignment w:val="auto"/>
        <w:outlineLvl w:val="1"/>
        <w:rPr>
          <w:rFonts w:ascii="Liberation Serif" w:hAnsi="Liberation Serif"/>
          <w:szCs w:val="28"/>
        </w:rPr>
      </w:pPr>
      <w:r>
        <w:rPr>
          <w:rFonts w:ascii="Liberation Serif" w:hAnsi="Liberation Serif"/>
          <w:szCs w:val="28"/>
        </w:rPr>
        <w:t>- вовлечение жителей Камышловского городского округа всех возрастных категорий в различные виды занятий физкультурно-оздоровительной направленности и патриотического воспитания, с учетом индивидуальных интересов и привлечения к занятиям физической культурой и спортом;</w:t>
      </w:r>
    </w:p>
    <w:p>
      <w:pPr>
        <w:pStyle w:val="Normal"/>
        <w:numPr>
          <w:ilvl w:val="0"/>
          <w:numId w:val="0"/>
        </w:numPr>
        <w:suppressAutoHyphens w:val="false"/>
        <w:ind w:left="0" w:firstLine="709"/>
        <w:jc w:val="both"/>
        <w:textAlignment w:val="auto"/>
        <w:outlineLvl w:val="1"/>
        <w:rPr>
          <w:rFonts w:ascii="Liberation Serif" w:hAnsi="Liberation Serif"/>
          <w:szCs w:val="28"/>
        </w:rPr>
      </w:pPr>
      <w:r>
        <w:rPr>
          <w:rFonts w:ascii="Liberation Serif" w:hAnsi="Liberation Serif"/>
          <w:szCs w:val="28"/>
        </w:rPr>
        <w:t>- развитие и реализация потенциала молодежи Камышловского городского округа в интересах Российской Федерации, Свердловской области и Камышловского городского округа.</w:t>
      </w:r>
    </w:p>
    <w:p>
      <w:pPr>
        <w:pStyle w:val="Normal"/>
        <w:widowControl w:val="false"/>
        <w:suppressAutoHyphens w:val="false"/>
        <w:jc w:val="both"/>
        <w:textAlignment w:val="auto"/>
        <w:rPr>
          <w:rFonts w:ascii="Liberation Serif" w:hAnsi="Liberation Serif"/>
          <w:szCs w:val="28"/>
        </w:rPr>
      </w:pPr>
      <w:r>
        <w:rPr>
          <w:rFonts w:ascii="Liberation Serif" w:hAnsi="Liberation Serif"/>
          <w:szCs w:val="28"/>
        </w:rPr>
        <w:t>На базе учреждения работают 9 секций: футбол; бокс; баскетбол; ушу-саньда; волейбол; хоккей; авиамоделизм; военно-патриотический отряд «Даурия»; детский фитнес.</w:t>
      </w:r>
    </w:p>
    <w:p>
      <w:pPr>
        <w:pStyle w:val="Normal"/>
        <w:widowControl w:val="false"/>
        <w:shd w:val="clear" w:color="auto" w:fill="FFFFFF"/>
        <w:suppressAutoHyphens w:val="false"/>
        <w:ind w:right="108" w:firstLine="709"/>
        <w:jc w:val="both"/>
        <w:textAlignment w:val="auto"/>
        <w:rPr>
          <w:rFonts w:ascii="Liberation Serif" w:hAnsi="Liberation Serif"/>
          <w:szCs w:val="28"/>
        </w:rPr>
      </w:pPr>
      <w:r>
        <w:rPr>
          <w:rFonts w:ascii="Liberation Serif" w:hAnsi="Liberation Serif"/>
          <w:szCs w:val="28"/>
        </w:rPr>
        <w:t>Муниципальное бюджетное учреждение «Центр развития физической культуры, спорта и патриотического воспитания» Камышловского городского округа является организатором различных массовых спортивных мероприятий на территории города, таких как: Первенство Камышловского городского округа по мотокроссу, трофирейд «Камышловские ухабы», турниры по футболу, волейболу, баскетболу, спортивные фестивали ко Дню физкультурника, спортивные фестивали «Спорт против террора и экстремизма.</w:t>
      </w:r>
    </w:p>
    <w:p>
      <w:pPr>
        <w:pStyle w:val="Normal"/>
        <w:widowControl w:val="false"/>
        <w:shd w:val="clear" w:color="auto" w:fill="FFFFFF"/>
        <w:suppressAutoHyphens w:val="false"/>
        <w:ind w:right="108" w:firstLine="709"/>
        <w:jc w:val="both"/>
        <w:textAlignment w:val="auto"/>
        <w:rPr>
          <w:rFonts w:ascii="Liberation Serif" w:hAnsi="Liberation Serif"/>
          <w:szCs w:val="28"/>
        </w:rPr>
      </w:pPr>
      <w:r>
        <w:rPr>
          <w:rFonts w:ascii="Liberation Serif" w:hAnsi="Liberation Serif"/>
          <w:szCs w:val="28"/>
        </w:rPr>
        <w:t>С 2017 года на территории города проводится Спартакиада среди трудовых коллективов Камышловского городского округа, в которой принимают участие коллективы всех крупных учреждений города, тем самым идет пропаганда здорового образа жизни и привлечение к занятиям спорта жителей города всех возрастных категорий.</w:t>
      </w:r>
    </w:p>
    <w:p>
      <w:pPr>
        <w:pStyle w:val="Normal"/>
        <w:widowControl w:val="false"/>
        <w:shd w:val="clear" w:color="auto" w:fill="FFFFFF"/>
        <w:suppressAutoHyphens w:val="false"/>
        <w:ind w:right="108" w:firstLine="709"/>
        <w:jc w:val="both"/>
        <w:textAlignment w:val="auto"/>
        <w:rPr>
          <w:rFonts w:ascii="Liberation Serif" w:hAnsi="Liberation Serif"/>
          <w:color w:val="000000"/>
          <w:spacing w:val="-3"/>
          <w:szCs w:val="28"/>
        </w:rPr>
      </w:pPr>
      <w:r>
        <w:rPr>
          <w:rFonts w:ascii="Liberation Serif" w:hAnsi="Liberation Serif"/>
          <w:szCs w:val="28"/>
        </w:rPr>
        <w:t>Муниципальное бюджетное учреждение «Центр развития физической культуры, спорта и патриотического воспитания» Камышловского городского округа обеспечивает участие спортсменов Камышловского городского округа в соревнованиях различного уровня, таких как: Первенство Свердловской области по мини-футболу, Чемпионат Свердловской области по баскетболу, Чемпионат России по мини-футболу и другие.</w:t>
      </w:r>
    </w:p>
    <w:p>
      <w:pPr>
        <w:pStyle w:val="Normal"/>
        <w:widowControl w:val="false"/>
        <w:shd w:val="clear" w:color="auto" w:fill="FFFFFF"/>
        <w:suppressAutoHyphens w:val="false"/>
        <w:ind w:right="108" w:firstLine="709"/>
        <w:jc w:val="both"/>
        <w:textAlignment w:val="auto"/>
        <w:rPr>
          <w:rFonts w:ascii="Liberation Serif" w:hAnsi="Liberation Serif"/>
          <w:color w:val="000000"/>
          <w:spacing w:val="-3"/>
          <w:szCs w:val="28"/>
        </w:rPr>
      </w:pPr>
      <w:r>
        <w:rPr>
          <w:rFonts w:ascii="Liberation Serif" w:hAnsi="Liberation Serif"/>
          <w:color w:val="000000"/>
          <w:spacing w:val="-3"/>
          <w:szCs w:val="28"/>
        </w:rPr>
        <w:t>Самыми массовыми спортивными мероприятиями, которые проводятся на территории Камышловского городского округа являются: лыжная гонка в рамках Всероссийской массовой гонки «Лыжня России», легкоатлетическая эстафета на приз газеты «Камышловские известия», Всероссийский день бега «Кросс нации». Ежегодно в данных мероприятиях принимают участие более 1000 человек.</w:t>
      </w:r>
    </w:p>
    <w:p>
      <w:pPr>
        <w:pStyle w:val="Normal"/>
        <w:widowControl w:val="false"/>
        <w:shd w:val="clear" w:color="auto" w:fill="FFFFFF"/>
        <w:suppressAutoHyphens w:val="false"/>
        <w:ind w:right="108" w:firstLine="709"/>
        <w:jc w:val="both"/>
        <w:textAlignment w:val="auto"/>
        <w:rPr>
          <w:rFonts w:ascii="Liberation Serif" w:hAnsi="Liberation Serif" w:cs="Arial"/>
          <w:color w:val="000000"/>
          <w:szCs w:val="28"/>
          <w:highlight w:val="white"/>
        </w:rPr>
      </w:pPr>
      <w:r>
        <w:rPr>
          <w:rFonts w:ascii="Liberation Serif" w:hAnsi="Liberation Serif"/>
          <w:color w:val="000000"/>
          <w:spacing w:val="-3"/>
          <w:szCs w:val="28"/>
        </w:rPr>
        <w:t xml:space="preserve">С 2021 года на территории Камышловского городского округа реализуется иновационный проект «Спорт – лидер». </w:t>
      </w:r>
      <w:r>
        <w:rPr>
          <w:rFonts w:cs="Arial" w:ascii="Liberation Serif" w:hAnsi="Liberation Serif"/>
          <w:color w:val="000000"/>
          <w:szCs w:val="28"/>
          <w:shd w:fill="FFFFFF" w:val="clear"/>
        </w:rPr>
        <w:t>Данный проект предполагает обучение и координацию «актива» образовательной организации для обучения детей самостоятельным занятиям физической культурой и спортом при участии наставников из числа учителей физической культуры, тренеров, тренеров-преподавателей и специалистов центров тестирования Всероссийского физкультурно-спортивного комплекса «Готов к труду и обороне».</w:t>
      </w:r>
      <w:r>
        <w:rPr>
          <w:rFonts w:cs="Arial" w:ascii="Liberation Serif" w:hAnsi="Liberation Serif"/>
          <w:color w:val="000000"/>
          <w:szCs w:val="28"/>
        </w:rPr>
        <w:t xml:space="preserve"> </w:t>
      </w:r>
      <w:r>
        <w:rPr>
          <w:rFonts w:cs="Arial" w:ascii="Liberation Serif" w:hAnsi="Liberation Serif"/>
          <w:color w:val="000000"/>
          <w:szCs w:val="28"/>
          <w:shd w:fill="FFFFFF" w:val="clear"/>
        </w:rPr>
        <w:t>Проект "Спорт – лидер" осуществляет отбор спортивно одаренных детей, помогает участникам раскрыть свои таланты, развить лидерские качества, научиться работать в команде, открыть новые горизонты для развития личности и заложить фундамент успешной и здоровой жизни в будущем.</w:t>
      </w:r>
    </w:p>
    <w:p>
      <w:pPr>
        <w:pStyle w:val="Normal"/>
        <w:widowControl w:val="false"/>
        <w:suppressAutoHyphens w:val="false"/>
        <w:ind w:firstLine="709"/>
        <w:jc w:val="both"/>
        <w:textAlignment w:val="auto"/>
        <w:rPr>
          <w:rFonts w:ascii="Liberation Serif" w:hAnsi="Liberation Serif"/>
          <w:szCs w:val="28"/>
        </w:rPr>
      </w:pPr>
      <w:r>
        <w:rPr>
          <w:rFonts w:ascii="Liberation Serif" w:hAnsi="Liberation Serif"/>
          <w:szCs w:val="28"/>
        </w:rPr>
        <w:t>С 1 января 2021 года с целью реализации программ спортивной подготовки по определенным видам спорта на базе муниципального автономного учреждения дополнительного образования «Детско-юношеская спортивная школа» Камышловского городского округа создано структурное подразделение по спортивной подготовке по видам спорта «бадминтон», «джиу-джитсу», «дзюдо» и «тайский бокс». Реализация программ спортивной подготовки направленна на обеспечение целенаправленной подготовки спортивного резерва для спортивных сборных команд Камышловского городского округа, Свердловской области, спортивных сборных команд Российской Федерации по видам спорта, реализуемых в муниципальном автономном учреждении дополнительного образования «Детско-юношеская спортивная школа» Камышловского городского округа. Доля лиц, занимающихся по программам спортивной подготовки в муниципальном автономном учреждении дополнительного образования «Детско-юношеская спортивная школа» Камышловского городского округа по состоянию на 2021 год составляет 12 % от общей численности занимающихся в учреждении.</w:t>
      </w:r>
    </w:p>
    <w:p>
      <w:pPr>
        <w:pStyle w:val="Normal"/>
        <w:widowControl w:val="false"/>
        <w:suppressAutoHyphens w:val="false"/>
        <w:ind w:firstLine="709"/>
        <w:jc w:val="both"/>
        <w:textAlignment w:val="auto"/>
        <w:rPr>
          <w:rFonts w:ascii="Liberation Serif" w:hAnsi="Liberation Serif"/>
          <w:szCs w:val="28"/>
        </w:rPr>
      </w:pPr>
      <w:r>
        <w:rPr>
          <w:rFonts w:ascii="Liberation Serif" w:hAnsi="Liberation Serif"/>
          <w:color w:val="000000"/>
          <w:spacing w:val="-3"/>
          <w:szCs w:val="28"/>
        </w:rPr>
        <w:t>С 2017 года на базе муниципального</w:t>
      </w:r>
      <w:r>
        <w:rPr>
          <w:rFonts w:ascii="Liberation Serif" w:hAnsi="Liberation Serif"/>
          <w:szCs w:val="28"/>
        </w:rPr>
        <w:t xml:space="preserve"> автономного учреждения дополнительного образования «Детско-юношеская спортивная школа» Камышловского городского округа </w:t>
      </w:r>
      <w:r>
        <w:rPr>
          <w:rFonts w:ascii="Liberation Serif" w:hAnsi="Liberation Serif"/>
          <w:color w:val="000000"/>
          <w:spacing w:val="-3"/>
          <w:szCs w:val="28"/>
        </w:rPr>
        <w:t xml:space="preserve">функционирует центр тестирования по выполнению нормативов испытаний (тестов) Всероссийского физкультурно-спортивного комплекса «Готов к труду и обороне» (ГТО). </w:t>
      </w:r>
      <w:r>
        <w:rPr>
          <w:rFonts w:ascii="Liberation Serif" w:hAnsi="Liberation Serif"/>
          <w:szCs w:val="28"/>
        </w:rPr>
        <w:t>Целью деятельности центра тестирования является осуществление тестирования населения по выполнению нормативов испытаний (тестов) комплекса ГТО, содержащихся в государственных требованиях к уровню физической подготовленности населения при выполнении нормативов Всероссийского физкультурно-спортивного комплекса «Готов к труду и обороне и оценка выполнения нормативов испытаний (тестов) комплекса ГТО населением.</w:t>
      </w:r>
    </w:p>
    <w:p>
      <w:pPr>
        <w:pStyle w:val="Normal"/>
        <w:suppressAutoHyphens w:val="false"/>
        <w:ind w:firstLine="709"/>
        <w:jc w:val="both"/>
        <w:textAlignment w:val="auto"/>
        <w:rPr>
          <w:rFonts w:ascii="Liberation Serif" w:hAnsi="Liberation Serif"/>
          <w:szCs w:val="28"/>
        </w:rPr>
      </w:pPr>
      <w:r>
        <w:rPr>
          <w:rFonts w:ascii="Liberation Serif" w:hAnsi="Liberation Serif"/>
          <w:szCs w:val="28"/>
        </w:rPr>
        <w:t>На территории Камышловского городского округа реализуется информационная политика по пропаганде Комплекса ГТО в средствах массовой информации Камышловского городского округа. Так, в 2021 году было размещено 67 публикаций.</w:t>
      </w:r>
    </w:p>
    <w:p>
      <w:pPr>
        <w:pStyle w:val="Normal"/>
        <w:suppressAutoHyphens w:val="false"/>
        <w:ind w:firstLine="709"/>
        <w:jc w:val="both"/>
        <w:textAlignment w:val="auto"/>
        <w:rPr>
          <w:rFonts w:ascii="Liberation Serif" w:hAnsi="Liberation Serif"/>
          <w:szCs w:val="28"/>
        </w:rPr>
      </w:pPr>
      <w:r>
        <w:rPr>
          <w:rFonts w:ascii="Liberation Serif" w:hAnsi="Liberation Serif"/>
          <w:szCs w:val="28"/>
        </w:rPr>
        <w:t>Сотрудники муниципального автономного учреждения дополнительного образования «Детско-юношеская спортивная школа» Камышловского городского округа, ответственные за подготовку и организацию выполнения нормативов Комплекса ГТО проходят обучение по программам повышения квалификации, согласно графику, не реже, чем раз в три года. В 2021 году все судьи по оценке выполнения нормативов испытаний (тестов) Всероссийского физкультурно-спортивного комплекса «Готов к труду и обороне» (ГТО) прошли курсы повышения квалификации.</w:t>
      </w:r>
    </w:p>
    <w:p>
      <w:pPr>
        <w:pStyle w:val="Normal"/>
        <w:suppressAutoHyphens w:val="false"/>
        <w:ind w:firstLine="709"/>
        <w:jc w:val="both"/>
        <w:textAlignment w:val="auto"/>
        <w:rPr>
          <w:rFonts w:ascii="Liberation Serif" w:hAnsi="Liberation Serif"/>
          <w:szCs w:val="28"/>
        </w:rPr>
      </w:pPr>
      <w:r>
        <w:rPr>
          <w:rFonts w:ascii="Liberation Serif" w:hAnsi="Liberation Serif"/>
          <w:szCs w:val="28"/>
        </w:rPr>
        <w:t>Ежегодно Камышловский городской округ успешно проходит отбор на предоставление субсидии из областного бюджета местным бюджетам на реализацию мероприятий по поэтапному внедрению Всероссийского физкультурно-спортивного комплекса «Готов к труду и обороне» (приобретение оборудования).</w:t>
      </w:r>
    </w:p>
    <w:p>
      <w:pPr>
        <w:pStyle w:val="Normal"/>
        <w:suppressAutoHyphens w:val="false"/>
        <w:ind w:firstLine="709"/>
        <w:jc w:val="both"/>
        <w:textAlignment w:val="auto"/>
        <w:rPr>
          <w:rFonts w:ascii="Liberation Serif" w:hAnsi="Liberation Serif"/>
          <w:szCs w:val="28"/>
        </w:rPr>
      </w:pPr>
      <w:r>
        <w:rPr>
          <w:rFonts w:ascii="Liberation Serif" w:hAnsi="Liberation Serif"/>
          <w:szCs w:val="28"/>
        </w:rPr>
        <w:t>За 2021 год на территории Камышловского городского округа прошло 13 мероприятий по выполнению нормативов Комплекса ГТО, в которых приняли участие 1372 человека. За успешное выполнение нормативов (тестов) Комплекса ГТО в 2021 году было вручено 63 знака отличия комплекса ГТО, из них золотой знак - 28, серебряный – 27, бронзовый – 8.</w:t>
      </w:r>
    </w:p>
    <w:p>
      <w:pPr>
        <w:pStyle w:val="Normal"/>
        <w:suppressAutoHyphens w:val="false"/>
        <w:ind w:firstLine="709"/>
        <w:jc w:val="both"/>
        <w:textAlignment w:val="auto"/>
        <w:rPr>
          <w:rFonts w:ascii="Liberation Serif" w:hAnsi="Liberation Serif"/>
          <w:szCs w:val="28"/>
        </w:rPr>
      </w:pPr>
      <w:r>
        <w:rPr>
          <w:rFonts w:ascii="Liberation Serif" w:hAnsi="Liberation Serif"/>
          <w:szCs w:val="28"/>
        </w:rPr>
        <w:t>Доля населения Камышловского городского округа, выполнивших нормативы испытаний (тестов) Всероссийского физкультурно-спортивного комплекса «Готов к труду и обороне»,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обороне»на 2021 год составляет 50%, а к 2024 году планируется достижение показателя до 53%.</w:t>
      </w:r>
    </w:p>
    <w:p>
      <w:pPr>
        <w:pStyle w:val="Normal"/>
        <w:widowControl w:val="false"/>
        <w:suppressAutoHyphens w:val="false"/>
        <w:ind w:firstLine="709"/>
        <w:jc w:val="both"/>
        <w:textAlignment w:val="auto"/>
        <w:rPr>
          <w:rFonts w:ascii="Liberation Serif" w:hAnsi="Liberation Serif"/>
          <w:color w:val="202020"/>
          <w:szCs w:val="28"/>
          <w:highlight w:val="white"/>
        </w:rPr>
      </w:pPr>
      <w:r>
        <w:rPr>
          <w:rFonts w:ascii="Liberation Serif" w:hAnsi="Liberation Serif"/>
          <w:szCs w:val="28"/>
        </w:rP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(краткое наименование проекта – «Спорт – норма жизни») реализуется в рамках национального проекта Российской Федерации «Демография» согласно </w:t>
      </w:r>
      <w:r>
        <w:rPr>
          <w:rFonts w:ascii="Liberation Serif" w:hAnsi="Liberation Serif"/>
          <w:color w:val="202020"/>
          <w:szCs w:val="28"/>
          <w:shd w:fill="FFFFFF" w:val="clear"/>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pPr>
        <w:pStyle w:val="Normal"/>
        <w:widowControl w:val="false"/>
        <w:suppressAutoHyphens w:val="false"/>
        <w:ind w:firstLine="709"/>
        <w:jc w:val="both"/>
        <w:textAlignment w:val="auto"/>
        <w:rPr>
          <w:rFonts w:ascii="Liberation Serif" w:hAnsi="Liberation Serif"/>
          <w:color w:val="202020"/>
          <w:szCs w:val="28"/>
          <w:highlight w:val="white"/>
        </w:rPr>
      </w:pPr>
      <w:r>
        <w:rPr>
          <w:rFonts w:ascii="Liberation Serif" w:hAnsi="Liberation Serif"/>
          <w:color w:val="202020"/>
          <w:szCs w:val="28"/>
          <w:shd w:fill="FFFFFF" w:val="clear"/>
        </w:rPr>
        <w:t>Целью проекта является: увеличение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p>
    <w:p>
      <w:pPr>
        <w:pStyle w:val="Normal"/>
        <w:widowControl w:val="false"/>
        <w:suppressAutoHyphens w:val="false"/>
        <w:ind w:firstLine="709"/>
        <w:jc w:val="both"/>
        <w:textAlignment w:val="auto"/>
        <w:rPr>
          <w:rFonts w:ascii="Liberation Serif" w:hAnsi="Liberation Serif"/>
          <w:color w:val="202020"/>
          <w:szCs w:val="28"/>
          <w:highlight w:val="white"/>
        </w:rPr>
      </w:pPr>
      <w:r>
        <w:rPr>
          <w:rFonts w:ascii="Liberation Serif" w:hAnsi="Liberation Serif"/>
          <w:color w:val="202020"/>
          <w:szCs w:val="28"/>
          <w:shd w:fill="FFFFFF" w:val="clear"/>
        </w:rPr>
        <w:t>Так, в 2021 году в Камышловском городском округе уровень обеспеченности граждан спортивными сооружениями исходя из единовременной пропускной способности объектов составил 44%, согласно разработанного муниципального компонента, выполнение показателя составило 100%.</w:t>
      </w:r>
    </w:p>
    <w:p>
      <w:pPr>
        <w:pStyle w:val="Normal"/>
        <w:widowControl w:val="false"/>
        <w:suppressAutoHyphens w:val="false"/>
        <w:ind w:firstLine="709"/>
        <w:jc w:val="both"/>
        <w:textAlignment w:val="auto"/>
        <w:rPr>
          <w:rFonts w:ascii="Liberation Serif" w:hAnsi="Liberation Serif"/>
          <w:color w:val="202020"/>
          <w:szCs w:val="28"/>
          <w:highlight w:val="white"/>
        </w:rPr>
      </w:pPr>
      <w:r>
        <w:rPr>
          <w:rFonts w:ascii="Liberation Serif" w:hAnsi="Liberation Serif"/>
          <w:color w:val="202020"/>
          <w:szCs w:val="28"/>
          <w:shd w:fill="FFFFFF" w:val="clear"/>
        </w:rPr>
        <w:t>К 2024 году в Камышловском городском округе доля детей и молодежи (возраст 3–29 лет), систематически занимающихся физической культурой и спортом, в общей численности детей и молодежи составит 86,8%. Доля женщин в возрасте 30-54 года и мужчин в возрасте 30-59 лет систематически занимающихся физической культурой и спортом, в общей численности граждан среднего возраста составит 55,0%. Доля женщин в возрасте 55-79 лет и мужчин в возрасте 60-79 лет систематически занимающихся физической культурой и спортом, в общей численности граждан старшего возраста составит 25%.</w:t>
      </w:r>
    </w:p>
    <w:p>
      <w:pPr>
        <w:pStyle w:val="Normal"/>
        <w:widowControl w:val="false"/>
        <w:suppressAutoHyphens w:val="false"/>
        <w:ind w:firstLine="709"/>
        <w:jc w:val="both"/>
        <w:textAlignment w:val="auto"/>
        <w:rPr>
          <w:rFonts w:ascii="Liberation Serif" w:hAnsi="Liberation Serif"/>
          <w:color w:val="202020"/>
          <w:szCs w:val="28"/>
          <w:highlight w:val="white"/>
        </w:rPr>
      </w:pPr>
      <w:r>
        <w:rPr>
          <w:rFonts w:ascii="Liberation Serif" w:hAnsi="Liberation Serif"/>
          <w:color w:val="202020"/>
          <w:szCs w:val="28"/>
          <w:shd w:fill="FFFFFF" w:val="clear"/>
        </w:rPr>
        <w:t>Ежегодно увеличивается численность граждан, занимающихся физической культурой и спортом на территории Камышловского городского округа.</w:t>
      </w:r>
    </w:p>
    <w:p>
      <w:pPr>
        <w:pStyle w:val="Normal"/>
        <w:suppressAutoHyphens w:val="false"/>
        <w:ind w:firstLine="720"/>
        <w:jc w:val="both"/>
        <w:textAlignment w:val="auto"/>
        <w:rPr>
          <w:rFonts w:ascii="Liberation Serif" w:hAnsi="Liberation Serif" w:eastAsia="Calibri"/>
          <w:szCs w:val="28"/>
          <w:lang w:eastAsia="en-US"/>
        </w:rPr>
      </w:pPr>
      <w:r>
        <w:rPr>
          <w:rFonts w:eastAsia="Calibri" w:ascii="Liberation Serif" w:hAnsi="Liberation Serif"/>
          <w:szCs w:val="28"/>
          <w:lang w:eastAsia="en-US"/>
        </w:rPr>
        <w:t xml:space="preserve">Одной из проблем развития отрасли является несоответствие уровня материальной базы и инфраструктуры физической культуры и спорта в Камышловском городском округе задачам развития массового спорта. </w:t>
      </w:r>
      <w:r>
        <w:rPr>
          <w:rFonts w:eastAsia="Calibri" w:ascii="Liberation Serif" w:hAnsi="Liberation Serif"/>
          <w:spacing w:val="4"/>
          <w:szCs w:val="28"/>
          <w:lang w:eastAsia="en-US"/>
        </w:rPr>
        <w:t>Несмотря на проводимую реконструкцию спортивных объектов, п</w:t>
      </w:r>
      <w:r>
        <w:rPr>
          <w:rFonts w:eastAsia="Calibri" w:ascii="Liberation Serif" w:hAnsi="Liberation Serif"/>
          <w:szCs w:val="28"/>
          <w:lang w:eastAsia="en-US"/>
        </w:rPr>
        <w:t xml:space="preserve">роблема обеспечения населения города объектами физкультуры и спорта, в особенности объектами местного социально гарантированного уровня, продолжает оставаться актуальной. Кроме того, многие спортивные объекты городского уровня не соответствуют постоянно возрастающим потребностям населения в новых видах спорта и качестве предоставляемых услуг, вследствие чего они нуждаются в реконструкции и модернизации. Проводимая на ряде спортивных объектов модернизация в целом способствует решению стоящей перед городом задачи, однако темпы старения материальной базы отрасли существенно опережают темпы ввода новых спортивных объектов и реконструкции существующих. Некоторые имеющиеся в городе специализированные спортивные объекты спорта не соответствуют стандартам, не охватывают полный спектр видов олимпийского спорта, требуют развития и доведения до уровня технических требований сегодняшнего дня. </w:t>
      </w:r>
    </w:p>
    <w:p>
      <w:pPr>
        <w:pStyle w:val="Normal"/>
        <w:suppressAutoHyphens w:val="false"/>
        <w:ind w:firstLine="709"/>
        <w:jc w:val="both"/>
        <w:textAlignment w:val="auto"/>
        <w:rPr>
          <w:rFonts w:ascii="Liberation Serif" w:hAnsi="Liberation Serif"/>
          <w:szCs w:val="28"/>
        </w:rPr>
      </w:pPr>
      <w:r>
        <w:rPr>
          <w:rFonts w:ascii="Liberation Serif" w:hAnsi="Liberation Serif"/>
          <w:szCs w:val="28"/>
        </w:rPr>
        <w:t>Строительство (реконструкция) спортивных объектов, включая физкультурно-оздоровительный комплекс, футбольное поле (стадион) позволит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проведения в Камышловском городском округе крупномасштабных соревнований. В связи с этим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 строительство и реконструкция спортивных сооружений, отвечающих современным требованиям к развитию видов спорта.</w:t>
      </w:r>
    </w:p>
    <w:p>
      <w:pPr>
        <w:pStyle w:val="Normal"/>
        <w:suppressAutoHyphens w:val="false"/>
        <w:ind w:firstLine="720"/>
        <w:jc w:val="both"/>
        <w:textAlignment w:val="auto"/>
        <w:rPr>
          <w:rFonts w:ascii="Liberation Serif" w:hAnsi="Liberation Serif"/>
          <w:szCs w:val="28"/>
        </w:rPr>
      </w:pPr>
      <w:r>
        <w:rPr>
          <w:rFonts w:ascii="Liberation Serif" w:hAnsi="Liberation Serif"/>
          <w:szCs w:val="28"/>
        </w:rPr>
        <w:t>Также на территории Камышловского городского округа сформировано межведомственное взаимодействие по патриотическому воспитанию граждан. Система патриотического воспитания в Камышловском городском округе включает муниципальное бюджетное учреждение «Центр развития физической культуры, спорта и патриотического воспитания» Камышловского городского округа. Ежегодно Камышловский городской округ принимает участие в отборе на предоставление субсидий из областного бюджета для улучшения материально-технической базы учреждений, осуществляющих патриотическое воспитание граждан на территории города.</w:t>
      </w:r>
    </w:p>
    <w:p>
      <w:pPr>
        <w:pStyle w:val="Normal"/>
        <w:suppressAutoHyphens w:val="false"/>
        <w:ind w:firstLine="720"/>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На базе муниципального автономного общеобразовательного учреждения «Школа №1» Камышловского городского округа с 2003 года реализуется кадетская составляющая. По состоянию на 2021 год количество обучающихся в кадетских классах составляет 191 человек, что на 21 человека больше, по сравнению с 2020 годом, исходя из этого можно сделать вывод, что кадетское движение в Камышловском городском округе развивается и пользуется спросом у жителей города. Кадетские классы являются центром патриотического воспитания в Камышловском городском округе, взаимодействуют с ветеранами, развивают и популяризируют технические и военно-прикладные виды спорта. Ежегодно становятся победителями окружной военно-спортивной игры «Зарница». Принимают участие в мероприятиях муниципального, областного, всероссийского и международного уровней. Выпускники кадетских классов продолжают свое обучение в Лицее милиции ГУВД по Свердловской области, Суворовском военном училище, военной академии материально-технического обеспечения г. Пенза и т.д.</w:t>
      </w:r>
    </w:p>
    <w:p>
      <w:pPr>
        <w:pStyle w:val="Normal"/>
        <w:suppressAutoHyphens w:val="false"/>
        <w:ind w:firstLine="720"/>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Активно развиваются общественные организации, деятельность которых направлена на формирование активной гражданской позиции у молодых граждан, формирование национальной идентичности. В муниципальном автономном учреждении дополнительного образования «Дом детского творчества» Камышловского городского округа создано местное отделение Общественно-государственной детско-юношеской организации «Российское движение школьников» (54 человека), организованы отряды Всероссийского детско-юношеского военно-патриотического общественного движения «ЮНАРМИЯ», по состоянию на 2021 год, на территории Камышловского городского округа функционируют 4 отряда в общеобразовательных организациях, количество зарегистрированных участников составляет 103 человека, планируется ежегодное увеличение числа вступивших в ряды «Юнармии».</w:t>
      </w:r>
    </w:p>
    <w:p>
      <w:pPr>
        <w:pStyle w:val="Normal"/>
        <w:suppressAutoHyphens w:val="false"/>
        <w:ind w:firstLine="720"/>
        <w:jc w:val="both"/>
        <w:textAlignment w:val="auto"/>
        <w:rPr>
          <w:rFonts w:ascii="Liberation Serif" w:hAnsi="Liberation Serif"/>
          <w:szCs w:val="28"/>
        </w:rPr>
      </w:pPr>
      <w:r>
        <w:rPr>
          <w:rFonts w:ascii="Liberation Serif" w:hAnsi="Liberation Serif"/>
          <w:szCs w:val="28"/>
        </w:rPr>
        <w:t>В Камышловском городском округе растет количество молодых граждан, участвующих в мероприятиях гражданско-патриотической направленности. Так, в 2019-2021 году количество участников в мероприятиях патриотической направленности составило 657 человек, что составляет 15,3% от общего количества молодых граждан от 14 до 30 лет. Во всех образовательных организациях реализуются программы патриотической направленности.</w:t>
      </w:r>
    </w:p>
    <w:p>
      <w:pPr>
        <w:pStyle w:val="Normal"/>
        <w:suppressAutoHyphens w:val="false"/>
        <w:ind w:firstLine="720"/>
        <w:jc w:val="both"/>
        <w:textAlignment w:val="auto"/>
        <w:rPr>
          <w:rFonts w:ascii="Liberation Serif" w:hAnsi="Liberation Serif"/>
          <w:szCs w:val="28"/>
        </w:rPr>
      </w:pPr>
      <w:r>
        <w:rPr>
          <w:rFonts w:ascii="Liberation Serif" w:hAnsi="Liberation Serif"/>
          <w:szCs w:val="28"/>
        </w:rPr>
        <w:t>На территории Камышловского городского округа создан Координационный совет по патриотическому воспитанию граждан Камышловского городского округа, который является межведомственным консультативно-совещательным органом, созданным для рассмотрения вопросов, возникающих в сфере патриотического воспитания граждан, в состав которого входят представители администрации, войсковых частей, руководители отделений патриотических организаций, общественных и спортивных организаций.</w:t>
      </w:r>
    </w:p>
    <w:p>
      <w:pPr>
        <w:pStyle w:val="Normal"/>
        <w:suppressAutoHyphens w:val="false"/>
        <w:ind w:firstLine="720"/>
        <w:jc w:val="both"/>
        <w:textAlignment w:val="auto"/>
        <w:rPr>
          <w:rFonts w:ascii="Liberation Serif" w:hAnsi="Liberation Serif"/>
          <w:szCs w:val="28"/>
        </w:rPr>
      </w:pPr>
      <w:r>
        <w:rPr>
          <w:rFonts w:ascii="Liberation Serif" w:hAnsi="Liberation Serif"/>
          <w:szCs w:val="28"/>
        </w:rPr>
        <w:t>В целях историко-культурного воспитания граждан, организована поддержка изданий литературы патриотической направленности. За последние годы вышли книги «Расскажу о Камышлове», «Камышлов. День в жизни города».</w:t>
      </w:r>
    </w:p>
    <w:p>
      <w:pPr>
        <w:pStyle w:val="Normal"/>
        <w:suppressAutoHyphens w:val="false"/>
        <w:ind w:firstLine="720"/>
        <w:jc w:val="both"/>
        <w:textAlignment w:val="auto"/>
        <w:rPr>
          <w:rFonts w:ascii="Liberation Serif" w:hAnsi="Liberation Serif"/>
          <w:szCs w:val="28"/>
          <w:highlight w:val="white"/>
        </w:rPr>
      </w:pPr>
      <w:r>
        <w:rPr>
          <w:rFonts w:ascii="Liberation Serif" w:hAnsi="Liberation Serif"/>
          <w:szCs w:val="28"/>
        </w:rPr>
        <w:t xml:space="preserve">Ежегодно общеобразовательные учреждения города принимают участие в акции «Знамя Победы». </w:t>
      </w:r>
      <w:r>
        <w:rPr>
          <w:rFonts w:ascii="Liberation Serif" w:hAnsi="Liberation Serif"/>
          <w:szCs w:val="28"/>
          <w:shd w:fill="FFFFFF" w:val="clear"/>
        </w:rPr>
        <w:t>В ходе этой акции образовательным организациям и патриотическим клубам Восточного управленческого округа, добившимся значительных успехов в области патриотического воспитания, вручают копии Знамени Победы. В 2020 году Знамя Победы получили 2 школы города.</w:t>
      </w:r>
    </w:p>
    <w:p>
      <w:pPr>
        <w:pStyle w:val="Normal"/>
        <w:suppressAutoHyphens w:val="false"/>
        <w:ind w:firstLine="720"/>
        <w:jc w:val="both"/>
        <w:textAlignment w:val="auto"/>
        <w:rPr>
          <w:rFonts w:ascii="Liberation Serif" w:hAnsi="Liberation Serif"/>
          <w:szCs w:val="28"/>
          <w:highlight w:val="white"/>
        </w:rPr>
      </w:pPr>
      <w:r>
        <w:rPr>
          <w:rFonts w:ascii="Liberation Serif" w:hAnsi="Liberation Serif"/>
          <w:szCs w:val="28"/>
          <w:shd w:fill="FFFFFF" w:val="clear"/>
        </w:rPr>
        <w:t>В 2019 году на базе муниципального бюджетного учреждения «Центр развития физической культуры, спорта и патриотического воспитания» Камышловского городского округа было создано отделение межрегиональной общественной патриотической организации «Подвиг» и отряд юных пограничников, в ряды которого вступили учащиеся образовательных учреждений города. Юные пограничники участвуют военных сборах, принимают участие в различных военно- патриотических играх и соревнованиях, а также принимают участие в параде, который проходит 9 мая в рамках празднования Дня Победы.</w:t>
      </w:r>
    </w:p>
    <w:p>
      <w:pPr>
        <w:pStyle w:val="Normal"/>
        <w:suppressAutoHyphens w:val="false"/>
        <w:ind w:firstLine="720"/>
        <w:jc w:val="both"/>
        <w:textAlignment w:val="auto"/>
        <w:rPr>
          <w:rFonts w:ascii="Liberation Serif" w:hAnsi="Liberation Serif"/>
          <w:szCs w:val="28"/>
          <w:highlight w:val="white"/>
        </w:rPr>
      </w:pPr>
      <w:r>
        <w:rPr>
          <w:rFonts w:ascii="Liberation Serif" w:hAnsi="Liberation Serif"/>
          <w:szCs w:val="28"/>
          <w:shd w:fill="FFFFFF" w:val="clear"/>
        </w:rPr>
        <w:t xml:space="preserve">Среди обучающихся общеобразовательных организаций города ежегодно проводятся городские мероприятия патриотической направленности, такие как: соревнования «А, ну-ка, парни», которые приурочены к месячнику Защитника Отечества, 5 – дневные военные сборы, «Допризывник», </w:t>
      </w:r>
      <w:r>
        <w:rPr>
          <w:rFonts w:ascii="Liberation Serif" w:hAnsi="Liberation Serif"/>
          <w:color w:val="000000" w:themeColor="text1"/>
          <w:szCs w:val="28"/>
        </w:rPr>
        <w:t>Военно-патриотическая игра «Вахта Памяти»</w:t>
      </w:r>
      <w:r>
        <w:rPr>
          <w:rFonts w:ascii="Liberation Serif" w:hAnsi="Liberation Serif"/>
          <w:szCs w:val="28"/>
          <w:shd w:fill="FFFFFF" w:val="clear"/>
        </w:rPr>
        <w:t xml:space="preserve"> и другие.</w:t>
      </w:r>
    </w:p>
    <w:p>
      <w:pPr>
        <w:pStyle w:val="Normal"/>
        <w:suppressAutoHyphens w:val="false"/>
        <w:ind w:firstLine="720"/>
        <w:jc w:val="both"/>
        <w:textAlignment w:val="auto"/>
        <w:rPr>
          <w:rFonts w:ascii="Liberation Serif" w:hAnsi="Liberation Serif"/>
          <w:szCs w:val="28"/>
          <w:highlight w:val="white"/>
        </w:rPr>
      </w:pPr>
      <w:r>
        <w:rPr>
          <w:rFonts w:ascii="Liberation Serif" w:hAnsi="Liberation Serif"/>
          <w:szCs w:val="28"/>
          <w:shd w:fill="FFFFFF" w:val="clear"/>
        </w:rPr>
        <w:t>Также на территории Камышловского городского округа функционирует некоммерческая организация «Станичное казачье общество «Камышловская», члены казачьего общества принимают участие в мероприятиях, охране порядка на территории города и оказывают иную поддержку, предусмотренную Соглашением о сотрудничестве и взаимодействии между администрацией Камышловского городского округа и некоммерческой организацией «Станичное казачье общество «Камышловская», подписанного 23 октября 2017 года. Ежегодно проходит Казачья спартакиада, Чемпионат по рубке шашкой «Казарла», в котором принимают участие казаки со всей России.</w:t>
      </w:r>
    </w:p>
    <w:p>
      <w:pPr>
        <w:pStyle w:val="Normal"/>
        <w:suppressAutoHyphens w:val="false"/>
        <w:ind w:firstLine="720"/>
        <w:jc w:val="both"/>
        <w:textAlignment w:val="auto"/>
        <w:rPr>
          <w:rFonts w:ascii="Liberation Serif" w:hAnsi="Liberation Serif"/>
          <w:szCs w:val="28"/>
          <w:highlight w:val="white"/>
        </w:rPr>
      </w:pPr>
      <w:r>
        <w:rPr>
          <w:rFonts w:ascii="Liberation Serif" w:hAnsi="Liberation Serif"/>
          <w:szCs w:val="28"/>
          <w:shd w:fill="FFFFFF" w:val="clear"/>
        </w:rPr>
        <w:t>В целях реализации молодежной политики на территории Камышловского городского округа проводятся мероприятия для молодых граждан, такие как: День молодежи, неделя молодежной книги, месячник антинаркотической направленности и здорового образа жизни и другие.</w:t>
      </w:r>
    </w:p>
    <w:p>
      <w:pPr>
        <w:pStyle w:val="Normal"/>
        <w:suppressAutoHyphens w:val="false"/>
        <w:ind w:firstLine="720"/>
        <w:jc w:val="both"/>
        <w:textAlignment w:val="auto"/>
        <w:rPr>
          <w:rFonts w:ascii="Liberation Serif" w:hAnsi="Liberation Serif"/>
          <w:color w:val="000000" w:themeColor="text1"/>
          <w:szCs w:val="28"/>
        </w:rPr>
      </w:pPr>
      <w:r>
        <w:rPr>
          <w:rFonts w:ascii="Liberation Serif" w:hAnsi="Liberation Serif"/>
          <w:szCs w:val="28"/>
          <w:shd w:fill="FFFFFF" w:val="clear"/>
        </w:rPr>
        <w:t xml:space="preserve">Ежегодно на базе муниципального бюджетного учреждения «Центр развития физической культуры, спорта и патриотического воспитания» Камышловского городского округа создаются трудовые отряды в рамках молодежной биржи труда. </w:t>
      </w:r>
      <w:r>
        <w:rPr>
          <w:rFonts w:ascii="Liberation Serif" w:hAnsi="Liberation Serif"/>
          <w:color w:val="000000" w:themeColor="text1"/>
          <w:szCs w:val="28"/>
        </w:rPr>
        <w:t>Трудовые отряды создаются с целью создания комплексной системы временного трудоустройства и дополнительной материальной поддержки несовершеннолетних граждан в возрасте от 14 до 18 лет в свободное от учебы время и в период летних каникул.</w:t>
      </w:r>
    </w:p>
    <w:p>
      <w:pPr>
        <w:pStyle w:val="Normal"/>
        <w:suppressAutoHyphens w:val="false"/>
        <w:ind w:firstLine="720"/>
        <w:jc w:val="both"/>
        <w:textAlignment w:val="auto"/>
        <w:rPr>
          <w:rFonts w:ascii="Liberation Serif" w:hAnsi="Liberation Serif"/>
          <w:szCs w:val="28"/>
          <w:highlight w:val="white"/>
        </w:rPr>
      </w:pPr>
      <w:r>
        <w:rPr>
          <w:rFonts w:ascii="Liberation Serif" w:hAnsi="Liberation Serif"/>
          <w:szCs w:val="28"/>
          <w:shd w:fill="FFFFFF" w:val="clear"/>
        </w:rPr>
        <w:t>На территории Камышловского городского округа развивается волонтерское движение, так волонтерские отряды созданы в 10 учреждениях города (техникумы, колледж, общеобразовательные организации, «Центр культуры и досуга) все обучающиеся имеют книжки волонтеров. В 2021 году общая численность волонтеров составила 234 человека. Самыми крупными мероприятиями для волонтерских отрядов являются: Всероссийская добровольческая акция «10000 добрых дел» и конкурс на лучший волонтерский отряд.</w:t>
      </w:r>
    </w:p>
    <w:p>
      <w:pPr>
        <w:pStyle w:val="Normal"/>
        <w:suppressAutoHyphens w:val="false"/>
        <w:ind w:firstLine="539"/>
        <w:jc w:val="both"/>
        <w:rPr>
          <w:rFonts w:ascii="Liberation Serif" w:hAnsi="Liberation Serif"/>
          <w:szCs w:val="28"/>
        </w:rPr>
      </w:pPr>
      <w:r>
        <w:rPr>
          <w:rFonts w:ascii="Liberation Serif" w:hAnsi="Liberation Serif"/>
          <w:szCs w:val="28"/>
        </w:rPr>
        <w:t>Анализ состояния патриотического воспитания и реализации молодежной политики в Камышловском городском округе позволяет выделить следующие проблемы: недостаточное оснащение материально-технической базы учреждений, осуществляющих патриотическое воспитание граждан и реализующих молодежную политику, необходимость повышения квалификации специалистов, курирующих вопросы патриотического воспитания и молодежной политики в муниципальных организациях Камышловского городского округа.</w:t>
      </w:r>
    </w:p>
    <w:p>
      <w:pPr>
        <w:pStyle w:val="Normal"/>
        <w:suppressAutoHyphens w:val="false"/>
        <w:ind w:firstLine="539"/>
        <w:jc w:val="both"/>
        <w:rPr>
          <w:rFonts w:ascii="Liberation Serif" w:hAnsi="Liberation Serif"/>
          <w:szCs w:val="28"/>
        </w:rPr>
      </w:pPr>
      <w:r>
        <w:rPr>
          <w:rFonts w:ascii="Liberation Serif" w:hAnsi="Liberation Serif"/>
          <w:szCs w:val="28"/>
        </w:rPr>
        <w:t>Для решения существующих проблем в сфере патриотического воспитания и молодежной политики необходимо обновление материально-технической базы учреждений, путем участия в отборах на предоставление субсидий из областного бюджета, а также поиска внебюджетных источников финансирования. Также необходимо продолжить организацию обучения специалистов, занятых в сфере патриотического воспитания и работы с молодежью.</w:t>
      </w:r>
    </w:p>
    <w:p>
      <w:pPr>
        <w:pStyle w:val="Normal"/>
        <w:suppressAutoHyphens w:val="false"/>
        <w:jc w:val="both"/>
        <w:textAlignment w:val="auto"/>
        <w:rPr>
          <w:rFonts w:ascii="Liberation Serif" w:hAnsi="Liberation Serif" w:eastAsia="Calibri" w:eastAsiaTheme="minorHAnsi"/>
          <w:b/>
          <w:b/>
          <w:szCs w:val="28"/>
          <w:lang w:eastAsia="en-US"/>
        </w:rPr>
      </w:pPr>
      <w:r>
        <w:rPr>
          <w:rFonts w:eastAsia="Calibri" w:eastAsiaTheme="minorHAnsi" w:ascii="Liberation Serif" w:hAnsi="Liberation Serif"/>
          <w:b/>
          <w:szCs w:val="28"/>
          <w:lang w:eastAsia="en-US"/>
        </w:rPr>
      </w:r>
    </w:p>
    <w:p>
      <w:pPr>
        <w:pStyle w:val="Normal"/>
        <w:widowControl w:val="false"/>
        <w:ind w:firstLine="708"/>
        <w:jc w:val="both"/>
        <w:rPr>
          <w:rFonts w:ascii="Liberation Serif" w:hAnsi="Liberation Serif"/>
          <w:b/>
          <w:b/>
          <w:szCs w:val="28"/>
        </w:rPr>
      </w:pPr>
      <w:r>
        <w:rPr>
          <w:rFonts w:eastAsia="Calibri" w:ascii="Liberation Serif" w:hAnsi="Liberation Serif" w:eastAsiaTheme="minorHAnsi"/>
          <w:b/>
          <w:szCs w:val="28"/>
          <w:lang w:eastAsia="en-US"/>
        </w:rPr>
        <w:t xml:space="preserve">Раздел 1.7 </w:t>
      </w:r>
      <w:r>
        <w:rPr>
          <w:rFonts w:ascii="Liberation Serif" w:hAnsi="Liberation Serif"/>
          <w:b/>
          <w:szCs w:val="28"/>
        </w:rPr>
        <w:t>Профилактика асоциальных явлений на территории Камышловского городского округа</w:t>
      </w:r>
    </w:p>
    <w:p>
      <w:pPr>
        <w:pStyle w:val="Normal"/>
        <w:widowControl w:val="false"/>
        <w:ind w:firstLine="708"/>
        <w:jc w:val="both"/>
        <w:rPr>
          <w:rFonts w:ascii="Liberation Serif" w:hAnsi="Liberation Serif"/>
          <w:b/>
          <w:b/>
          <w:szCs w:val="28"/>
        </w:rPr>
      </w:pPr>
      <w:r>
        <w:rPr>
          <w:rFonts w:ascii="Liberation Serif" w:hAnsi="Liberation Serif"/>
          <w:b/>
          <w:szCs w:val="28"/>
        </w:rPr>
      </w:r>
    </w:p>
    <w:p>
      <w:pPr>
        <w:pStyle w:val="Normal"/>
        <w:ind w:firstLine="708"/>
        <w:jc w:val="both"/>
        <w:rPr>
          <w:rFonts w:ascii="Liberation Serif" w:hAnsi="Liberation Serif"/>
        </w:rPr>
      </w:pPr>
      <w:r>
        <w:rPr>
          <w:rFonts w:ascii="Liberation Serif" w:hAnsi="Liberation Serif"/>
        </w:rPr>
        <w:t>Актуальность проблемы профилактики асоциальных явлений определяется катастрофическим ростом числа деструктивных явлений   общества таких как совершение преступлений, правонарушений, алкоголизм, наркомания, распространения ВИЧ-инфекции, туберкулеза и других социально опасных инфекционных заболеваний.</w:t>
      </w:r>
    </w:p>
    <w:p>
      <w:pPr>
        <w:pStyle w:val="Normal"/>
        <w:ind w:firstLine="708"/>
        <w:jc w:val="both"/>
        <w:rPr>
          <w:rFonts w:ascii="Liberation Serif" w:hAnsi="Liberation Serif"/>
        </w:rPr>
      </w:pPr>
      <w:r>
        <w:rPr>
          <w:rFonts w:ascii="Liberation Serif" w:hAnsi="Liberation Serif"/>
        </w:rPr>
        <w:t xml:space="preserve">В условиях социально-экономического кризиса проблема профилактики асоциальных явлений в Камышловском городском округе, как и в целом по России, остается предельно острой и требует безотлагательного решения. </w:t>
      </w:r>
    </w:p>
    <w:p>
      <w:pPr>
        <w:pStyle w:val="Normal"/>
        <w:ind w:firstLine="709"/>
        <w:jc w:val="both"/>
        <w:rPr>
          <w:rFonts w:ascii="Liberation Serif" w:hAnsi="Liberation Serif"/>
        </w:rPr>
      </w:pPr>
      <w:r>
        <w:rPr>
          <w:rFonts w:ascii="Liberation Serif" w:hAnsi="Liberation Serif"/>
        </w:rPr>
        <w:t>Наиболее продуктивным в борьбе с негативными явлениями является профилактика, а не лечение (хотя последнее тоже немаловажно). Профилактика – понятие емкое, охватывающее практически все стороны общественной жизни. Она способствует перестройке сознания и психологии людей, повышению их внутренней культуры, улучшению межличностных отношений, оздоровлению обстановки в семье и обществе в целом.</w:t>
      </w:r>
    </w:p>
    <w:p>
      <w:pPr>
        <w:pStyle w:val="Normal"/>
        <w:ind w:firstLine="709"/>
        <w:jc w:val="both"/>
        <w:rPr>
          <w:rFonts w:ascii="Liberation Serif" w:hAnsi="Liberation Serif"/>
        </w:rPr>
      </w:pPr>
      <w:r>
        <w:rPr>
          <w:rFonts w:ascii="Liberation Serif" w:hAnsi="Liberation Serif"/>
        </w:rPr>
        <w:t xml:space="preserve">  </w:t>
      </w:r>
      <w:r>
        <w:rPr>
          <w:rFonts w:ascii="Liberation Serif" w:hAnsi="Liberation Serif"/>
        </w:rPr>
        <w:t>На территории Камышловского городского округа сформирована многоуровневая система профилактики асоциальных явлений, которая позволяет реализовать комплекс адекватных мер по локализации причин и условий, способствующих созданию благоприятных условий для жизнедеятельности жителей города Камышлов. Законность обеспечивается созданием правовой базы профилактики асоциальных явлений, приняты нормативные акты, программы</w:t>
      </w:r>
      <w:r>
        <w:rPr/>
        <w:t xml:space="preserve"> </w:t>
      </w:r>
      <w:r>
        <w:rPr>
          <w:rFonts w:ascii="Liberation Serif" w:hAnsi="Liberation Serif"/>
        </w:rPr>
        <w:t>профилактической направленности и работа межведомственных комиссий по направлениям: профилактика злоупотребления наркотиками и их незаконного оборота, профилактика правонарушений и алкоголизма, противодействие распространения ВИЧ-инфекции, туберкулеза и других социально опасных инфекционных заболеваний на территории Камышловского городского округа.</w:t>
      </w:r>
    </w:p>
    <w:p>
      <w:pPr>
        <w:pStyle w:val="Normal"/>
        <w:ind w:firstLine="851"/>
        <w:jc w:val="both"/>
        <w:rPr>
          <w:rFonts w:ascii="Liberation Serif" w:hAnsi="Liberation Serif"/>
        </w:rPr>
      </w:pPr>
      <w:r>
        <w:rPr>
          <w:rFonts w:ascii="Liberation Serif" w:hAnsi="Liberation Serif"/>
        </w:rPr>
        <w:t>Механизмом координации работы по профилактике правонарушений и алкоголизма стала межведомственная комиссия (далее Комиссия) по профилактике правонарушений Камышловского городского округа. Основу   работы Комиссии  по профилактике правонарушений и алкоголизма в городском округе составляют следующие направления деятельности:</w:t>
      </w:r>
    </w:p>
    <w:p>
      <w:pPr>
        <w:pStyle w:val="Normal"/>
        <w:ind w:firstLine="851"/>
        <w:jc w:val="both"/>
        <w:rPr>
          <w:rFonts w:ascii="Liberation Serif" w:hAnsi="Liberation Serif"/>
        </w:rPr>
      </w:pPr>
      <w:r>
        <w:rPr>
          <w:rFonts w:ascii="Liberation Serif" w:hAnsi="Liberation Serif"/>
        </w:rPr>
        <w:t>- нормативно правовое обеспечение профилактики правонарушений;</w:t>
      </w:r>
    </w:p>
    <w:p>
      <w:pPr>
        <w:pStyle w:val="Normal"/>
        <w:ind w:firstLine="851"/>
        <w:jc w:val="both"/>
        <w:rPr>
          <w:rFonts w:ascii="Liberation Serif" w:hAnsi="Liberation Serif"/>
        </w:rPr>
      </w:pPr>
      <w:r>
        <w:rPr>
          <w:rFonts w:ascii="Liberation Serif" w:hAnsi="Liberation Serif"/>
        </w:rPr>
        <w:t>- профилактика правонарушений;</w:t>
      </w:r>
    </w:p>
    <w:p>
      <w:pPr>
        <w:pStyle w:val="Normal"/>
        <w:ind w:firstLine="851"/>
        <w:jc w:val="both"/>
        <w:rPr>
          <w:rFonts w:ascii="Liberation Serif" w:hAnsi="Liberation Serif"/>
        </w:rPr>
      </w:pPr>
      <w:r>
        <w:rPr>
          <w:rFonts w:ascii="Liberation Serif" w:hAnsi="Liberation Serif"/>
        </w:rPr>
        <w:t>- обеспечение социальной защиты граждан, оказавшихся в социально-опасном положении;</w:t>
      </w:r>
    </w:p>
    <w:p>
      <w:pPr>
        <w:pStyle w:val="Normal"/>
        <w:ind w:firstLine="851"/>
        <w:jc w:val="both"/>
        <w:rPr>
          <w:rFonts w:ascii="Liberation Serif" w:hAnsi="Liberation Serif"/>
        </w:rPr>
      </w:pPr>
      <w:r>
        <w:rPr>
          <w:rFonts w:ascii="Liberation Serif" w:hAnsi="Liberation Serif"/>
        </w:rPr>
        <w:t>- профилактика пьянства и алкоголизма;</w:t>
      </w:r>
    </w:p>
    <w:p>
      <w:pPr>
        <w:pStyle w:val="Normal"/>
        <w:ind w:firstLine="709"/>
        <w:jc w:val="both"/>
        <w:rPr>
          <w:rFonts w:ascii="Liberation Serif" w:hAnsi="Liberation Serif"/>
        </w:rPr>
      </w:pPr>
      <w:r>
        <w:rPr>
          <w:rFonts w:ascii="Liberation Serif" w:hAnsi="Liberation Serif"/>
        </w:rPr>
        <w:t>Одним из основных негативных явлений современной жизнедеятельности человека, препятствующих полноценному социально-экономическому развитию территорий, является преступность, совершение правонарушений и распространение асоциальных явлений, чему способствуют проблемы трудовой и социальной занятости населения различных возрастных групп и недостаточные меры борьбы с алкоголизмом и наркоманией.</w:t>
      </w:r>
    </w:p>
    <w:p>
      <w:pPr>
        <w:pStyle w:val="Normal"/>
        <w:ind w:firstLine="709"/>
        <w:jc w:val="both"/>
        <w:rPr>
          <w:rFonts w:ascii="Liberation Serif" w:hAnsi="Liberation Serif"/>
        </w:rPr>
      </w:pPr>
      <w:r>
        <w:rPr>
          <w:rFonts w:ascii="Liberation Serif" w:hAnsi="Liberation Serif"/>
        </w:rPr>
        <w:t xml:space="preserve">Все более серьезное влияние на формирование криминогенной ситуации на территории Камышловского городского округа оказывает преступность в общественных местах и на улицах. </w:t>
      </w:r>
    </w:p>
    <w:p>
      <w:pPr>
        <w:pStyle w:val="Normal"/>
        <w:ind w:firstLine="567"/>
        <w:jc w:val="both"/>
        <w:rPr>
          <w:rFonts w:ascii="Liberation Serif" w:hAnsi="Liberation Serif"/>
        </w:rPr>
      </w:pPr>
      <w:r>
        <w:rPr>
          <w:rFonts w:ascii="Liberation Serif" w:hAnsi="Liberation Serif"/>
        </w:rPr>
        <w:t xml:space="preserve">За 2020 год наблюдается снижение на 2,9 % количества преступлений зарегистрировано в сравнении с аналогичным периодом прошлого года (370). Были направлены все усилия на раскрытие преступлений. Так, в отчетном периоде раскрыто 265 преступлений, что на 18,3 % выше показателей прошлого года. Остается проблемой раскрытия преступлений по «горячим следам», из-за несвоевременности сообщения граждан о случившемся в полицию, более 20% сообщений спустя длительное количество времени от 3 дней до 1 месяца и более. В связи с чем, раскрываемость составила 56,6%. </w:t>
      </w:r>
    </w:p>
    <w:p>
      <w:pPr>
        <w:pStyle w:val="Normal"/>
        <w:ind w:firstLine="567"/>
        <w:jc w:val="both"/>
        <w:rPr>
          <w:rFonts w:ascii="Liberation Serif" w:hAnsi="Liberation Serif"/>
        </w:rPr>
      </w:pPr>
      <w:r>
        <w:rPr>
          <w:rFonts w:ascii="Liberation Serif" w:hAnsi="Liberation Serif"/>
        </w:rPr>
        <w:t xml:space="preserve">Несмотря на популяризацию граждан о способах мошеннических действий и рекомендаций, как не стать жертвой мошенников, за отчетный период в полицию обратилось 118 гражданин, из них у 105 потерпевших были похищены денежные средства по средствам информационно-телекоммуникационных технологий. </w:t>
      </w:r>
    </w:p>
    <w:p>
      <w:pPr>
        <w:pStyle w:val="Normal"/>
        <w:ind w:firstLine="567"/>
        <w:jc w:val="both"/>
        <w:rPr>
          <w:rFonts w:ascii="Liberation Serif" w:hAnsi="Liberation Serif"/>
        </w:rPr>
      </w:pPr>
      <w:r>
        <w:rPr>
          <w:rFonts w:ascii="Liberation Serif" w:hAnsi="Liberation Serif"/>
        </w:rPr>
        <w:t xml:space="preserve">По сравнению аналогичным периодом прошлого года увеличилось на 7,5 %           (со 147 до 158) количество преступлений, совершенных лицами, ранее совершавшими преступления и ранее судимыми. Не смотря на сложившиеся социально-экономические трудности в 2020 году, благодаря профилактической работе с гражданами, удалось добиться снижения на 3,3 % количества лиц, совершивших преступления, не имеющих постоянного источника дохода. </w:t>
      </w:r>
    </w:p>
    <w:p>
      <w:pPr>
        <w:pStyle w:val="Normal"/>
        <w:ind w:firstLine="720"/>
        <w:jc w:val="both"/>
        <w:rPr>
          <w:rFonts w:ascii="Liberation Serif" w:hAnsi="Liberation Serif"/>
        </w:rPr>
      </w:pPr>
      <w:r>
        <w:rPr>
          <w:rFonts w:ascii="Liberation Serif" w:hAnsi="Liberation Serif"/>
        </w:rPr>
        <w:t xml:space="preserve">С целью снижения уличной преступности и во исполнении закона Свердловской области «О регулировании отдельных отношений в сфере розничной продажи алкогольной продукции  и ограничения ее потребления на территории Свердловской области» постановлением главы Камышловского городского округа от 25.04.2013 г. № 852 утвержден порядок определения прилегающих территорий, на которых не допускается розничная продажа алкогольной продукции и 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 </w:t>
      </w:r>
    </w:p>
    <w:p>
      <w:pPr>
        <w:pStyle w:val="Normal"/>
        <w:tabs>
          <w:tab w:val="clear" w:pos="708"/>
          <w:tab w:val="left" w:pos="0" w:leader="none"/>
          <w:tab w:val="left" w:pos="2190" w:leader="none"/>
        </w:tabs>
        <w:ind w:firstLine="720"/>
        <w:jc w:val="both"/>
        <w:rPr>
          <w:rFonts w:ascii="Liberation Serif" w:hAnsi="Liberation Serif" w:eastAsia="NSimSun" w:cs="Liberation Serif"/>
          <w:kern w:val="2"/>
          <w:lang w:eastAsia="zh-CN" w:bidi="hi-IN"/>
        </w:rPr>
      </w:pPr>
      <w:r>
        <w:rPr>
          <w:rFonts w:eastAsia="NSimSun" w:cs="Liberation Serif" w:ascii="Liberation Serif" w:hAnsi="Liberation Serif"/>
          <w:kern w:val="2"/>
          <w:lang w:eastAsia="zh-CN" w:bidi="hi-IN"/>
        </w:rPr>
        <w:t>В целях обеспечения общественного порядка и безопасности при проведении на территории Камышловского городского округа мероприятий с массовым пребыванием людей, согласно рекомендации МО МВД России «Камышловский», принимает следующие меры, направленные на избежание нарушений правопорядка:</w:t>
      </w:r>
    </w:p>
    <w:p>
      <w:pPr>
        <w:pStyle w:val="Normal"/>
        <w:tabs>
          <w:tab w:val="clear" w:pos="708"/>
          <w:tab w:val="left" w:pos="0" w:leader="none"/>
          <w:tab w:val="left" w:pos="2190" w:leader="none"/>
        </w:tabs>
        <w:ind w:firstLine="720"/>
        <w:jc w:val="both"/>
        <w:rPr>
          <w:rFonts w:ascii="Liberation Serif" w:hAnsi="Liberation Serif" w:eastAsia="NSimSun" w:cs="Mangal"/>
          <w:kern w:val="2"/>
          <w:sz w:val="24"/>
          <w:szCs w:val="24"/>
          <w:lang w:eastAsia="zh-CN" w:bidi="hi-IN"/>
        </w:rPr>
      </w:pPr>
      <w:r>
        <w:rPr>
          <w:rFonts w:eastAsia="NSimSun" w:cs="Liberation Serif" w:ascii="Liberation Serif" w:hAnsi="Liberation Serif"/>
          <w:kern w:val="2"/>
          <w:lang w:eastAsia="zh-CN" w:bidi="hi-IN"/>
        </w:rPr>
        <w:t xml:space="preserve">Постановлениями администрации Камышловского городского округа в период проведения общегородских мероприятий утверждаются границы общегородских мероприятий, определяется время проведения общегородских мероприятий, и </w:t>
      </w:r>
      <w:r>
        <w:rPr>
          <w:rFonts w:eastAsia="NSimSun" w:cs="Liberation Serif" w:ascii="Liberation Serif" w:hAnsi="Liberation Serif"/>
          <w:spacing w:val="5"/>
          <w:kern w:val="2"/>
          <w:lang w:eastAsia="zh-CN" w:bidi="hi-IN"/>
        </w:rPr>
        <w:t xml:space="preserve">приостанавливается продажа алкогольной продукции, в том числе и пива с содержанием этилового спирта более 0 процентов, независимо от упаковки </w:t>
      </w:r>
      <w:r>
        <w:rPr>
          <w:rFonts w:eastAsia="NSimSun" w:cs="Liberation Serif" w:ascii="Liberation Serif" w:hAnsi="Liberation Serif"/>
          <w:kern w:val="2"/>
          <w:lang w:eastAsia="zh-CN" w:bidi="hi-IN"/>
        </w:rPr>
        <w:t>во всех объектах розничной торговой сети на территории Камышловского городского округа.</w:t>
      </w:r>
      <w:r>
        <w:rPr>
          <w:rFonts w:eastAsia="NSimSun" w:cs="Mangal" w:ascii="Liberation Serif" w:hAnsi="Liberation Serif"/>
          <w:kern w:val="2"/>
          <w:sz w:val="24"/>
          <w:szCs w:val="24"/>
          <w:lang w:eastAsia="zh-CN" w:bidi="hi-IN"/>
        </w:rPr>
        <w:t xml:space="preserve"> </w:t>
      </w:r>
      <w:r>
        <w:rPr>
          <w:rFonts w:ascii="Liberation Serif" w:hAnsi="Liberation Serif"/>
        </w:rPr>
        <w:t>Особую тревогу вызывает преступность среди несовершеннолетних.</w:t>
      </w:r>
    </w:p>
    <w:p>
      <w:pPr>
        <w:pStyle w:val="Normal"/>
        <w:ind w:firstLine="567"/>
        <w:jc w:val="both"/>
        <w:rPr>
          <w:rFonts w:ascii="Liberation Serif" w:hAnsi="Liberation Serif"/>
        </w:rPr>
      </w:pPr>
      <w:r>
        <w:rPr>
          <w:rFonts w:eastAsia="Calibri" w:ascii="Liberation Serif" w:hAnsi="Liberation Serif"/>
          <w:lang w:eastAsia="en-US"/>
        </w:rPr>
        <w:t xml:space="preserve">Оперативная обстановка на территории Камышловского городского округа в сфере подростковой преступности в течение 2019 года оставалась стабильной. </w:t>
      </w:r>
      <w:r>
        <w:rPr>
          <w:rFonts w:ascii="Liberation Serif" w:hAnsi="Liberation Serif"/>
        </w:rPr>
        <w:t xml:space="preserve">Не смотря на проводимую профилактическую работу полиции с субъектами профилактики не удалось достичь снижения подростковой преступности. В отчетном периоде наблюдается рост (с 6 до 9). В течение 2020 года принято только 1 решение о принятии меры наказания в виде помещения 1 подростка в ЦВИНП за совершение повторных преступлений. </w:t>
      </w:r>
    </w:p>
    <w:p>
      <w:pPr>
        <w:pStyle w:val="Normal"/>
        <w:ind w:firstLine="708"/>
        <w:jc w:val="both"/>
        <w:rPr>
          <w:rFonts w:ascii="Liberation Serif" w:hAnsi="Liberation Serif" w:eastAsia="Calibri"/>
          <w:lang w:eastAsia="en-US"/>
        </w:rPr>
      </w:pPr>
      <w:r>
        <w:rPr>
          <w:rFonts w:eastAsia="Calibri" w:ascii="Liberation Serif" w:hAnsi="Liberation Serif"/>
          <w:lang w:eastAsia="en-US"/>
        </w:rPr>
        <w:t xml:space="preserve">Вместе с тем одной из причин совершения преступлений несовершеннолетними является семейное неблагополучие, в этой связи необходимо обратить особое внимание на выявление нерадивых родителей, постановку на учет и проведение с ними качественной профилактической работы всеми субъектами профилактики. </w:t>
      </w:r>
    </w:p>
    <w:p>
      <w:pPr>
        <w:pStyle w:val="Normal"/>
        <w:ind w:firstLine="708"/>
        <w:jc w:val="both"/>
        <w:rPr>
          <w:rFonts w:ascii="Liberation Serif" w:hAnsi="Liberation Serif" w:eastAsia="Calibri"/>
          <w:lang w:eastAsia="en-US"/>
        </w:rPr>
      </w:pPr>
      <w:r>
        <w:rPr>
          <w:rFonts w:eastAsia="Calibri" w:ascii="Liberation Serif" w:hAnsi="Liberation Serif"/>
          <w:lang w:eastAsia="en-US"/>
        </w:rPr>
        <w:t>Динамика учета семей, находящихся в социально-опасном положении, имеющих несовершеннолетних детей</w:t>
        <w:tab/>
        <w:t>следующая: в 2018 году семей  и в них несовершеннолетних детей в 2018 году -</w:t>
        <w:tab/>
        <w:t>38/80, в 2019 году - 34/74, в 2020 году- 15/33</w:t>
      </w:r>
    </w:p>
    <w:p>
      <w:pPr>
        <w:pStyle w:val="Normal"/>
        <w:ind w:firstLine="708"/>
        <w:jc w:val="both"/>
        <w:rPr>
          <w:rFonts w:ascii="Liberation Serif" w:hAnsi="Liberation Serif" w:eastAsia="Calibri"/>
          <w:lang w:eastAsia="en-US"/>
        </w:rPr>
      </w:pPr>
      <w:r>
        <w:rPr>
          <w:rFonts w:eastAsia="Calibri" w:ascii="Liberation Serif" w:hAnsi="Liberation Serif"/>
          <w:lang w:eastAsia="en-US"/>
        </w:rPr>
        <w:t>Удельный вес детей, из семей социально опасном положении, состоящих на учете в ТКДН и ЗП в 2018 году</w:t>
        <w:tab/>
        <w:t>22,5% (18 детей), в 2019 году - 18,9 % (14 детей), в 2020 году - 33,3 % (11 детей).</w:t>
      </w:r>
    </w:p>
    <w:p>
      <w:pPr>
        <w:pStyle w:val="Normal"/>
        <w:ind w:firstLine="709"/>
        <w:jc w:val="both"/>
        <w:rPr>
          <w:rFonts w:ascii="Liberation Serif" w:hAnsi="Liberation Serif"/>
          <w:iCs/>
        </w:rPr>
      </w:pPr>
      <w:r>
        <w:rPr>
          <w:rFonts w:ascii="Liberation Serif" w:hAnsi="Liberation Serif"/>
          <w:bCs/>
        </w:rPr>
        <w:t xml:space="preserve">Во всех образовательных организациях Камышловского городского округа проводятся рейды по выявлению учащихся, имеющих проблемы в семье; осуществляется контроль за посещением учащимися школы и принимаются оперативные меры по выявлению причины пропуска занятий, связанных с применением насилия или давления со стороны родителей (законных представителей) на ребенка. Посредством профилактических бесед, в том числе индивидуальных, учащиеся проинформированы о службе детских телефонов доверия, телефонов вызова экстренной помощи, налажена </w:t>
      </w:r>
      <w:r>
        <w:rPr>
          <w:rFonts w:ascii="Liberation Serif" w:hAnsi="Liberation Serif"/>
        </w:rPr>
        <w:t xml:space="preserve">работа почтового ящика для родителей и учащихся «Связной» на базе информационной системы </w:t>
      </w:r>
      <w:r>
        <w:rPr>
          <w:rFonts w:ascii="Liberation Serif" w:hAnsi="Liberation Serif"/>
          <w:lang w:val="en-US"/>
        </w:rPr>
        <w:t>Netschol</w:t>
      </w:r>
      <w:r>
        <w:rPr>
          <w:rFonts w:ascii="Liberation Serif" w:hAnsi="Liberation Serif"/>
        </w:rPr>
        <w:t xml:space="preserve">, на сайтах школ. Также на сайтах общеобразовательных школ </w:t>
      </w:r>
      <w:r>
        <w:rPr>
          <w:rFonts w:ascii="Liberation Serif" w:hAnsi="Liberation Serif"/>
          <w:iCs/>
        </w:rPr>
        <w:t>размещена контактная информация организаций, в которые необходимо обратиться за медицинской, психологической, правовой, социальной</w:t>
      </w:r>
      <w:r>
        <w:rPr>
          <w:rFonts w:ascii="Liberation Serif" w:hAnsi="Liberation Serif"/>
          <w:i/>
        </w:rPr>
        <w:t xml:space="preserve"> </w:t>
      </w:r>
      <w:r>
        <w:rPr>
          <w:rFonts w:ascii="Liberation Serif" w:hAnsi="Liberation Serif"/>
          <w:iCs/>
        </w:rPr>
        <w:t>помощью в трудной жизненной ситуации, как детям, так и родителям размещена контактная информация организаций, в которые необходимо обратиться за медицинской, психологической, правовой, социальной</w:t>
      </w:r>
      <w:r>
        <w:rPr>
          <w:rFonts w:ascii="Liberation Serif" w:hAnsi="Liberation Serif"/>
          <w:i/>
        </w:rPr>
        <w:t xml:space="preserve"> </w:t>
      </w:r>
      <w:r>
        <w:rPr>
          <w:rFonts w:ascii="Liberation Serif" w:hAnsi="Liberation Serif"/>
          <w:iCs/>
        </w:rPr>
        <w:t xml:space="preserve">помощью в трудной жизненной ситуации, как детям, так и родителям. </w:t>
      </w:r>
    </w:p>
    <w:p>
      <w:pPr>
        <w:pStyle w:val="Normal"/>
        <w:ind w:firstLine="709"/>
        <w:jc w:val="both"/>
        <w:rPr>
          <w:rFonts w:ascii="Liberation Serif" w:hAnsi="Liberation Serif"/>
          <w:lang w:val="x-none"/>
        </w:rPr>
      </w:pPr>
      <w:r>
        <w:rPr>
          <w:rFonts w:ascii="Liberation Serif" w:hAnsi="Liberation Serif"/>
        </w:rPr>
        <w:t>С</w:t>
      </w:r>
      <w:r>
        <w:rPr>
          <w:rFonts w:ascii="Liberation Serif" w:hAnsi="Liberation Serif"/>
          <w:lang w:val="x-none"/>
        </w:rPr>
        <w:t xml:space="preserve"> </w:t>
      </w:r>
      <w:r>
        <w:rPr>
          <w:rFonts w:ascii="Liberation Serif" w:hAnsi="Liberation Serif"/>
        </w:rPr>
        <w:t>об</w:t>
      </w:r>
      <w:r>
        <w:rPr>
          <w:rFonts w:ascii="Liberation Serif" w:hAnsi="Liberation Serif"/>
          <w:lang w:val="x-none"/>
        </w:rPr>
        <w:t>уча</w:t>
      </w:r>
      <w:r>
        <w:rPr>
          <w:rFonts w:ascii="Liberation Serif" w:hAnsi="Liberation Serif"/>
        </w:rPr>
        <w:t>ю</w:t>
      </w:r>
      <w:r>
        <w:rPr>
          <w:rFonts w:ascii="Liberation Serif" w:hAnsi="Liberation Serif"/>
          <w:lang w:val="x-none"/>
        </w:rPr>
        <w:t>щимися, состоящими на разных формах учета, ведется индивидуально - профилактическая работа, основными формами которой являются следующие направления:</w:t>
      </w:r>
    </w:p>
    <w:p>
      <w:pPr>
        <w:pStyle w:val="Normal"/>
        <w:ind w:firstLine="709"/>
        <w:jc w:val="both"/>
        <w:rPr>
          <w:rFonts w:ascii="Liberation Serif" w:hAnsi="Liberation Serif"/>
          <w:lang w:val="x-none"/>
        </w:rPr>
      </w:pPr>
      <w:r>
        <w:rPr>
          <w:rFonts w:ascii="Liberation Serif" w:hAnsi="Liberation Serif"/>
        </w:rPr>
        <w:t xml:space="preserve">- </w:t>
      </w:r>
      <w:r>
        <w:rPr>
          <w:rFonts w:ascii="Liberation Serif" w:hAnsi="Liberation Serif"/>
          <w:lang w:val="x-none"/>
        </w:rPr>
        <w:t>выявление детей, находящихся в социально опасном положении и сообщение о данном факте всем субъектам профилактики;</w:t>
      </w:r>
    </w:p>
    <w:p>
      <w:pPr>
        <w:pStyle w:val="Normal"/>
        <w:ind w:firstLine="709"/>
        <w:jc w:val="both"/>
        <w:rPr>
          <w:rFonts w:ascii="Liberation Serif" w:hAnsi="Liberation Serif"/>
          <w:lang w:val="x-none"/>
        </w:rPr>
      </w:pPr>
      <w:r>
        <w:rPr>
          <w:rFonts w:ascii="Liberation Serif" w:hAnsi="Liberation Serif"/>
          <w:lang w:val="x-none"/>
        </w:rPr>
        <w:t>- посещение на дому с целью контроля  условий семейного воспитания детей, организации свободного времени, занятости в каникулярное время, подготовки к урокам;</w:t>
      </w:r>
    </w:p>
    <w:p>
      <w:pPr>
        <w:pStyle w:val="Normal"/>
        <w:ind w:firstLine="709"/>
        <w:jc w:val="both"/>
        <w:rPr>
          <w:rFonts w:ascii="Liberation Serif" w:hAnsi="Liberation Serif"/>
          <w:lang w:val="x-none"/>
        </w:rPr>
      </w:pPr>
      <w:r>
        <w:rPr>
          <w:rFonts w:ascii="Liberation Serif" w:hAnsi="Liberation Serif"/>
          <w:lang w:val="x-none"/>
        </w:rPr>
        <w:t xml:space="preserve">- </w:t>
      </w:r>
      <w:r>
        <w:rPr>
          <w:rFonts w:ascii="Liberation Serif" w:hAnsi="Liberation Serif"/>
        </w:rPr>
        <w:t>изучение</w:t>
      </w:r>
      <w:r>
        <w:rPr>
          <w:rFonts w:ascii="Liberation Serif" w:hAnsi="Liberation Serif"/>
          <w:lang w:val="x-none"/>
        </w:rPr>
        <w:t xml:space="preserve"> педагогами особенностей личности подростков, занятия по коррекции их поведения, обучение навыком общения (индивидуальное и семейное консультирование, проведение тренингов, диагностика личности и родительски - детских отношений, коррекция эмоционально-волевой сферы поведения несовершеннолетних);</w:t>
      </w:r>
    </w:p>
    <w:p>
      <w:pPr>
        <w:pStyle w:val="Normal"/>
        <w:ind w:firstLine="709"/>
        <w:jc w:val="both"/>
        <w:rPr>
          <w:rFonts w:ascii="Liberation Serif" w:hAnsi="Liberation Serif"/>
          <w:lang w:val="x-none"/>
        </w:rPr>
      </w:pPr>
      <w:r>
        <w:rPr>
          <w:rFonts w:ascii="Liberation Serif" w:hAnsi="Liberation Serif"/>
          <w:lang w:val="x-none"/>
        </w:rPr>
        <w:t>- индивидуальные и коллективные профилактические беседы с подростками педагогами, социальным педагогом;</w:t>
      </w:r>
    </w:p>
    <w:p>
      <w:pPr>
        <w:pStyle w:val="Normal"/>
        <w:ind w:firstLine="709"/>
        <w:jc w:val="both"/>
        <w:rPr>
          <w:rFonts w:ascii="Liberation Serif" w:hAnsi="Liberation Serif"/>
        </w:rPr>
      </w:pPr>
      <w:r>
        <w:rPr>
          <w:rFonts w:ascii="Liberation Serif" w:hAnsi="Liberation Serif"/>
          <w:lang w:val="x-none"/>
        </w:rPr>
        <w:t>- вовлечение подростков в общественно - значимую деятельность через реализацию социальных проектов, программную деятельность, занятость их в объединениях дополнительного образования</w:t>
      </w:r>
      <w:r>
        <w:rPr>
          <w:rFonts w:ascii="Liberation Serif" w:hAnsi="Liberation Serif"/>
        </w:rPr>
        <w:t>;</w:t>
      </w:r>
    </w:p>
    <w:p>
      <w:pPr>
        <w:pStyle w:val="Normal"/>
        <w:ind w:firstLine="709"/>
        <w:jc w:val="both"/>
        <w:rPr>
          <w:rFonts w:ascii="Liberation Serif" w:hAnsi="Liberation Serif"/>
        </w:rPr>
      </w:pPr>
      <w:r>
        <w:rPr>
          <w:rFonts w:ascii="Liberation Serif" w:hAnsi="Liberation Serif"/>
        </w:rPr>
        <w:t>- ежемесячный мониторинг не приступивших к обучению детям и систематически пропускающих занятия без уважительной причины.</w:t>
      </w:r>
    </w:p>
    <w:p>
      <w:pPr>
        <w:pStyle w:val="Normal"/>
        <w:ind w:firstLine="708"/>
        <w:jc w:val="both"/>
        <w:rPr>
          <w:rFonts w:ascii="Liberation Serif" w:hAnsi="Liberation Serif"/>
          <w:u w:val="single"/>
        </w:rPr>
      </w:pPr>
      <w:r>
        <w:rPr>
          <w:rFonts w:ascii="Liberation Serif" w:hAnsi="Liberation Serif"/>
        </w:rPr>
        <w:t>Вся профилактическая и реабилитационная работа с несовершеннолетними «группы риска» проводится в соответствии с Порядком межведомственного взаимодействия органов и учреждений системы профилактики.</w:t>
      </w:r>
      <w:r>
        <w:rPr>
          <w:rFonts w:ascii="Liberation Serif" w:hAnsi="Liberation Serif"/>
          <w:u w:val="single"/>
        </w:rPr>
        <w:t xml:space="preserve"> </w:t>
      </w:r>
    </w:p>
    <w:p>
      <w:pPr>
        <w:pStyle w:val="Normal"/>
        <w:ind w:firstLine="709"/>
        <w:jc w:val="both"/>
        <w:rPr>
          <w:rFonts w:ascii="Liberation Serif" w:hAnsi="Liberation Serif"/>
        </w:rPr>
      </w:pPr>
      <w:r>
        <w:rPr>
          <w:rFonts w:ascii="Liberation Serif" w:hAnsi="Liberation Serif"/>
        </w:rPr>
        <w:t>С несовершеннолетними, требующими особого внимания, проводится усиленная профилактическая работа. Разработаны и реализуются индивидуальные планы работы социального педагога и классных руководителей, а также индивидуальные программы по адаптации и реабилитации учащихся «группы риска», в которые регулярно вносятся актуальные предложения работы от всех субъектов профилактики.</w:t>
      </w:r>
    </w:p>
    <w:p>
      <w:pPr>
        <w:pStyle w:val="Normal"/>
        <w:tabs>
          <w:tab w:val="clear" w:pos="708"/>
          <w:tab w:val="left" w:pos="0" w:leader="none"/>
          <w:tab w:val="left" w:pos="2190" w:leader="none"/>
        </w:tabs>
        <w:ind w:firstLine="720"/>
        <w:jc w:val="both"/>
        <w:rPr>
          <w:rFonts w:ascii="Liberation Serif" w:hAnsi="Liberation Serif" w:eastAsia="NSimSun" w:cs="Mangal"/>
          <w:kern w:val="2"/>
          <w:sz w:val="24"/>
          <w:szCs w:val="24"/>
          <w:lang w:eastAsia="zh-CN" w:bidi="hi-IN"/>
        </w:rPr>
      </w:pPr>
      <w:r>
        <w:rPr>
          <w:rFonts w:eastAsia="NSimSun" w:cs="Liberation Serif" w:ascii="Liberation Serif" w:hAnsi="Liberation Serif"/>
          <w:spacing w:val="5"/>
          <w:kern w:val="2"/>
          <w:lang w:eastAsia="zh-CN" w:bidi="hi-IN"/>
        </w:rPr>
        <w:t>По направлению «профилактика алкоголизма и наркомании» в подростковой среде повысились результаты на 47,3% по выявлению административных правонарушений, связанных с употреблением подростками спиртных напитков, а также их появлением в состоянии опьянения в общественных местах (ст. ст. 20.21, 20.20 ч.1, 20.22 КоАП РФ) (с 38 до 56). Организована работа по выявлению и пресечению и административных правонарушений, связанных с вовлечением несовершеннолетних в употребление спиртных напитков (+ 42%; с 7 до 10) (ст. 6.10 КоАП РФ), на уровне прошлого года число выявленных правонарушений, связанных с продажей алкогольной продукции несовершеннолетним (3) (ч. 2.1 ст. 14.16 КоАП РФ). А также инспекторами ОДН МО МВД России «Камышловский» выявлено одно уголовное дело по ст.151 УК РФ (+100%;0).</w:t>
      </w:r>
    </w:p>
    <w:p>
      <w:pPr>
        <w:pStyle w:val="Normal"/>
        <w:ind w:firstLine="709"/>
        <w:jc w:val="both"/>
        <w:rPr>
          <w:rFonts w:ascii="Liberation Serif" w:hAnsi="Liberation Serif"/>
          <w:szCs w:val="28"/>
        </w:rPr>
      </w:pPr>
      <w:r>
        <w:rPr>
          <w:rFonts w:ascii="Liberation Serif" w:hAnsi="Liberation Serif"/>
          <w:szCs w:val="28"/>
        </w:rPr>
        <w:t>Механизмом координации работы по профилактике злоупотребления наркотиками и их незаконного оборота  является антинаркотическая комиссия Камышловского городскогоокруга (в соответствии с постановлением главы Камышловского городского округа от 01.02.2088 года №113).</w:t>
      </w:r>
    </w:p>
    <w:p>
      <w:pPr>
        <w:pStyle w:val="Normal"/>
        <w:tabs>
          <w:tab w:val="clear" w:pos="708"/>
          <w:tab w:val="left" w:pos="3828" w:leader="none"/>
        </w:tabs>
        <w:ind w:firstLine="709"/>
        <w:jc w:val="both"/>
        <w:rPr>
          <w:rFonts w:ascii="Liberation Serif" w:hAnsi="Liberation Serif"/>
          <w:szCs w:val="28"/>
        </w:rPr>
      </w:pPr>
      <w:r>
        <w:rPr>
          <w:rFonts w:ascii="Liberation Serif" w:hAnsi="Liberation Serif"/>
          <w:szCs w:val="28"/>
        </w:rPr>
        <w:t>В основе антинаркотической работы в Камышловском городском округе лежат три составляющие:</w:t>
      </w:r>
    </w:p>
    <w:p>
      <w:pPr>
        <w:pStyle w:val="Normal"/>
        <w:tabs>
          <w:tab w:val="clear" w:pos="708"/>
          <w:tab w:val="left" w:pos="3828" w:leader="none"/>
        </w:tabs>
        <w:ind w:firstLine="709"/>
        <w:jc w:val="both"/>
        <w:rPr>
          <w:rFonts w:ascii="Liberation Serif" w:hAnsi="Liberation Serif"/>
          <w:szCs w:val="28"/>
        </w:rPr>
      </w:pPr>
      <w:r>
        <w:rPr>
          <w:rFonts w:ascii="Liberation Serif" w:hAnsi="Liberation Serif"/>
          <w:szCs w:val="28"/>
        </w:rPr>
        <w:t>- лечение и реабилитация (как медицинская, так и социальная) наркопотребителей;</w:t>
      </w:r>
    </w:p>
    <w:p>
      <w:pPr>
        <w:pStyle w:val="Normal"/>
        <w:ind w:firstLine="709"/>
        <w:jc w:val="both"/>
        <w:rPr>
          <w:rFonts w:ascii="Liberation Serif" w:hAnsi="Liberation Serif"/>
          <w:szCs w:val="28"/>
        </w:rPr>
      </w:pPr>
      <w:r>
        <w:rPr>
          <w:rFonts w:ascii="Liberation Serif" w:hAnsi="Liberation Serif"/>
          <w:szCs w:val="28"/>
        </w:rPr>
        <w:t>-   противодействие незаконному обороту наркотиков;</w:t>
      </w:r>
    </w:p>
    <w:p>
      <w:pPr>
        <w:pStyle w:val="Normal"/>
        <w:ind w:firstLine="709"/>
        <w:jc w:val="both"/>
        <w:rPr>
          <w:rFonts w:ascii="Liberation Serif" w:hAnsi="Liberation Serif"/>
          <w:szCs w:val="28"/>
        </w:rPr>
      </w:pPr>
      <w:r>
        <w:rPr>
          <w:rFonts w:ascii="Liberation Serif" w:hAnsi="Liberation Serif"/>
          <w:szCs w:val="28"/>
        </w:rPr>
        <w:t>- профилактика наркопотребления и наркотизации.</w:t>
      </w:r>
    </w:p>
    <w:p>
      <w:pPr>
        <w:pStyle w:val="Normal"/>
        <w:ind w:firstLine="709"/>
        <w:jc w:val="both"/>
        <w:rPr>
          <w:rFonts w:ascii="Liberation Serif" w:hAnsi="Liberation Serif"/>
          <w:szCs w:val="28"/>
        </w:rPr>
      </w:pPr>
      <w:r>
        <w:rPr>
          <w:rFonts w:ascii="Liberation Serif" w:hAnsi="Liberation Serif"/>
          <w:szCs w:val="28"/>
        </w:rPr>
        <w:t xml:space="preserve">Необходимость подготовки и реализации работы направленной на профилактику злоупотребления наркотиками и их незаконного оборота вызвана тем, что в Камышловском городском округе, как в целом по области, и в Российской Федерации,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что представляет угрозу здоровью населения, экономике, правопорядку и безопасности района. </w:t>
      </w:r>
    </w:p>
    <w:p>
      <w:pPr>
        <w:pStyle w:val="Normal"/>
        <w:ind w:firstLine="709"/>
        <w:jc w:val="both"/>
        <w:rPr>
          <w:rFonts w:ascii="Liberation Serif" w:hAnsi="Liberation Serif"/>
          <w:szCs w:val="28"/>
        </w:rPr>
      </w:pPr>
      <w:r>
        <w:rPr>
          <w:rFonts w:ascii="Liberation Serif" w:hAnsi="Liberation Serif"/>
          <w:szCs w:val="28"/>
        </w:rPr>
        <w:t>Распространение незаконного оборота и потребления наркотиков обусловлено рядом взаимосвязанных причин: экономических, нравственно-психологических, социальных, политических.</w:t>
      </w:r>
    </w:p>
    <w:p>
      <w:pPr>
        <w:pStyle w:val="Normal"/>
        <w:ind w:firstLine="709"/>
        <w:jc w:val="both"/>
        <w:rPr>
          <w:rFonts w:ascii="Liberation Serif" w:hAnsi="Liberation Serif"/>
          <w:szCs w:val="28"/>
        </w:rPr>
      </w:pPr>
      <w:r>
        <w:rPr>
          <w:rFonts w:ascii="Liberation Serif" w:hAnsi="Liberation Serif"/>
          <w:szCs w:val="28"/>
        </w:rPr>
        <w:t>Основными факторами, сопутствующими незаконному обороту и немедицинскому потреблению наркотиков на территории Камышловского городского округа, является доступность их приобретения. Глобальное развитие информационно-телекоммуникационных технологий значительным образом оказало влияние на формирование современного наркорынка. В настоящее время наркорынок приобретает все более теневые формы, делая его практически анонимным и, тем самым, недоступным для выявления и обнаружения наркосбытчиков.</w:t>
      </w:r>
    </w:p>
    <w:p>
      <w:pPr>
        <w:pStyle w:val="Normal"/>
        <w:ind w:firstLine="709"/>
        <w:jc w:val="both"/>
        <w:rPr>
          <w:rFonts w:ascii="Liberation Serif" w:hAnsi="Liberation Serif"/>
          <w:szCs w:val="28"/>
        </w:rPr>
      </w:pPr>
      <w:r>
        <w:rPr>
          <w:rFonts w:ascii="Liberation Serif" w:hAnsi="Liberation Serif"/>
          <w:szCs w:val="28"/>
        </w:rPr>
        <w:t>Проведенный анализ зарегистрированных наркопреступлений выявил, что 95% всех преступлений совершаются с использованием информационно-телекоммуникационных технологий и 5% «из рук в руки». При этом наблюдается тенденция к увеличению использования при расчетах криптовалюты. В более чем 80% случаев сбыта наркотиков оплата производится Биткоинами, либо его производными. Использование цифровой валюты практически полностью исключает возможность идентифицировать наркосбытчика.</w:t>
      </w:r>
    </w:p>
    <w:p>
      <w:pPr>
        <w:pStyle w:val="Normal"/>
        <w:ind w:firstLine="709"/>
        <w:jc w:val="both"/>
        <w:rPr>
          <w:rFonts w:ascii="Liberation Serif" w:hAnsi="Liberation Serif"/>
          <w:szCs w:val="28"/>
        </w:rPr>
      </w:pPr>
      <w:r>
        <w:rPr>
          <w:rFonts w:ascii="Liberation Serif" w:hAnsi="Liberation Serif"/>
          <w:szCs w:val="28"/>
        </w:rPr>
        <w:t>По сравнению с аналогичным периодом прошлого года, за 2020 год наблюдается незначительное уменьшение количества изъятых наркотических средств, психотропных веществ и их аналогов с 191,79 граммов до 189 граммов.</w:t>
      </w:r>
    </w:p>
    <w:p>
      <w:pPr>
        <w:pStyle w:val="Normal"/>
        <w:ind w:firstLine="709"/>
        <w:jc w:val="both"/>
        <w:rPr>
          <w:rFonts w:ascii="Liberation Serif" w:hAnsi="Liberation Serif"/>
          <w:szCs w:val="28"/>
        </w:rPr>
      </w:pPr>
      <w:r>
        <w:rPr>
          <w:rFonts w:ascii="Liberation Serif" w:hAnsi="Liberation Serif"/>
          <w:szCs w:val="28"/>
        </w:rPr>
        <w:t xml:space="preserve">По состоянию на 01 октября 2020 года на диспансерном учете в ГБУЗ СО «Камышловская центральная районная больница» с диагнозом «наркомания» состоит 45 человек (АППГ – 41), из них несовершеннолетние -1 (АППГ – 2), женщин – 5 (АППГ – 4), работающее население - 44 (АППГ – 39) </w:t>
      </w:r>
    </w:p>
    <w:p>
      <w:pPr>
        <w:pStyle w:val="Normal"/>
        <w:ind w:firstLine="708"/>
        <w:jc w:val="both"/>
        <w:rPr>
          <w:rFonts w:ascii="Liberation Serif" w:hAnsi="Liberation Serif"/>
          <w:szCs w:val="28"/>
        </w:rPr>
      </w:pPr>
      <w:r>
        <w:rPr>
          <w:rFonts w:ascii="Liberation Serif" w:hAnsi="Liberation Serif"/>
          <w:szCs w:val="28"/>
        </w:rPr>
        <w:t xml:space="preserve">По линии борьбы с преступлениями в сфере незаконного оборота наркотиков в МО МВД России «Камышловский» за 12 месяцев 2020 года зарегистрировано преступлений - 58 (АППГ-46), раскрыто -30 (АППГ-27), приостановлено-27, (АППГ-24). Процент раскрываемости составил 52.6 % (АППГ – 52.0%). По сбыту наркотических средств зарегистрировано - 32 (АППГ-21), раскрыто -7 (АППГ-5). Процент раскрываемости составил 21.9 % (АППГ – 19.2%). </w:t>
      </w:r>
    </w:p>
    <w:p>
      <w:pPr>
        <w:pStyle w:val="Normal"/>
        <w:spacing w:before="0" w:after="0"/>
        <w:ind w:firstLine="708"/>
        <w:contextualSpacing/>
        <w:jc w:val="both"/>
        <w:rPr>
          <w:rFonts w:ascii="Liberation Serif" w:hAnsi="Liberation Serif"/>
        </w:rPr>
      </w:pPr>
      <w:r>
        <w:rPr>
          <w:rFonts w:ascii="Liberation Serif" w:hAnsi="Liberation Serif"/>
        </w:rPr>
        <w:t>К административной ответственности в 2020 году за совершение правонарушений в сфере незаконного потребления и хранения наркотических средств привлечено 42 лица: Статья 6.8 (незаконное хранение) – 2 лица, ст. 6.9   - 32 лица, 6.9.1 – 7 лиц, 20.20 ч.2 появление в общественных местах в состоянии наркотического опьянения – 1 лицо, 10.5.1 культивирование растений, содержащих наркотические вещества – 0.</w:t>
      </w:r>
    </w:p>
    <w:p>
      <w:pPr>
        <w:pStyle w:val="Normal"/>
        <w:spacing w:before="0" w:after="0"/>
        <w:ind w:firstLine="709"/>
        <w:contextualSpacing/>
        <w:jc w:val="both"/>
        <w:rPr>
          <w:rFonts w:ascii="Liberation Serif" w:hAnsi="Liberation Serif"/>
        </w:rPr>
      </w:pPr>
      <w:r>
        <w:rPr>
          <w:rFonts w:ascii="Liberation Serif" w:hAnsi="Liberation Serif"/>
        </w:rPr>
        <w:t>В соответствии с приказом МВД РФ от 26.02.2018 № 111 в ГКОН МО МВД России «Камышловский» ведется работа по осуществлению контроля за исполнением лицом возложенных на него судьей при назначении административного наказания обязанности пройти диагностику, профилактические мероприятия, лечение от наркомании и (или) социальную реабилитацию, заведено 48 дел наблюдательного производства. На оперативном учете в ГКОН состоит 155 человек замеченных в потреблении наркотических средств.</w:t>
      </w:r>
    </w:p>
    <w:p>
      <w:pPr>
        <w:pStyle w:val="Normal"/>
        <w:spacing w:before="0" w:after="0"/>
        <w:ind w:firstLine="851"/>
        <w:contextualSpacing/>
        <w:jc w:val="both"/>
        <w:rPr>
          <w:rFonts w:ascii="Liberation Serif" w:hAnsi="Liberation Serif" w:eastAsia="Calibri"/>
          <w:lang w:eastAsia="en-US"/>
        </w:rPr>
      </w:pPr>
      <w:r>
        <w:rPr>
          <w:rFonts w:eastAsia="Calibri" w:ascii="Liberation Serif" w:hAnsi="Liberation Serif"/>
          <w:lang w:eastAsia="en-US"/>
        </w:rPr>
        <w:t>Основными причинами и условиями, способствующими распространению наркотиков, является доступность его приобретения. Глобальное развитие информационно-телекоммуникационных технологий значительным образом оказало влияние на формирование современного наркорынка. В настоящее время наркорынок приобретает все более теневые формы, делая его практически анонимным и, тем самым, недоступным для выявления и обнаружения наркосбытчиков.</w:t>
      </w:r>
    </w:p>
    <w:p>
      <w:pPr>
        <w:pStyle w:val="Normal"/>
        <w:ind w:firstLine="708"/>
        <w:jc w:val="both"/>
        <w:rPr>
          <w:rFonts w:ascii="Liberation Serif" w:hAnsi="Liberation Serif" w:eastAsia="Calibri"/>
          <w:lang w:eastAsia="en-US"/>
        </w:rPr>
      </w:pPr>
      <w:r>
        <w:rPr>
          <w:rFonts w:eastAsia="Calibri" w:ascii="Liberation Serif" w:hAnsi="Liberation Serif"/>
          <w:lang w:eastAsia="en-US"/>
        </w:rPr>
        <w:t>Проведенный анализ зарегистрированных наркопреступлений выявил, что 95% всех преступлений совершаются с использованием информационно-телекоммуникационных технологий и 5% «из рук в руки». При этом наблюдается тенденция к увеличению использования при расчетах криптовалюты. В более чем 80% случаев сбыта наркотиков оплата производится Биткоинами, либо его производными. Использование цифровой валюты практически полностью исключает возможность идентифицировать наркосбытчика.</w:t>
      </w:r>
    </w:p>
    <w:p>
      <w:pPr>
        <w:pStyle w:val="Normal"/>
        <w:ind w:firstLine="708"/>
        <w:jc w:val="both"/>
        <w:rPr>
          <w:rFonts w:ascii="Liberation Serif" w:hAnsi="Liberation Serif" w:eastAsia="Calibri"/>
          <w:lang w:eastAsia="en-US"/>
        </w:rPr>
      </w:pPr>
      <w:r>
        <w:rPr>
          <w:rFonts w:eastAsia="Calibri" w:ascii="Liberation Serif" w:hAnsi="Liberation Serif"/>
          <w:lang w:eastAsia="en-US"/>
        </w:rPr>
        <w:t xml:space="preserve">Большинство обменных площадок криптовалют не является резидентами Российской Федерации или не хранят информацию о транзакциях. Указанная сфера находится вне правового регулирования законодательства РФ, сроки хранения сведений об обменных операциях не регламентированы. Несмотря на вышеуказанные сложности, сотрудникам специализированной ГКОН МО и УНК ГУ МВД России по Свердловской области на постоянной основе проводится анализ основных площадок обмена «криптовалют». По всем крупным интернет-магазинам сотрудниками ГКОН МО   совместно с Управлением Федеральной службы по финансовому мониторингу по Уральскому федеральному округу проводятся оперативно-розыскные мероприятия.    </w:t>
      </w:r>
    </w:p>
    <w:p>
      <w:pPr>
        <w:pStyle w:val="Normal"/>
        <w:widowControl w:val="false"/>
        <w:ind w:firstLine="709"/>
        <w:jc w:val="both"/>
        <w:rPr>
          <w:rFonts w:ascii="Liberation Serif" w:hAnsi="Liberation Serif"/>
        </w:rPr>
      </w:pPr>
      <w:r>
        <w:rPr>
          <w:rFonts w:ascii="Liberation Serif" w:hAnsi="Liberation Serif"/>
        </w:rPr>
        <w:t xml:space="preserve">Механизмом координации профилактической работы по противодействию распространений ВИЧ-инфекции и туберкулеза на территории Камышловского городского округа является межведомственная комиссия по противодействию распространения ВИЧ-инфекции, туберкулеза и других социально опасных инфекционных заболеваний на территории </w:t>
      </w:r>
      <w:bookmarkStart w:id="1" w:name="__DdeLink__18562_4046904052"/>
      <w:r>
        <w:rPr>
          <w:rFonts w:ascii="Liberation Serif" w:hAnsi="Liberation Serif"/>
        </w:rPr>
        <w:t xml:space="preserve">Камышловского городского округа </w:t>
      </w:r>
      <w:bookmarkEnd w:id="1"/>
      <w:r>
        <w:rPr>
          <w:rFonts w:ascii="Liberation Serif" w:hAnsi="Liberation Serif"/>
        </w:rPr>
        <w:t>(постановление администрации Камышловского городского округа от 05.11.2020 N 754).</w:t>
      </w:r>
    </w:p>
    <w:p>
      <w:pPr>
        <w:pStyle w:val="Normal"/>
        <w:ind w:firstLine="540"/>
        <w:jc w:val="both"/>
        <w:rPr>
          <w:rFonts w:ascii="Liberation Serif" w:hAnsi="Liberation Serif"/>
        </w:rPr>
      </w:pPr>
      <w:r>
        <w:rPr>
          <w:rFonts w:ascii="Liberation Serif" w:hAnsi="Liberation Serif"/>
        </w:rPr>
        <w:t>Задачами Комиссии являются:</w:t>
      </w:r>
    </w:p>
    <w:p>
      <w:pPr>
        <w:pStyle w:val="Normal"/>
        <w:ind w:firstLine="540"/>
        <w:jc w:val="both"/>
        <w:rPr>
          <w:rFonts w:ascii="Liberation Serif" w:hAnsi="Liberation Serif"/>
        </w:rPr>
      </w:pPr>
      <w:r>
        <w:rPr>
          <w:rFonts w:ascii="Liberation Serif" w:hAnsi="Liberation Serif"/>
        </w:rPr>
        <w:t>1) оценка ситуации по ВИЧ-инфекции и других социально опасных заболеваний, разработка предложений, программ, планов по межведомственному сотрудничеству в области ограничения распространения ВИЧ-инфекции и других социально опасных заболеваний;</w:t>
      </w:r>
    </w:p>
    <w:p>
      <w:pPr>
        <w:pStyle w:val="Normal"/>
        <w:ind w:firstLine="540"/>
        <w:jc w:val="both"/>
        <w:rPr>
          <w:rFonts w:ascii="Liberation Serif" w:hAnsi="Liberation Serif"/>
        </w:rPr>
      </w:pPr>
      <w:r>
        <w:rPr>
          <w:rFonts w:ascii="Liberation Serif" w:hAnsi="Liberation Serif"/>
        </w:rPr>
        <w:t>2) координация действий заинтересованных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государственных и муниципальных учреждений, негосударственных некоммерческих организаций и общественных объединений по выявлению, лечению и профилактике ВИЧ-инфекции, туберкулёзу и других социально опасных инфекционных заболеваний.</w:t>
      </w:r>
    </w:p>
    <w:p>
      <w:pPr>
        <w:pStyle w:val="Normal"/>
        <w:ind w:firstLine="709"/>
        <w:jc w:val="both"/>
        <w:rPr>
          <w:rFonts w:ascii="Liberation Serif" w:hAnsi="Liberation Serif"/>
        </w:rPr>
      </w:pPr>
      <w:r>
        <w:rPr>
          <w:rFonts w:ascii="Liberation Serif" w:hAnsi="Liberation Serif"/>
        </w:rPr>
        <w:t>На 01.01.2020г на территории зарегистрировано 506 ВИЧ-инфицированных. Показатель поражённости составил 0,9%, что ниже уровня Свердловской области – 1,5% но выше среднероссийского уровня – 0,7%  На диспансерном учете состоит 418 пациентов, из них 236 женщин (56%) , 9 детей  и 1подросток.</w:t>
      </w:r>
    </w:p>
    <w:p>
      <w:pPr>
        <w:pStyle w:val="Normal"/>
        <w:ind w:firstLine="709"/>
        <w:jc w:val="both"/>
        <w:rPr>
          <w:rFonts w:ascii="Liberation Serif" w:hAnsi="Liberation Serif"/>
        </w:rPr>
      </w:pPr>
      <w:r>
        <w:rPr>
          <w:rFonts w:ascii="Liberation Serif" w:hAnsi="Liberation Serif"/>
        </w:rPr>
        <w:t>Вновь зарегистрировано заболевание у</w:t>
      </w:r>
      <w:r>
        <w:rPr/>
        <w:t xml:space="preserve"> </w:t>
      </w:r>
      <w:r>
        <w:rPr>
          <w:rFonts w:ascii="Liberation Serif" w:hAnsi="Liberation Serif"/>
        </w:rPr>
        <w:t>50 человек. ВИЧ-инфекция среди детей не выявлена. Показатель заболеваемости составил 92,1 на 100 тыс. населения (снижение заболеваемости на 18% по сравнению с 2019 годом).</w:t>
      </w:r>
    </w:p>
    <w:p>
      <w:pPr>
        <w:pStyle w:val="Normal"/>
        <w:ind w:firstLine="709"/>
        <w:jc w:val="both"/>
        <w:rPr>
          <w:rFonts w:ascii="Liberation Serif" w:hAnsi="Liberation Serif"/>
        </w:rPr>
      </w:pPr>
      <w:r>
        <w:rPr>
          <w:rFonts w:ascii="Liberation Serif" w:hAnsi="Liberation Serif"/>
        </w:rPr>
        <w:t>За 2020 год на ВИЧ обследовано 12485 человек, в т.ч. 1200 методом экспресс-тестирования. План обследования выполнен на 100,0%. Охват скрининговым обследованием на ВИЧ-инфекцию составил 25,2 % от численности населения.</w:t>
      </w:r>
    </w:p>
    <w:p>
      <w:pPr>
        <w:pStyle w:val="Normal"/>
        <w:ind w:firstLine="709"/>
        <w:jc w:val="both"/>
        <w:rPr>
          <w:rFonts w:ascii="Liberation Serif" w:hAnsi="Liberation Serif"/>
        </w:rPr>
      </w:pPr>
      <w:r>
        <w:rPr>
          <w:rFonts w:ascii="Liberation Serif" w:hAnsi="Liberation Serif"/>
        </w:rPr>
        <w:t xml:space="preserve">Выявляемость по экспресс – тестированию составила 0,8% (10 человека), из них уже состояли на диспансерном учёте с ВИЧ-инфекцией - 6 человек. </w:t>
      </w:r>
    </w:p>
    <w:p>
      <w:pPr>
        <w:pStyle w:val="Normal"/>
        <w:ind w:firstLine="709"/>
        <w:jc w:val="both"/>
        <w:rPr>
          <w:rFonts w:ascii="Liberation Serif" w:hAnsi="Liberation Serif"/>
        </w:rPr>
      </w:pPr>
      <w:r>
        <w:rPr>
          <w:rFonts w:ascii="Liberation Serif" w:hAnsi="Liberation Serif"/>
        </w:rPr>
        <w:t>Основным путём заражения является – половой путь (93,4%), посредством употребления наркотических средств – 6,6%. Снижение наркотического пути передачи связано со сменой метода употребления наркотических средств.</w:t>
      </w:r>
    </w:p>
    <w:p>
      <w:pPr>
        <w:pStyle w:val="Normal"/>
        <w:ind w:firstLine="709"/>
        <w:jc w:val="both"/>
        <w:rPr>
          <w:rFonts w:ascii="Liberation Serif" w:hAnsi="Liberation Serif"/>
        </w:rPr>
      </w:pPr>
      <w:r>
        <w:rPr>
          <w:rFonts w:ascii="Liberation Serif" w:hAnsi="Liberation Serif"/>
        </w:rPr>
        <w:t xml:space="preserve">Проведено амбулаторное обследование 97% ВИЧ-инфицированных, госпитализировано в стационары 24 пациента. Антиреровирусную терапию получают 283 пациентов — 88,9% от подлежащих </w:t>
      </w:r>
      <w:r>
        <w:rPr>
          <w:rFonts w:ascii="Liberation Serif" w:hAnsi="Liberation Serif"/>
          <w:highlight w:val="white"/>
        </w:rPr>
        <w:t xml:space="preserve">(СО- 91,6%) </w:t>
      </w:r>
      <w:r>
        <w:rPr>
          <w:rFonts w:ascii="Liberation Serif" w:hAnsi="Liberation Serif"/>
        </w:rPr>
        <w:t>Не получает лечение 13 человек из-за отсутствия приверженности. Иммунный статус и вирусная нагрузка определена у 97% пациентов (</w:t>
      </w:r>
      <w:r>
        <w:rPr>
          <w:rFonts w:ascii="Liberation Serif" w:hAnsi="Liberation Serif"/>
          <w:highlight w:val="white"/>
        </w:rPr>
        <w:t>СО-102.4%).</w:t>
      </w:r>
    </w:p>
    <w:p>
      <w:pPr>
        <w:pStyle w:val="Normal"/>
        <w:ind w:firstLine="709"/>
        <w:jc w:val="both"/>
        <w:rPr>
          <w:rFonts w:ascii="Liberation Serif" w:hAnsi="Liberation Serif"/>
        </w:rPr>
      </w:pPr>
      <w:r>
        <w:rPr>
          <w:rFonts w:ascii="Liberation Serif" w:hAnsi="Liberation Serif"/>
        </w:rPr>
        <w:t>Обследовано на туберкулез 355 пациент (90,3%). У 1 ВИЧ-инфицированных впервые  выявлен туберкулез легких (всего на учете -49 пациентов с туберкулезом).</w:t>
      </w:r>
    </w:p>
    <w:p>
      <w:pPr>
        <w:pStyle w:val="Normal"/>
        <w:ind w:firstLine="709"/>
        <w:jc w:val="both"/>
        <w:rPr>
          <w:rFonts w:ascii="Liberation Serif" w:hAnsi="Liberation Serif"/>
        </w:rPr>
      </w:pPr>
      <w:r>
        <w:rPr>
          <w:rFonts w:ascii="Liberation Serif" w:hAnsi="Liberation Serif"/>
        </w:rPr>
        <w:t>Охват химиопрофилактикой против туберкулеза составил 92,3%.(СО-90%). Сочетание ВИЧ-инфекции и гепатита С обнаружено у 5 пациентов. «Доходимость» впервые выявленных пациентов до инфекциониста составила 87% (СО -  86,5%)</w:t>
      </w:r>
    </w:p>
    <w:p>
      <w:pPr>
        <w:pStyle w:val="Normal"/>
        <w:ind w:firstLine="709"/>
        <w:jc w:val="both"/>
        <w:rPr>
          <w:rFonts w:ascii="Liberation Serif" w:hAnsi="Liberation Serif"/>
        </w:rPr>
      </w:pPr>
      <w:r>
        <w:rPr>
          <w:rFonts w:ascii="Liberation Serif" w:hAnsi="Liberation Serif"/>
        </w:rPr>
        <w:t>Всего в 2020 году умерло 25 ВИЧ – инфицированных.</w:t>
      </w:r>
    </w:p>
    <w:p>
      <w:pPr>
        <w:pStyle w:val="Normal"/>
        <w:ind w:firstLine="709"/>
        <w:jc w:val="both"/>
        <w:rPr>
          <w:rFonts w:ascii="Liberation Serif" w:hAnsi="Liberation Serif"/>
        </w:rPr>
      </w:pPr>
      <w:r>
        <w:rPr>
          <w:rFonts w:ascii="Liberation Serif" w:hAnsi="Liberation Serif"/>
        </w:rPr>
        <w:t>В 2020 году имели беременность 24 ВИЧ-инфицированных женщин, закончились родами – 14 случаев. Охват химиопрофилактикой беременных и родильниц составил 76,9% (отсутствуете второй этап химиопрофилактики в время родов у 2 рожениц,1 домашние роды,1 дорожные роды, у 1 беременной отказ от первого этапа химиопрофилактики во время беременности ),   у новорожденных 100%. В детской поликлинике наблюдается 66 детей  с перинатальным контактом и 9 из них с диагнозом ВИЧ-инфекция.</w:t>
      </w:r>
    </w:p>
    <w:p>
      <w:pPr>
        <w:pStyle w:val="Normal"/>
        <w:ind w:firstLine="709"/>
        <w:jc w:val="both"/>
        <w:rPr>
          <w:rFonts w:ascii="Liberation Serif" w:hAnsi="Liberation Serif"/>
        </w:rPr>
      </w:pPr>
      <w:r>
        <w:rPr>
          <w:rFonts w:ascii="Liberation Serif" w:hAnsi="Liberation Serif"/>
        </w:rPr>
        <w:t>В инфекционном кабинете используют 4 программных средства: «Аптека», «Клиника», «Контактные», «Экспресс тестирование»</w:t>
      </w:r>
    </w:p>
    <w:p>
      <w:pPr>
        <w:pStyle w:val="Normal"/>
        <w:ind w:firstLine="709"/>
        <w:jc w:val="both"/>
        <w:rPr>
          <w:rFonts w:ascii="Liberation Serif" w:hAnsi="Liberation Serif"/>
        </w:rPr>
      </w:pPr>
      <w:r>
        <w:rPr>
          <w:rFonts w:ascii="Liberation Serif" w:hAnsi="Liberation Serif"/>
        </w:rPr>
        <w:t xml:space="preserve">С целью профилактики ВИЧ - инфекции, а также раннего выявления граждан с данным заболеванием с 2014 года на территории Камышловского городского округа организована и функционирует мультипрофессиональная команды (далее МПК) в состав которой входит равный консультант, медицинский работник, психолог. </w:t>
      </w:r>
    </w:p>
    <w:p>
      <w:pPr>
        <w:pStyle w:val="Normal"/>
        <w:ind w:firstLine="709"/>
        <w:jc w:val="both"/>
        <w:rPr>
          <w:rFonts w:ascii="Liberation Serif" w:hAnsi="Liberation Serif"/>
        </w:rPr>
      </w:pPr>
      <w:r>
        <w:rPr>
          <w:rFonts w:ascii="Liberation Serif" w:hAnsi="Liberation Serif"/>
        </w:rPr>
        <w:t>Функции и задачи МПК:</w:t>
      </w:r>
    </w:p>
    <w:p>
      <w:pPr>
        <w:pStyle w:val="Normal"/>
        <w:ind w:firstLine="709"/>
        <w:jc w:val="both"/>
        <w:rPr>
          <w:rFonts w:ascii="Liberation Serif" w:hAnsi="Liberation Serif"/>
        </w:rPr>
      </w:pPr>
      <w:r>
        <w:rPr>
          <w:rFonts w:ascii="Liberation Serif" w:hAnsi="Liberation Serif"/>
        </w:rPr>
        <w:t>1) осуществление патронажа к ВИЧ- инфицированным пациентам:</w:t>
      </w:r>
    </w:p>
    <w:p>
      <w:pPr>
        <w:pStyle w:val="Normal"/>
        <w:ind w:firstLine="709"/>
        <w:jc w:val="both"/>
        <w:rPr>
          <w:rFonts w:ascii="Liberation Serif" w:hAnsi="Liberation Serif"/>
        </w:rPr>
      </w:pPr>
      <w:r>
        <w:rPr>
          <w:rFonts w:ascii="Liberation Serif" w:hAnsi="Liberation Serif"/>
        </w:rPr>
        <w:t>- не наблюдающимся у врача- инфекциониста;</w:t>
      </w:r>
    </w:p>
    <w:p>
      <w:pPr>
        <w:pStyle w:val="Normal"/>
        <w:ind w:firstLine="709"/>
        <w:jc w:val="both"/>
        <w:rPr>
          <w:rFonts w:ascii="Liberation Serif" w:hAnsi="Liberation Serif"/>
        </w:rPr>
      </w:pPr>
      <w:r>
        <w:rPr>
          <w:rFonts w:ascii="Liberation Serif" w:hAnsi="Liberation Serif"/>
        </w:rPr>
        <w:t>- бросившим АРВТ;</w:t>
      </w:r>
    </w:p>
    <w:p>
      <w:pPr>
        <w:pStyle w:val="Normal"/>
        <w:ind w:firstLine="709"/>
        <w:jc w:val="both"/>
        <w:rPr>
          <w:rFonts w:ascii="Liberation Serif" w:hAnsi="Liberation Serif"/>
        </w:rPr>
      </w:pPr>
      <w:r>
        <w:rPr>
          <w:rFonts w:ascii="Liberation Serif" w:hAnsi="Liberation Serif"/>
        </w:rPr>
        <w:t>- нуждающимся, но не принимающим химиопрофилактику и лечение туберкулеза.</w:t>
      </w:r>
    </w:p>
    <w:p>
      <w:pPr>
        <w:pStyle w:val="Normal"/>
        <w:ind w:firstLine="709"/>
        <w:jc w:val="both"/>
        <w:rPr>
          <w:rFonts w:ascii="Liberation Serif" w:hAnsi="Liberation Serif"/>
        </w:rPr>
      </w:pPr>
      <w:r>
        <w:rPr>
          <w:rFonts w:ascii="Liberation Serif" w:hAnsi="Liberation Serif"/>
        </w:rPr>
        <w:t>2) проведение мотивационного консультирования по снижению рискованного поведения и необходимости диспансерного наблюдения и лечения;</w:t>
      </w:r>
    </w:p>
    <w:p>
      <w:pPr>
        <w:pStyle w:val="Normal"/>
        <w:ind w:firstLine="709"/>
        <w:jc w:val="both"/>
        <w:rPr>
          <w:rFonts w:ascii="Liberation Serif" w:hAnsi="Liberation Serif"/>
        </w:rPr>
      </w:pPr>
      <w:r>
        <w:rPr>
          <w:rFonts w:ascii="Liberation Serif" w:hAnsi="Liberation Serif"/>
        </w:rPr>
        <w:t>3) проведение мотивационного консультирования по приверженности в приему АРВТ, химопрофилактике и лечению туберкулеза.</w:t>
      </w:r>
    </w:p>
    <w:p>
      <w:pPr>
        <w:pStyle w:val="Normal"/>
        <w:ind w:firstLine="709"/>
        <w:jc w:val="both"/>
        <w:rPr>
          <w:rFonts w:ascii="Liberation Serif" w:hAnsi="Liberation Serif"/>
        </w:rPr>
      </w:pPr>
      <w:r>
        <w:rPr>
          <w:rFonts w:ascii="Liberation Serif" w:hAnsi="Liberation Serif"/>
        </w:rPr>
        <w:t>4) обучение специалистов ЛПО выявлению факторов риска, методике до и послетестового консультирования, принципам профилактики ВИЧ- инфекции;</w:t>
      </w:r>
    </w:p>
    <w:p>
      <w:pPr>
        <w:pStyle w:val="Normal"/>
        <w:ind w:firstLine="709"/>
        <w:jc w:val="both"/>
        <w:rPr>
          <w:rFonts w:ascii="Liberation Serif" w:hAnsi="Liberation Serif"/>
        </w:rPr>
      </w:pPr>
      <w:r>
        <w:rPr>
          <w:rFonts w:ascii="Liberation Serif" w:hAnsi="Liberation Serif"/>
        </w:rPr>
        <w:t>5) проведение послетестового консультирования;</w:t>
      </w:r>
    </w:p>
    <w:p>
      <w:pPr>
        <w:pStyle w:val="Normal"/>
        <w:ind w:firstLine="709"/>
        <w:jc w:val="both"/>
        <w:rPr>
          <w:rFonts w:ascii="Liberation Serif" w:hAnsi="Liberation Serif"/>
        </w:rPr>
      </w:pPr>
      <w:r>
        <w:rPr>
          <w:rFonts w:ascii="Liberation Serif" w:hAnsi="Liberation Serif"/>
        </w:rPr>
        <w:t>6) оказание консультативной помощи пациентам по устранению факторов, противодействующих лечению: наркомания, алкоголизм.</w:t>
      </w:r>
    </w:p>
    <w:p>
      <w:pPr>
        <w:pStyle w:val="Normal"/>
        <w:ind w:firstLine="709"/>
        <w:jc w:val="both"/>
        <w:rPr>
          <w:rFonts w:ascii="Liberation Serif" w:hAnsi="Liberation Serif"/>
        </w:rPr>
      </w:pPr>
      <w:r>
        <w:rPr>
          <w:rFonts w:ascii="Liberation Serif" w:hAnsi="Liberation Serif"/>
        </w:rPr>
        <w:t xml:space="preserve">При проведении массовых мероприятий на территории Камышловского городского округа сотрудниками мультипрофессиональной команды проводится мобильное экспресс – тестирование. </w:t>
      </w:r>
    </w:p>
    <w:p>
      <w:pPr>
        <w:pStyle w:val="Normal"/>
        <w:ind w:firstLine="709"/>
        <w:jc w:val="both"/>
        <w:rPr>
          <w:rFonts w:ascii="Liberation Serif" w:hAnsi="Liberation Serif"/>
        </w:rPr>
      </w:pPr>
      <w:r>
        <w:rPr>
          <w:rFonts w:ascii="Liberation Serif" w:hAnsi="Liberation Serif"/>
        </w:rPr>
        <w:t>Так же экспресс – тестирование проводится в организация, учреждениях и на предприятиях Камышловского городского округа.</w:t>
      </w:r>
    </w:p>
    <w:p>
      <w:pPr>
        <w:pStyle w:val="Normal"/>
        <w:ind w:firstLine="709"/>
        <w:jc w:val="both"/>
        <w:rPr>
          <w:rFonts w:ascii="Liberation Serif" w:hAnsi="Liberation Serif"/>
        </w:rPr>
      </w:pPr>
      <w:r>
        <w:rPr>
          <w:rFonts w:ascii="Liberation Serif" w:hAnsi="Liberation Serif"/>
        </w:rPr>
        <w:t xml:space="preserve">Ежегодно 1 декабря (Всемирный день борьбы со СПИДом) под лозунгом «Знай свой ВИЧ-статус» на территории Камышловского городского округа проводятся мероприятия, приуроченные к Всемирному дню борьбы со СПИДом. </w:t>
      </w:r>
    </w:p>
    <w:p>
      <w:pPr>
        <w:pStyle w:val="Normal"/>
        <w:ind w:firstLine="709"/>
        <w:jc w:val="both"/>
        <w:rPr>
          <w:rFonts w:ascii="Liberation Serif" w:hAnsi="Liberation Serif" w:cs="Liberation Serif"/>
        </w:rPr>
      </w:pPr>
      <w:r>
        <w:rPr>
          <w:rFonts w:cs="Liberation Serif" w:ascii="Liberation Serif" w:hAnsi="Liberation Serif"/>
        </w:rPr>
        <w:t>Программа профилактики ВИЧ- инфекции среди обучающихся внедрена в шести общеобразовательных организациях Камышловского городского округа, что составляет 100 % от общего количества образовательных организаций Камышловского городского округа.</w:t>
      </w:r>
    </w:p>
    <w:p>
      <w:pPr>
        <w:pStyle w:val="Normal"/>
        <w:ind w:firstLine="709"/>
        <w:jc w:val="both"/>
        <w:rPr>
          <w:rFonts w:ascii="Liberation Serif" w:hAnsi="Liberation Serif" w:cs="Liberation Serif"/>
        </w:rPr>
      </w:pPr>
      <w:r>
        <w:rPr>
          <w:rFonts w:cs="Liberation Serif" w:ascii="Liberation Serif" w:hAnsi="Liberation Serif"/>
        </w:rPr>
        <w:t>По программе профилактике ВИЧ-инфекции обучено 40 педагогов, что составляет 16,8% от общего количества педагогического состава Камышловского городского округа.</w:t>
      </w:r>
    </w:p>
    <w:p>
      <w:pPr>
        <w:pStyle w:val="Normal"/>
        <w:ind w:firstLine="709"/>
        <w:jc w:val="both"/>
        <w:rPr>
          <w:rFonts w:ascii="Liberation Serif" w:hAnsi="Liberation Serif" w:cs="Liberation Serif"/>
        </w:rPr>
      </w:pPr>
      <w:r>
        <w:rPr>
          <w:rFonts w:cs="Liberation Serif" w:ascii="Liberation Serif" w:hAnsi="Liberation Serif"/>
        </w:rPr>
        <w:t>Во всех организациях в рамках межведомственной комиссии по ограничению распространения ВИЧ- инфекции проводится мониторинг за наличием и наполняемостью информационных стендов, проводится раздача профилактических листовок, буклетов и других материалов, полученных из ГБУЗ СО «Свердловский областной центр профилактики и борьбы со СПИД»</w:t>
      </w:r>
    </w:p>
    <w:p>
      <w:pPr>
        <w:pStyle w:val="Normal"/>
        <w:ind w:firstLine="709"/>
        <w:jc w:val="both"/>
        <w:rPr>
          <w:rFonts w:ascii="Liberation Serif" w:hAnsi="Liberation Serif" w:cs="Liberation Serif"/>
        </w:rPr>
      </w:pPr>
      <w:r>
        <w:rPr>
          <w:rFonts w:cs="Liberation Serif" w:ascii="Liberation Serif" w:hAnsi="Liberation Serif"/>
        </w:rPr>
        <w:t>Проведено тестирование в образовательных учреждениях, в рамках информационной акции «Должен знать!» по профилактике ВИЧ-инфекции и СПИДа.</w:t>
      </w:r>
    </w:p>
    <w:p>
      <w:pPr>
        <w:pStyle w:val="1"/>
        <w:ind w:firstLine="708"/>
        <w:jc w:val="both"/>
        <w:rPr>
          <w:rFonts w:ascii="Liberation Serif" w:hAnsi="Liberation Serif"/>
          <w:b w:val="false"/>
          <w:b w:val="false"/>
          <w:szCs w:val="28"/>
        </w:rPr>
      </w:pPr>
      <w:r>
        <w:rPr>
          <w:rFonts w:cs="Arial" w:ascii="Liberation Serif" w:hAnsi="Liberation Serif"/>
          <w:b w:val="false"/>
          <w:bCs/>
          <w:szCs w:val="28"/>
        </w:rPr>
        <w:t>Для решение выявленных проблем в сфере асоциальных явлений в рамках Программы разработана Подпрограмма «</w:t>
      </w:r>
      <w:r>
        <w:rPr>
          <w:rFonts w:ascii="Liberation Serif" w:hAnsi="Liberation Serif"/>
          <w:b w:val="false"/>
          <w:szCs w:val="28"/>
        </w:rPr>
        <w:t>Профилактика асоциальных явлений в Камышловском городском округе» в рамках которой ежегодно утверждаются и реализуются мероприятия профилактической направленности по предотвращению преступности, наркозависимости, распространения наркотиков и ВИЧ – инфекции на территории Камышловского городского округа.</w:t>
      </w:r>
    </w:p>
    <w:p>
      <w:pPr>
        <w:pStyle w:val="Normal"/>
        <w:ind w:firstLine="709"/>
        <w:jc w:val="both"/>
        <w:rPr>
          <w:rFonts w:ascii="Liberation Serif" w:hAnsi="Liberation Serif"/>
        </w:rPr>
      </w:pPr>
      <w:r>
        <w:rPr>
          <w:rFonts w:cs="Liberation Serif" w:ascii="Liberation Serif" w:hAnsi="Liberation Serif"/>
        </w:rPr>
        <w:t xml:space="preserve">В рамках Подпрограммы </w:t>
      </w:r>
      <w:r>
        <w:rPr>
          <w:rFonts w:ascii="Liberation Serif" w:hAnsi="Liberation Serif"/>
        </w:rPr>
        <w:t>в дальнейшем особое внимание следует уделять профилактической работе с детьми и молодежью, важным аспектом которой является формирование здорового образа жизни и противодействие формированию готовности к употреблению табачной и алкогольной продукции, наркотических средств и психотропных веществ, которые ведут за собой преступные действия. Решающее значение в профилактике среди детей и молодежи имеет развитие массовой физической культуры и детско-юношеского спорта, организация дополнительного образования (в том числе работа кружковая работа в школах), обеспечение занятости несовершеннолетних в свободное от учебы время и организация культурного отдыха и досуга.</w:t>
      </w:r>
    </w:p>
    <w:p>
      <w:pPr>
        <w:pStyle w:val="Normal"/>
        <w:ind w:firstLine="709"/>
        <w:jc w:val="both"/>
        <w:rPr>
          <w:rFonts w:ascii="Liberation Serif" w:hAnsi="Liberation Serif"/>
        </w:rPr>
      </w:pPr>
      <w:r>
        <w:rPr>
          <w:rFonts w:ascii="Liberation Serif" w:hAnsi="Liberation Serif"/>
        </w:rPr>
      </w:r>
    </w:p>
    <w:p>
      <w:pPr>
        <w:pStyle w:val="Normal"/>
        <w:ind w:firstLine="709"/>
        <w:jc w:val="both"/>
        <w:rPr>
          <w:rFonts w:ascii="Liberation Serif" w:hAnsi="Liberation Serif"/>
          <w:b/>
          <w:b/>
        </w:rPr>
      </w:pPr>
      <w:r>
        <w:rPr>
          <w:rFonts w:ascii="Liberation Serif" w:hAnsi="Liberation Serif"/>
          <w:b/>
        </w:rPr>
        <w:t>Раздел 1.8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p>
      <w:pPr>
        <w:pStyle w:val="Normal"/>
        <w:ind w:firstLine="709"/>
        <w:jc w:val="both"/>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 xml:space="preserve">Муниципальная программа «Профилактика экстремизма и гармонизация межнациональных и межконфессиональных отношений в Камышловском городском округе до 2028 года» (далее - Программа) направлена на совершенствование системы профилактических мер антиэкстремистской направленности, предупреждение экстремистских проявлений, укрепление и дальнейшее распространение норм и установок толерантного сознания и поведения, формирование уважительного отношения к этнокультурным и конфессиональным различиям. </w:t>
      </w:r>
    </w:p>
    <w:p>
      <w:pPr>
        <w:pStyle w:val="Normal"/>
        <w:ind w:firstLine="709"/>
        <w:jc w:val="both"/>
        <w:rPr>
          <w:rFonts w:ascii="Liberation Serif" w:hAnsi="Liberation Serif"/>
          <w:color w:val="000000"/>
        </w:rPr>
      </w:pPr>
      <w:r>
        <w:rPr>
          <w:rFonts w:ascii="Liberation Serif" w:hAnsi="Liberation Serif"/>
          <w:color w:val="000000"/>
        </w:rPr>
        <w:t>На территории Камышловского городского округа проживают 25,58 тыс. человек. Основную часть населения городского округа составляют русские - 93,4 %, таджики - 1,6%, армяне- 0,8 %, белорусы - 0,5%, узбеки - 0,18 %, азербайджанцы - 1%, киргизы- 0,4%.</w:t>
      </w:r>
    </w:p>
    <w:p>
      <w:pPr>
        <w:pStyle w:val="Normal"/>
        <w:ind w:firstLine="709"/>
        <w:jc w:val="both"/>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 xml:space="preserve">В городском округе предпринимается комплекс мер, направленных на обеспечение социально-экономической стабильности, профилактику и предупреждение межэтнических конфликтов. Особое внимание уделяется профилактике распространению экстремизма в молодежной среде. В рамках взаимодействия общеобразовательных организаций, подведомственных Комитету по образованию, культуре, спорту и делам молодежи администрации Камышловского городского округа проводятся мероприятия, направленные на формирование толерантного отношения среди подростков. В образовательных учреждениях городского округа проводится работа по формированию у детей и молодежи установок на позитивное восприятие этнического и конфессионального многообразия, интереса к другим культурам, уважение присущих им ценностей, традиций. </w:t>
      </w:r>
    </w:p>
    <w:p>
      <w:pPr>
        <w:pStyle w:val="Normal"/>
        <w:ind w:firstLine="709"/>
        <w:jc w:val="both"/>
        <w:rPr>
          <w:rFonts w:ascii="Liberation Serif" w:hAnsi="Liberation Serif"/>
          <w:color w:val="000000"/>
        </w:rPr>
      </w:pPr>
      <w:r>
        <w:rPr>
          <w:rFonts w:ascii="Liberation Serif" w:hAnsi="Liberation Serif"/>
          <w:color w:val="000000"/>
        </w:rPr>
        <w:t>При администрации Камышловского городского округа создан Консультативный совет по взаимодействию с национальными и религиозными общественными объединениями на территории Камышловского городского округа (Постановление главы Камышловского городского округа от 25.06.2009г. №988), а также Межведомственная комиссия по противодействию проявлениям экстремизма на территории Камышловского городского округа (Постановление главы Камышловского городского округа от 15.06.2009г. №920)</w:t>
      </w:r>
    </w:p>
    <w:p>
      <w:pPr>
        <w:pStyle w:val="Normal"/>
        <w:ind w:firstLine="709"/>
        <w:jc w:val="both"/>
        <w:rPr>
          <w:rFonts w:ascii="Liberation Serif" w:hAnsi="Liberation Serif"/>
          <w:color w:val="000000"/>
        </w:rPr>
      </w:pPr>
      <w:r>
        <w:rPr>
          <w:rFonts w:ascii="Liberation Serif" w:hAnsi="Liberation Serif"/>
          <w:color w:val="000000"/>
        </w:rPr>
        <w:t>Экстремизм является одной из наиболее сложных проблем современного российского общества, что связано в первую очередь с многообразием его проявлений, неоднородным составом экстремистских организаций, которые угрожают национальной безопасности Российской Федерации. За последние годы увеличилось число внешних и внутренних экстремистских угроз.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общественно-политической обстановки в Российской Федерации, а также деятельность международных экстремистских и террористических организаций, приверженных идеологии экстремизма. К внутренним угрозам - экстремистская деятельность радикальных общественных, религиозных, неформальных объединений, некоммерческих организаций и отдельных лиц.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 однако каждое из них вызывает повышенный общественный резонанс и может дестабилизировать социально-политическую обстановку как в отдельном регионе, так и в стране в целом.</w:t>
      </w:r>
    </w:p>
    <w:p>
      <w:pPr>
        <w:pStyle w:val="Normal"/>
        <w:ind w:firstLine="709"/>
        <w:jc w:val="both"/>
        <w:rPr>
          <w:rFonts w:ascii="Liberation Serif" w:hAnsi="Liberation Serif"/>
          <w:color w:val="000000"/>
        </w:rPr>
      </w:pPr>
      <w:r>
        <w:rPr>
          <w:rFonts w:ascii="Liberation Serif" w:hAnsi="Liberation Serif"/>
          <w:color w:val="000000"/>
        </w:rPr>
        <w:t xml:space="preserve">На территории Камышловского городского округа большое значение имеет профилактика потенциальной возможности возникновения этнических проблем, локализация и погашение очагов назревающей напряженности. При организации профилактики экстремизма немаловажную роль играет системный подход. Системность программноцелевого метода позволяет наиболее полноценно охватить мероприятиями по профилактике экстремизма сферу межнациональных отношений. </w:t>
      </w:r>
    </w:p>
    <w:p>
      <w:pPr>
        <w:pStyle w:val="Normal"/>
        <w:ind w:firstLine="709"/>
        <w:jc w:val="both"/>
        <w:rPr>
          <w:rFonts w:ascii="Liberation Serif" w:hAnsi="Liberation Serif"/>
          <w:color w:val="000000"/>
        </w:rPr>
      </w:pPr>
      <w:r>
        <w:rPr>
          <w:rFonts w:ascii="Liberation Serif" w:hAnsi="Liberation Serif"/>
          <w:color w:val="000000"/>
        </w:rPr>
        <w:t>В рамках Программы запланирована реализация мероприятий достижения целевых показателей, направленных на профилактику проявлений экстремизма на территории городского округа. Необходимо продолжать работу по гармонизации межнациональных отношений, направленную на снижение конфликтного потенциала в обществе посредством консолидации национальнокультурных объединений и этнических групп на конструктивной основе.</w:t>
      </w:r>
    </w:p>
    <w:p>
      <w:pPr>
        <w:pStyle w:val="Normal"/>
        <w:ind w:firstLine="709"/>
        <w:jc w:val="both"/>
        <w:rPr>
          <w:rFonts w:ascii="Liberation Serif" w:hAnsi="Liberation Serif"/>
          <w:color w:val="000000"/>
        </w:rPr>
      </w:pPr>
      <w:r>
        <w:rPr>
          <w:rFonts w:ascii="Liberation Serif" w:hAnsi="Liberation Serif"/>
          <w:color w:val="000000"/>
        </w:rPr>
        <w:t>Усиление миграционных потоков требует выработки стратегии и создания механизмов адаптации нового полиэтнического населения городского округа к базовым общечеловеческим ценностям, а также позитивного восприятия этих процессов коренным населением разных национальностей.</w:t>
      </w:r>
    </w:p>
    <w:p>
      <w:pPr>
        <w:pStyle w:val="Normal"/>
        <w:ind w:firstLine="709"/>
        <w:jc w:val="both"/>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Религиозная и межнациональная ситуация на территории округа характеризуется относительной стабильностью, что следует беречь и развивать. Вместе с тем, межэтнические отношения, являясь важной частью общественных отношений в развивающемся, модернизирующемся государстве, находятся в постоянной динамике и требуют постоянного внимания и системного регулирования. Этносоциологические исследования показывают, что, несмотря  на позитивную динамику, уровень интолерантности остается достаточно высоким.</w:t>
      </w:r>
    </w:p>
    <w:p>
      <w:pPr>
        <w:pStyle w:val="Normal"/>
        <w:ind w:firstLine="709"/>
        <w:jc w:val="both"/>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 xml:space="preserve">Необходимо принимать во внимание и вызовы общероссийского контекста межэтнических отношений, что в условиях низкого уровня этнокультурной компетентности населения может, в перспективе, привести к росту напряженности в межнациональных отношениях в Камышловском городском округе. К таким, в значительной степени внешним, угрозообразующим факторам относятся: </w:t>
      </w:r>
    </w:p>
    <w:p>
      <w:pPr>
        <w:pStyle w:val="Normal"/>
        <w:ind w:firstLine="709"/>
        <w:jc w:val="both"/>
        <w:rPr>
          <w:rFonts w:ascii="Liberation Serif" w:hAnsi="Liberation Serif"/>
          <w:color w:val="000000"/>
        </w:rPr>
      </w:pPr>
      <w:r>
        <w:rPr>
          <w:rFonts w:ascii="Liberation Serif" w:hAnsi="Liberation Serif"/>
          <w:color w:val="000000"/>
        </w:rPr>
        <w:t xml:space="preserve">- обострение межэтнических противоречий, рост количества преступлений экстремистской направленности; </w:t>
      </w:r>
    </w:p>
    <w:p>
      <w:pPr>
        <w:pStyle w:val="Normal"/>
        <w:ind w:firstLine="709"/>
        <w:jc w:val="both"/>
        <w:rPr>
          <w:rFonts w:ascii="Liberation Serif" w:hAnsi="Liberation Serif"/>
          <w:color w:val="000000"/>
        </w:rPr>
      </w:pPr>
      <w:r>
        <w:rPr>
          <w:rFonts w:ascii="Liberation Serif" w:hAnsi="Liberation Serif"/>
          <w:color w:val="000000"/>
        </w:rPr>
        <w:t>- рост националистических настроений в российском обществе на фоне сложных иммиграционных процессов;</w:t>
      </w:r>
    </w:p>
    <w:p>
      <w:pPr>
        <w:pStyle w:val="Normal"/>
        <w:ind w:firstLine="709"/>
        <w:jc w:val="both"/>
        <w:rPr>
          <w:rFonts w:ascii="Liberation Serif" w:hAnsi="Liberation Serif"/>
          <w:color w:val="000000"/>
        </w:rPr>
      </w:pPr>
      <w:r>
        <w:rPr>
          <w:rFonts w:ascii="Liberation Serif" w:hAnsi="Liberation Serif"/>
          <w:color w:val="000000"/>
        </w:rPr>
        <w:t xml:space="preserve">- недостаточная обеспеченность образовательного процесса дидактическими материалами, учебно-методической литературой, наглядными средствами обучения, мультимедийной продукцией, направленных на гармонизацию межэтнических отношений; </w:t>
      </w:r>
    </w:p>
    <w:p>
      <w:pPr>
        <w:pStyle w:val="Normal"/>
        <w:ind w:firstLine="709"/>
        <w:jc w:val="both"/>
        <w:rPr>
          <w:rFonts w:ascii="Liberation Serif" w:hAnsi="Liberation Serif"/>
          <w:color w:val="000000"/>
        </w:rPr>
      </w:pPr>
      <w:r>
        <w:rPr>
          <w:rFonts w:ascii="Liberation Serif" w:hAnsi="Liberation Serif"/>
          <w:color w:val="000000"/>
        </w:rPr>
        <w:t xml:space="preserve">- освещение в средствах массовой информации проблем национальных отношений. </w:t>
      </w:r>
    </w:p>
    <w:p>
      <w:pPr>
        <w:pStyle w:val="Normal"/>
        <w:ind w:firstLine="709"/>
        <w:jc w:val="both"/>
        <w:rPr>
          <w:rFonts w:ascii="Liberation Serif" w:hAnsi="Liberation Serif"/>
          <w:color w:val="000000"/>
        </w:rPr>
      </w:pPr>
      <w:r>
        <w:rPr>
          <w:rFonts w:ascii="Liberation Serif" w:hAnsi="Liberation Serif"/>
          <w:color w:val="000000"/>
        </w:rPr>
        <w:t>В первую очередь это касается Интернет - ресурсов - именно Интернет является сегодня главным распространителем среди несовершеннолетних и молодежи наиболее радикальных и экстремистских идей, идей религиозного, национального или расового превосходства.</w:t>
      </w:r>
    </w:p>
    <w:p>
      <w:pPr>
        <w:pStyle w:val="Normal"/>
        <w:ind w:firstLine="709"/>
        <w:jc w:val="both"/>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 xml:space="preserve">Несмотря на то, что в образовательных учреждениях Камышловского городского округа проводится работа по формированию у детей и молодежи установок на позитивное восприятие этнического и конфессионального многообразия, интереса к другим культурам, уважение присущих им ценностей, традиций, своеобразия образа жизни, в целом, в городском округе недостаточно сложилась система формирования духовнонравственной атмосферы этнокультурного взаимоуважения, основанная на принципах уважения прав и свобод человека, отсутствует согласованность действий в этом направлении различных социальных институтов: семьи, образовательных учреждений, общественных структур, недостаточный уровень культуры и профессиональной компетентности специалистов в вопросах этнокультурных традиций, особенностей этнопсихологии, содержания этнокультурных ценностей. </w:t>
      </w:r>
    </w:p>
    <w:p>
      <w:pPr>
        <w:pStyle w:val="Normal"/>
        <w:ind w:firstLine="709"/>
        <w:jc w:val="both"/>
        <w:rPr>
          <w:rFonts w:ascii="Liberation Serif" w:hAnsi="Liberation Serif"/>
          <w:color w:val="000000"/>
        </w:rPr>
      </w:pPr>
      <w:r>
        <w:rPr>
          <w:rFonts w:ascii="Liberation Serif" w:hAnsi="Liberation Serif"/>
          <w:color w:val="000000"/>
        </w:rPr>
        <w:t xml:space="preserve">Разработка Программы является действенным инструментом по минимизации отмеченных негативных фактов и явлений, в конечном итоге - гармонизации межэтнических и межкультурных отношений, профилактики проявлений экстремизма в Камышловском городском округе и повышения уровня благополучия граждан. </w:t>
      </w:r>
    </w:p>
    <w:p>
      <w:pPr>
        <w:pStyle w:val="Normal"/>
        <w:ind w:firstLine="709"/>
        <w:jc w:val="both"/>
        <w:rPr>
          <w:rFonts w:ascii="Liberation Serif" w:hAnsi="Liberation Serif"/>
          <w:color w:val="000000"/>
        </w:rPr>
      </w:pPr>
      <w:r>
        <w:rPr>
          <w:rFonts w:ascii="Liberation Serif" w:hAnsi="Liberation Serif"/>
          <w:color w:val="000000"/>
        </w:rPr>
        <w:t xml:space="preserve">Ожидаемые конечные результаты реализации программы: </w:t>
      </w:r>
    </w:p>
    <w:p>
      <w:pPr>
        <w:pStyle w:val="Normal"/>
        <w:ind w:firstLine="709"/>
        <w:jc w:val="both"/>
        <w:rPr>
          <w:rFonts w:ascii="Liberation Serif" w:hAnsi="Liberation Serif"/>
          <w:color w:val="000000"/>
        </w:rPr>
      </w:pPr>
      <w:r>
        <w:rPr>
          <w:rFonts w:ascii="Liberation Serif" w:hAnsi="Liberation Serif"/>
          <w:color w:val="000000"/>
        </w:rPr>
        <w:t>- минимизация возможности совершения экстремистских акций на территории Камышловского городского округа;</w:t>
      </w:r>
    </w:p>
    <w:p>
      <w:pPr>
        <w:pStyle w:val="Normal"/>
        <w:ind w:firstLine="709"/>
        <w:jc w:val="both"/>
        <w:rPr>
          <w:rFonts w:ascii="Liberation Serif" w:hAnsi="Liberation Serif"/>
          <w:color w:val="000000"/>
        </w:rPr>
      </w:pPr>
      <w:r>
        <w:rPr>
          <w:rFonts w:ascii="Liberation Serif" w:hAnsi="Liberation Serif"/>
          <w:color w:val="000000"/>
        </w:rPr>
        <w:t xml:space="preserve">-  предупреждение преступлений и правонарушений экстремистской направленности; </w:t>
      </w:r>
    </w:p>
    <w:p>
      <w:pPr>
        <w:pStyle w:val="Normal"/>
        <w:ind w:firstLine="709"/>
        <w:jc w:val="both"/>
        <w:rPr>
          <w:rFonts w:ascii="Liberation Serif" w:hAnsi="Liberation Serif"/>
          <w:color w:val="000000"/>
        </w:rPr>
      </w:pPr>
      <w:r>
        <w:rPr>
          <w:rFonts w:ascii="Liberation Serif" w:hAnsi="Liberation Serif"/>
          <w:color w:val="000000"/>
        </w:rPr>
        <w:t xml:space="preserve">- пропаганда и распространение идей толерантности, гражданской солидарности, уважения к различным религиям и культурам; </w:t>
      </w:r>
    </w:p>
    <w:p>
      <w:pPr>
        <w:pStyle w:val="Normal"/>
        <w:ind w:firstLine="709"/>
        <w:jc w:val="both"/>
        <w:rPr>
          <w:rFonts w:ascii="Liberation Serif" w:hAnsi="Liberation Serif"/>
          <w:color w:val="000000"/>
        </w:rPr>
      </w:pPr>
      <w:r>
        <w:rPr>
          <w:rFonts w:ascii="Liberation Serif" w:hAnsi="Liberation Serif"/>
          <w:color w:val="000000"/>
        </w:rPr>
        <w:t xml:space="preserve">- повышение индекса этнокультурной компетентности как в молодежной среде, так и среди взрослого населения; </w:t>
      </w:r>
    </w:p>
    <w:p>
      <w:pPr>
        <w:pStyle w:val="Normal"/>
        <w:ind w:firstLine="709"/>
        <w:jc w:val="both"/>
        <w:rPr>
          <w:rFonts w:ascii="Liberation Serif" w:hAnsi="Liberation Serif"/>
          <w:color w:val="000000"/>
        </w:rPr>
      </w:pPr>
      <w:r>
        <w:rPr>
          <w:rFonts w:ascii="Liberation Serif" w:hAnsi="Liberation Serif"/>
          <w:color w:val="000000"/>
        </w:rPr>
        <w:t xml:space="preserve">- повышение индекса спокойствия в сфере межэтнических отношений. </w:t>
      </w:r>
    </w:p>
    <w:p>
      <w:pPr>
        <w:pStyle w:val="Normal"/>
        <w:ind w:firstLine="709"/>
        <w:jc w:val="both"/>
        <w:rPr>
          <w:rFonts w:ascii="Liberation Serif" w:hAnsi="Liberation Serif"/>
          <w:color w:val="000000"/>
        </w:rPr>
      </w:pPr>
      <w:r>
        <w:rPr>
          <w:rFonts w:ascii="Liberation Serif" w:hAnsi="Liberation Serif"/>
          <w:color w:val="000000"/>
        </w:rPr>
        <w:t xml:space="preserve">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принятых обязательств по финансированию программных мероприятий, что может привести к невыполнению программной цели. </w:t>
      </w:r>
    </w:p>
    <w:p>
      <w:pPr>
        <w:pStyle w:val="Normal"/>
        <w:ind w:firstLine="709"/>
        <w:jc w:val="both"/>
        <w:rPr>
          <w:rFonts w:ascii="Liberation Serif" w:hAnsi="Liberation Serif"/>
          <w:color w:val="000000"/>
        </w:rPr>
      </w:pPr>
      <w:r>
        <w:rPr>
          <w:rFonts w:ascii="Liberation Serif" w:hAnsi="Liberation Serif"/>
          <w:color w:val="000000"/>
        </w:rPr>
        <w:t>Способами ограничения указанных рисков являются:</w:t>
      </w:r>
    </w:p>
    <w:p>
      <w:pPr>
        <w:pStyle w:val="Normal"/>
        <w:ind w:firstLine="709"/>
        <w:jc w:val="both"/>
        <w:rPr>
          <w:rFonts w:ascii="Liberation Serif" w:hAnsi="Liberation Serif"/>
          <w:color w:val="000000"/>
        </w:rPr>
      </w:pPr>
      <w:r>
        <w:rPr>
          <w:rFonts w:ascii="Liberation Serif" w:hAnsi="Liberation Serif"/>
          <w:color w:val="000000"/>
        </w:rPr>
        <w:t xml:space="preserve">- осуществление постоянного мониторинга реализации программных мероприятий; </w:t>
      </w:r>
    </w:p>
    <w:p>
      <w:pPr>
        <w:pStyle w:val="Normal"/>
        <w:ind w:firstLine="709"/>
        <w:jc w:val="both"/>
        <w:rPr>
          <w:rFonts w:ascii="Liberation Serif" w:hAnsi="Liberation Serif"/>
          <w:color w:val="000000"/>
        </w:rPr>
      </w:pPr>
      <w:r>
        <w:rPr>
          <w:rFonts w:ascii="Liberation Serif" w:hAnsi="Liberation Serif"/>
          <w:color w:val="000000"/>
        </w:rPr>
        <w:t>- своевременная корректировка мероприятий и показателей Программы;</w:t>
      </w:r>
    </w:p>
    <w:p>
      <w:pPr>
        <w:pStyle w:val="Normal"/>
        <w:ind w:firstLine="709"/>
        <w:jc w:val="both"/>
        <w:rPr>
          <w:rFonts w:ascii="Liberation Serif" w:hAnsi="Liberation Serif"/>
          <w:color w:val="000000"/>
        </w:rPr>
      </w:pPr>
      <w:r>
        <w:rPr>
          <w:rFonts w:ascii="Liberation Serif" w:hAnsi="Liberation Serif"/>
          <w:color w:val="000000"/>
        </w:rPr>
        <w:t>- 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pPr>
        <w:pStyle w:val="Normal"/>
        <w:ind w:firstLine="709"/>
        <w:jc w:val="both"/>
        <w:rPr>
          <w:rFonts w:ascii="Liberation Serif" w:hAnsi="Liberation Serif"/>
        </w:rPr>
      </w:pPr>
      <w:r>
        <w:rPr>
          <w:rFonts w:ascii="Liberation Serif" w:hAnsi="Liberation Serif"/>
        </w:rPr>
      </w:r>
    </w:p>
    <w:p>
      <w:pPr>
        <w:pStyle w:val="Normal"/>
        <w:ind w:firstLine="709"/>
        <w:jc w:val="both"/>
        <w:rPr>
          <w:rFonts w:ascii="Liberation Serif" w:hAnsi="Liberation Serif" w:cs="Liberation Serif"/>
        </w:rPr>
      </w:pPr>
      <w:r>
        <w:rPr>
          <w:rFonts w:cs="Liberation Serif" w:ascii="Liberation Serif" w:hAnsi="Liberation Serif"/>
        </w:rPr>
      </w:r>
    </w:p>
    <w:p>
      <w:pPr>
        <w:pStyle w:val="Normal"/>
        <w:widowControl w:val="false"/>
        <w:ind w:firstLine="708"/>
        <w:jc w:val="both"/>
        <w:rPr>
          <w:rFonts w:ascii="Liberation Serif" w:hAnsi="Liberation Serif"/>
          <w:b/>
          <w:b/>
          <w:szCs w:val="28"/>
        </w:rPr>
      </w:pPr>
      <w:r>
        <w:rPr>
          <w:rFonts w:eastAsia="Calibri" w:ascii="Liberation Serif" w:hAnsi="Liberation Serif" w:eastAsiaTheme="minorHAnsi"/>
          <w:b/>
          <w:szCs w:val="28"/>
          <w:lang w:eastAsia="en-US"/>
        </w:rPr>
        <w:t xml:space="preserve">Раздел 1.9 </w:t>
      </w:r>
      <w:r>
        <w:rPr>
          <w:rFonts w:ascii="Liberation Serif" w:hAnsi="Liberation Serif"/>
          <w:b/>
          <w:szCs w:val="28"/>
        </w:rPr>
        <w:t>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2027 года»</w:t>
      </w:r>
    </w:p>
    <w:p>
      <w:pPr>
        <w:pStyle w:val="Normal"/>
        <w:widowControl w:val="false"/>
        <w:ind w:firstLine="708"/>
        <w:jc w:val="both"/>
        <w:rPr>
          <w:rFonts w:ascii="Liberation Serif" w:hAnsi="Liberation Serif"/>
          <w:b/>
          <w:b/>
          <w:szCs w:val="28"/>
        </w:rPr>
      </w:pPr>
      <w:r>
        <w:rPr>
          <w:rFonts w:ascii="Liberation Serif" w:hAnsi="Liberation Serif"/>
          <w:b/>
          <w:szCs w:val="28"/>
        </w:rPr>
      </w:r>
    </w:p>
    <w:p>
      <w:pPr>
        <w:pStyle w:val="Normal"/>
        <w:ind w:firstLine="720"/>
        <w:jc w:val="both"/>
        <w:rPr>
          <w:rFonts w:ascii="Liberation Serif" w:hAnsi="Liberation Serif"/>
        </w:rPr>
      </w:pPr>
      <w:r>
        <w:rPr>
          <w:rFonts w:ascii="Liberation Serif" w:hAnsi="Liberation Serif"/>
        </w:rPr>
        <w:t xml:space="preserve">Деятельность Комитета по образованию, культуре, спорту и делам молодежи администрации Камышловского городского округа направлена на обеспечение последовательной реализации полномочий администрации Камышловского городского округа по развитию потенциала системы образования, культуры, физической культуры и спорта, развитию молодежной политики, обеспечение прав граждан на качественное, доступное, адаптивное образование, обеспечение максимального соответствия предлагаемых услуг в сфере образования, культуры, физической культуры и спорта, молодежной политики тенденциям развития социально-экономического комплекса Камышловского городского округа. </w:t>
      </w:r>
    </w:p>
    <w:p>
      <w:pPr>
        <w:pStyle w:val="Normal"/>
        <w:ind w:firstLine="720"/>
        <w:jc w:val="both"/>
        <w:rPr>
          <w:rFonts w:ascii="Liberation Serif" w:hAnsi="Liberation Serif"/>
        </w:rPr>
      </w:pPr>
      <w:r>
        <w:rPr>
          <w:rFonts w:ascii="Liberation Serif" w:hAnsi="Liberation Serif"/>
        </w:rPr>
        <w:t>Стратегическими целями Комитета по образованию, культуре, спорту и делам молодежи администрации Камышловского городского округа являются:</w:t>
      </w:r>
    </w:p>
    <w:p>
      <w:pPr>
        <w:pStyle w:val="Normal"/>
        <w:numPr>
          <w:ilvl w:val="0"/>
          <w:numId w:val="1"/>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обеспечение гарантии общедоступности и бесплатности дошкольного, начального общего, основного общего, среднего общего и дополнительного образования;</w:t>
      </w:r>
    </w:p>
    <w:p>
      <w:pPr>
        <w:pStyle w:val="Normal"/>
        <w:numPr>
          <w:ilvl w:val="0"/>
          <w:numId w:val="1"/>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поддержка и укрепление здоровья детей при организации оздоровительной кампании и работников учреждений, подведомственных Комитету по образованию, культуре, спорту и делам молодежи администрации Камышловского городского округа;</w:t>
      </w:r>
    </w:p>
    <w:p>
      <w:pPr>
        <w:pStyle w:val="Normal"/>
        <w:numPr>
          <w:ilvl w:val="0"/>
          <w:numId w:val="1"/>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обеспечение общегородских мероприятий и государственная поддержка в сфере образования, культуры, физической культуры, спорта и молодежной политики.</w:t>
      </w:r>
    </w:p>
    <w:p>
      <w:pPr>
        <w:pStyle w:val="Normal"/>
        <w:ind w:firstLine="720"/>
        <w:jc w:val="both"/>
        <w:rPr>
          <w:rFonts w:ascii="Liberation Serif" w:hAnsi="Liberation Serif"/>
        </w:rPr>
      </w:pPr>
      <w:r>
        <w:rPr>
          <w:rFonts w:ascii="Liberation Serif" w:hAnsi="Liberation Serif"/>
        </w:rPr>
        <w:t>Деятельность Комитета по образованию, культуре, спорту и делам молодежи администрации Камышловского городского округа направлена на:</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обеспечение государственной политики в сфере образования;</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исполнение бюджетных обязательств по осуществлению расходов местного бюджета;</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 xml:space="preserve">обеспечение условий доступности качественного дошкольного,  общего и дополнительного образования в Камышловском городском округе; </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оптимизацию сети образовательных организаций путем укрупнения (создание базовых) с позиций перспективных тенденций социально-экономического развития Камышловского городского округа и удовлетворения образовательных потребностей граждан на качественное образование, обеспечение доступности, непрерывности и адаптивности образования, развитие инфраструктуры в целях обеспечения инновационного характера социально-экономического развития Камышловского городского округа.</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cs="Arial" w:ascii="Liberation Serif" w:hAnsi="Liberation Serif"/>
        </w:rPr>
        <w:t>внедрение инновационных образовательных программ и апробацию инновационных образовательных технологий;</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обеспечение детей местами в дошкольных образовательных организациях в соответствии с запросами родителей (законных представителей), в том числе через расширение форм предоставления услуг системы дошкольного образования;</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 xml:space="preserve">организацию повышения квалификации на основе механизма формирования муниципального  задания с целью достижения новых требований к профессиональной компетентности педагогических и руководящих работников образования, культуры, физической культуры и спорта; </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повышение качества образования за счет модернизации материально-технической базы образовательных организаций;</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выявление, государственную поддержку и сопровождение талантливых детей Камышловского городского округа, организацию поддержки молодых специалистов;</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реализацию проектов, направленных на системные изменения;</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 xml:space="preserve">реализацию муниципальной модели организации дистанционного образования; </w:t>
      </w:r>
    </w:p>
    <w:p>
      <w:pPr>
        <w:pStyle w:val="15"/>
        <w:numPr>
          <w:ilvl w:val="0"/>
          <w:numId w:val="2"/>
        </w:numPr>
        <w:tabs>
          <w:tab w:val="clear" w:pos="708"/>
          <w:tab w:val="left" w:pos="0" w:leader="none"/>
        </w:tabs>
        <w:ind w:left="0" w:firstLine="709"/>
        <w:rPr>
          <w:rFonts w:ascii="Liberation Serif" w:hAnsi="Liberation Serif"/>
        </w:rPr>
      </w:pPr>
      <w:r>
        <w:rPr>
          <w:rFonts w:ascii="Liberation Serif" w:hAnsi="Liberation Serif"/>
        </w:rPr>
        <w:t>повышение доступности и качества услуг, оказываемых населению в сфере культуры;</w:t>
      </w:r>
    </w:p>
    <w:p>
      <w:pPr>
        <w:pStyle w:val="15"/>
        <w:numPr>
          <w:ilvl w:val="0"/>
          <w:numId w:val="2"/>
        </w:numPr>
        <w:tabs>
          <w:tab w:val="clear" w:pos="708"/>
          <w:tab w:val="left" w:pos="0" w:leader="none"/>
        </w:tabs>
        <w:ind w:left="0" w:firstLine="709"/>
        <w:rPr>
          <w:rFonts w:ascii="Liberation Serif" w:hAnsi="Liberation Serif"/>
        </w:rPr>
      </w:pPr>
      <w:r>
        <w:rPr>
          <w:rFonts w:ascii="Liberation Serif" w:hAnsi="Liberation Serif"/>
        </w:rPr>
        <w:t>обеспечение условий для развития инновационной деятельности муниципальных учреждений культуры;</w:t>
      </w:r>
    </w:p>
    <w:p>
      <w:pPr>
        <w:pStyle w:val="15"/>
        <w:numPr>
          <w:ilvl w:val="0"/>
          <w:numId w:val="2"/>
        </w:numPr>
        <w:tabs>
          <w:tab w:val="clear" w:pos="708"/>
          <w:tab w:val="left" w:pos="0" w:leader="none"/>
        </w:tabs>
        <w:ind w:left="0" w:firstLine="709"/>
        <w:rPr>
          <w:rFonts w:ascii="Liberation Serif" w:hAnsi="Liberation Serif"/>
        </w:rPr>
      </w:pPr>
      <w:r>
        <w:rPr>
          <w:rFonts w:ascii="Liberation Serif" w:hAnsi="Liberation Serif"/>
        </w:rPr>
        <w:t>создание условий для сохранения и развития кадрового и  творческого потенциала сферы культуры;</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внедрение современных организационно-экономических механизмов, направленных на эффективное использование бюджетных средств, обеспечение  качества предоставляемых услуг;</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предоставление услуг дополнительного образования для детей в возрасте от 5 до 18 лет;</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реализацию социальных проектов для детей-сирот и детей, оставшихся без попечения родителей, детей с ограниченными возможностями здоровья, детей, оказавшихся в сложной жизненной ситуации;</w:t>
      </w:r>
    </w:p>
    <w:p>
      <w:pPr>
        <w:pStyle w:val="Normal"/>
        <w:numPr>
          <w:ilvl w:val="0"/>
          <w:numId w:val="2"/>
        </w:numPr>
        <w:tabs>
          <w:tab w:val="clear" w:pos="708"/>
          <w:tab w:val="left" w:pos="0" w:leader="none"/>
        </w:tabs>
        <w:suppressAutoHyphens w:val="false"/>
        <w:ind w:left="0" w:firstLine="720"/>
        <w:jc w:val="both"/>
        <w:textAlignment w:val="auto"/>
        <w:rPr>
          <w:rFonts w:ascii="Liberation Serif" w:hAnsi="Liberation Serif"/>
        </w:rPr>
      </w:pPr>
      <w:r>
        <w:rPr>
          <w:rFonts w:ascii="Liberation Serif" w:hAnsi="Liberation Serif"/>
        </w:rPr>
        <w:t>развитие системы патриотического воспитания граждан Камышловского городского округа;</w:t>
      </w:r>
    </w:p>
    <w:p>
      <w:pPr>
        <w:pStyle w:val="Normal"/>
        <w:ind w:firstLine="720"/>
        <w:jc w:val="both"/>
        <w:rPr>
          <w:rFonts w:ascii="Liberation Serif" w:hAnsi="Liberation Serif"/>
        </w:rPr>
      </w:pPr>
      <w:r>
        <w:rPr>
          <w:rFonts w:ascii="Liberation Serif" w:hAnsi="Liberation Serif"/>
        </w:rPr>
        <w:t>В своей деятельности Комитетом по образованию, культуре, спорту и делам молодежи администрации Камышловского городского округа реализуются стратегические цели развития Камышловского городского округа, а также достижение показателей для оценки эффективности деятельности администрации Камышловского городского округа.</w:t>
      </w:r>
    </w:p>
    <w:p>
      <w:pPr>
        <w:pStyle w:val="Normal"/>
        <w:ind w:firstLine="720"/>
        <w:jc w:val="both"/>
        <w:rPr>
          <w:rFonts w:ascii="Liberation Serif" w:hAnsi="Liberation Serif"/>
        </w:rPr>
      </w:pPr>
      <w:r>
        <w:rPr>
          <w:rFonts w:ascii="Liberation Serif" w:hAnsi="Liberation Serif"/>
        </w:rPr>
        <w:t>Как главному распорядителю бюджетных средств Комитету по образованию, культуре, спорту и делам молодежи администрации Камышловского городского округа выделяются бюджетные ассигнования:</w:t>
      </w:r>
    </w:p>
    <w:p>
      <w:pPr>
        <w:pStyle w:val="Normal"/>
        <w:numPr>
          <w:ilvl w:val="0"/>
          <w:numId w:val="3"/>
        </w:numPr>
        <w:tabs>
          <w:tab w:val="clear" w:pos="708"/>
          <w:tab w:val="left" w:pos="0" w:leader="none"/>
          <w:tab w:val="left" w:pos="1134" w:leader="none"/>
        </w:tabs>
        <w:suppressAutoHyphens w:val="false"/>
        <w:ind w:left="0" w:firstLine="720"/>
        <w:jc w:val="both"/>
        <w:textAlignment w:val="auto"/>
        <w:rPr>
          <w:rFonts w:ascii="Liberation Serif" w:hAnsi="Liberation Serif"/>
        </w:rPr>
      </w:pPr>
      <w:r>
        <w:rPr>
          <w:rFonts w:ascii="Liberation Serif" w:hAnsi="Liberation Serif"/>
        </w:rPr>
        <w:t>на текущее содержание 25 муниципальных подведомственных организаций;</w:t>
      </w:r>
    </w:p>
    <w:p>
      <w:pPr>
        <w:pStyle w:val="Normal"/>
        <w:numPr>
          <w:ilvl w:val="0"/>
          <w:numId w:val="3"/>
        </w:numPr>
        <w:tabs>
          <w:tab w:val="clear" w:pos="708"/>
          <w:tab w:val="left" w:pos="0" w:leader="none"/>
          <w:tab w:val="left" w:pos="1134" w:leader="none"/>
        </w:tabs>
        <w:suppressAutoHyphens w:val="false"/>
        <w:ind w:left="0" w:firstLine="720"/>
        <w:jc w:val="both"/>
        <w:textAlignment w:val="auto"/>
        <w:rPr>
          <w:rFonts w:ascii="Liberation Serif" w:hAnsi="Liberation Serif"/>
        </w:rPr>
      </w:pPr>
      <w:r>
        <w:rPr>
          <w:rFonts w:ascii="Liberation Serif" w:hAnsi="Liberation Serif"/>
        </w:rPr>
        <w:t>на реализацию программ и проектов Камышловского городского округа;</w:t>
      </w:r>
    </w:p>
    <w:p>
      <w:pPr>
        <w:pStyle w:val="Normal"/>
        <w:numPr>
          <w:ilvl w:val="0"/>
          <w:numId w:val="3"/>
        </w:numPr>
        <w:tabs>
          <w:tab w:val="clear" w:pos="708"/>
          <w:tab w:val="left" w:pos="0" w:leader="none"/>
          <w:tab w:val="left" w:pos="1134" w:leader="none"/>
        </w:tabs>
        <w:suppressAutoHyphens w:val="false"/>
        <w:ind w:left="0" w:firstLine="720"/>
        <w:jc w:val="both"/>
        <w:textAlignment w:val="auto"/>
        <w:rPr>
          <w:rFonts w:ascii="Liberation Serif" w:hAnsi="Liberation Serif"/>
        </w:rPr>
      </w:pPr>
      <w:r>
        <w:rPr>
          <w:rFonts w:ascii="Liberation Serif" w:hAnsi="Liberation Serif"/>
        </w:rPr>
        <w:t>на реализацию областных целевых программ и проектов;</w:t>
      </w:r>
    </w:p>
    <w:p>
      <w:pPr>
        <w:pStyle w:val="Normal"/>
        <w:numPr>
          <w:ilvl w:val="0"/>
          <w:numId w:val="3"/>
        </w:numPr>
        <w:tabs>
          <w:tab w:val="clear" w:pos="708"/>
          <w:tab w:val="left" w:pos="0" w:leader="none"/>
          <w:tab w:val="left" w:pos="1134" w:leader="none"/>
        </w:tabs>
        <w:suppressAutoHyphens w:val="false"/>
        <w:ind w:left="0" w:firstLine="720"/>
        <w:jc w:val="both"/>
        <w:textAlignment w:val="auto"/>
        <w:rPr>
          <w:rFonts w:ascii="Liberation Serif" w:hAnsi="Liberation Serif"/>
        </w:rPr>
      </w:pPr>
      <w:r>
        <w:rPr>
          <w:rFonts w:ascii="Liberation Serif" w:hAnsi="Liberation Serif"/>
        </w:rPr>
        <w:t>на проведение общегородских мероприятий;</w:t>
      </w:r>
    </w:p>
    <w:p>
      <w:pPr>
        <w:pStyle w:val="Normal"/>
        <w:numPr>
          <w:ilvl w:val="0"/>
          <w:numId w:val="3"/>
        </w:numPr>
        <w:tabs>
          <w:tab w:val="clear" w:pos="708"/>
          <w:tab w:val="left" w:pos="0" w:leader="none"/>
          <w:tab w:val="left" w:pos="1134" w:leader="none"/>
        </w:tabs>
        <w:suppressAutoHyphens w:val="false"/>
        <w:ind w:left="0" w:firstLine="720"/>
        <w:jc w:val="both"/>
        <w:textAlignment w:val="auto"/>
        <w:rPr>
          <w:rFonts w:ascii="Liberation Serif" w:hAnsi="Liberation Serif"/>
        </w:rPr>
      </w:pPr>
      <w:r>
        <w:rPr>
          <w:rFonts w:ascii="Liberation Serif" w:hAnsi="Liberation Serif"/>
        </w:rPr>
        <w:t>на подготовку и организацию оздоровительной кампании;</w:t>
      </w:r>
    </w:p>
    <w:p>
      <w:pPr>
        <w:pStyle w:val="Normal"/>
        <w:widowControl w:val="false"/>
        <w:numPr>
          <w:ilvl w:val="0"/>
          <w:numId w:val="3"/>
        </w:numPr>
        <w:tabs>
          <w:tab w:val="clear" w:pos="708"/>
          <w:tab w:val="left" w:pos="0" w:leader="none"/>
          <w:tab w:val="left" w:pos="1134" w:leader="none"/>
        </w:tabs>
        <w:suppressAutoHyphens w:val="false"/>
        <w:ind w:left="0" w:firstLine="709"/>
        <w:textAlignment w:val="auto"/>
        <w:rPr>
          <w:rFonts w:ascii="Liberation Serif" w:hAnsi="Liberation Serif"/>
        </w:rPr>
      </w:pPr>
      <w:r>
        <w:rPr>
          <w:rFonts w:ascii="Liberation Serif" w:hAnsi="Liberation Serif"/>
        </w:rPr>
        <w:t>на содержание аппарата  Комитета по образованию, культуре, спорту и делам молодежи администрации Камышловского городского округа.</w:t>
      </w:r>
    </w:p>
    <w:p>
      <w:pPr>
        <w:pStyle w:val="Normal"/>
        <w:widowControl w:val="false"/>
        <w:tabs>
          <w:tab w:val="clear" w:pos="708"/>
          <w:tab w:val="left" w:pos="1134" w:leader="none"/>
        </w:tabs>
        <w:suppressAutoHyphens w:val="false"/>
        <w:ind w:left="709" w:hanging="0"/>
        <w:textAlignment w:val="auto"/>
        <w:rPr>
          <w:rFonts w:ascii="Liberation Serif" w:hAnsi="Liberation Serif"/>
        </w:rPr>
      </w:pPr>
      <w:r>
        <w:rPr>
          <w:rFonts w:ascii="Liberation Serif" w:hAnsi="Liberation Serif"/>
        </w:rPr>
      </w:r>
    </w:p>
    <w:p>
      <w:pPr>
        <w:pStyle w:val="Normal"/>
        <w:widowControl w:val="false"/>
        <w:jc w:val="center"/>
        <w:rPr>
          <w:rFonts w:ascii="Liberation Serif" w:hAnsi="Liberation Serif"/>
          <w:b/>
          <w:b/>
        </w:rPr>
      </w:pPr>
      <w:r>
        <w:rPr>
          <w:rFonts w:ascii="Liberation Serif" w:hAnsi="Liberation Serif"/>
          <w:b/>
        </w:rPr>
        <w:t>Глава 2. Цели и задачи Муниципальной программы, целевые показатели реализации Муниципальной программы</w:t>
      </w:r>
    </w:p>
    <w:p>
      <w:pPr>
        <w:pStyle w:val="Normal"/>
        <w:widowControl w:val="false"/>
        <w:jc w:val="center"/>
        <w:rPr>
          <w:rFonts w:ascii="Liberation Serif" w:hAnsi="Liberation Serif"/>
          <w:b/>
          <w:b/>
        </w:rPr>
      </w:pPr>
      <w:r>
        <w:rPr>
          <w:rFonts w:ascii="Liberation Serif" w:hAnsi="Liberation Serif"/>
          <w:b/>
        </w:rPr>
      </w:r>
    </w:p>
    <w:p>
      <w:pPr>
        <w:pStyle w:val="Normal"/>
        <w:widowControl w:val="false"/>
        <w:ind w:firstLine="720"/>
        <w:jc w:val="both"/>
        <w:rPr>
          <w:rFonts w:ascii="Liberation Serif" w:hAnsi="Liberation Serif"/>
        </w:rPr>
      </w:pPr>
      <w:r>
        <w:rPr>
          <w:rFonts w:ascii="Liberation Serif" w:hAnsi="Liberation Serif"/>
        </w:rPr>
        <w:t>Цели, задачи и целевые показатели реализации Муниципальной программы приведены в приложении № 1 к настоящей Муниципальной программе.</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ind w:firstLine="540"/>
        <w:jc w:val="center"/>
        <w:rPr>
          <w:rFonts w:ascii="Liberation Serif" w:hAnsi="Liberation Serif"/>
          <w:b/>
          <w:b/>
        </w:rPr>
      </w:pPr>
      <w:r>
        <w:rPr>
          <w:rFonts w:ascii="Liberation Serif" w:hAnsi="Liberation Serif"/>
          <w:b/>
        </w:rPr>
        <w:t>Глава 3. План мероприятий по выполнению Муниципальной  программы</w:t>
      </w:r>
    </w:p>
    <w:p>
      <w:pPr>
        <w:pStyle w:val="Normal"/>
        <w:widowControl w:val="false"/>
        <w:ind w:firstLine="540"/>
        <w:jc w:val="center"/>
        <w:rPr>
          <w:b/>
          <w:b/>
        </w:rPr>
      </w:pPr>
      <w:r>
        <w:rPr>
          <w:b/>
        </w:rPr>
      </w:r>
    </w:p>
    <w:p>
      <w:pPr>
        <w:pStyle w:val="Normal"/>
        <w:widowControl w:val="false"/>
        <w:ind w:firstLine="720"/>
        <w:jc w:val="both"/>
        <w:rPr>
          <w:rFonts w:ascii="Liberation Serif" w:hAnsi="Liberation Serif"/>
        </w:rPr>
      </w:pPr>
      <w:r>
        <w:rPr>
          <w:rFonts w:ascii="Liberation Serif" w:hAnsi="Liberation Serif"/>
        </w:rPr>
        <w:t xml:space="preserve">В целях достижения целей Муниципальной программы и выполнения поставленных задач разработан план мероприятий программы. Перечень мероприятий Программы 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 </w:t>
      </w:r>
    </w:p>
    <w:p>
      <w:pPr>
        <w:pStyle w:val="Normal"/>
        <w:ind w:firstLine="720"/>
        <w:jc w:val="both"/>
        <w:rPr>
          <w:rFonts w:ascii="Liberation Serif" w:hAnsi="Liberation Serif"/>
        </w:rPr>
      </w:pPr>
      <w:r>
        <w:rPr>
          <w:rFonts w:ascii="Liberation Serif" w:hAnsi="Liberation Serif"/>
        </w:rPr>
        <w:t>Исполнители Муниципальной программы:</w:t>
      </w:r>
    </w:p>
    <w:p>
      <w:pPr>
        <w:pStyle w:val="Normal"/>
        <w:ind w:firstLine="540"/>
        <w:jc w:val="both"/>
        <w:rPr>
          <w:rFonts w:ascii="Liberation Serif" w:hAnsi="Liberation Serif"/>
        </w:rPr>
      </w:pPr>
      <w:r>
        <w:rPr>
          <w:rFonts w:ascii="Liberation Serif" w:hAnsi="Liberation Serif"/>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Камышловского городского округа;</w:t>
      </w:r>
    </w:p>
    <w:p>
      <w:pPr>
        <w:pStyle w:val="Normal"/>
        <w:ind w:firstLine="540"/>
        <w:jc w:val="both"/>
        <w:rPr>
          <w:rFonts w:ascii="Liberation Serif" w:hAnsi="Liberation Serif"/>
        </w:rPr>
      </w:pPr>
      <w:r>
        <w:rPr>
          <w:rFonts w:ascii="Liberation Serif" w:hAnsi="Liberation Serif"/>
        </w:rPr>
        <w:t>2) муниципальные казенные учреждения Камышловского городского округа;</w:t>
      </w:r>
    </w:p>
    <w:p>
      <w:pPr>
        <w:pStyle w:val="Normal"/>
        <w:ind w:firstLine="540"/>
        <w:jc w:val="both"/>
        <w:rPr>
          <w:rFonts w:ascii="Liberation Serif" w:hAnsi="Liberation Serif"/>
        </w:rPr>
      </w:pPr>
      <w:r>
        <w:rPr>
          <w:rFonts w:ascii="Liberation Serif" w:hAnsi="Liberation Serif"/>
        </w:rPr>
        <w:t>3) муниципальные бюджетные учреждения Камышловского городского округа, муниципальные автономные учреждения Камышловского городского округа, в отношении которых Комитет по образованию, культуре, спорту и делам молодежи администрации Камышловского городского округа исполняет функции учредителя -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w:t>
      </w:r>
    </w:p>
    <w:p>
      <w:pPr>
        <w:pStyle w:val="Normal"/>
        <w:ind w:firstLine="540"/>
        <w:jc w:val="both"/>
        <w:rPr>
          <w:rFonts w:ascii="Liberation Serif" w:hAnsi="Liberation Serif"/>
        </w:rPr>
      </w:pPr>
      <w:r>
        <w:rPr>
          <w:rFonts w:ascii="Liberation Serif" w:hAnsi="Liberation Serif"/>
        </w:rPr>
        <w:t>4)</w:t>
      </w:r>
      <w:r>
        <w:rPr>
          <w:rFonts w:ascii="Liberation Serif" w:hAnsi="Liberation Serif"/>
          <w:color w:val="FF0000"/>
        </w:rPr>
        <w:t xml:space="preserve"> </w:t>
      </w:r>
      <w:r>
        <w:rPr>
          <w:rFonts w:ascii="Liberation Serif" w:hAnsi="Liberation Serif"/>
        </w:rPr>
        <w:t>Комитет по образованию, культуре, спорту и делам молодежи администрации Камышловского городского округа.</w:t>
      </w:r>
    </w:p>
    <w:p>
      <w:pPr>
        <w:pStyle w:val="Normal"/>
        <w:ind w:firstLine="720"/>
        <w:jc w:val="both"/>
        <w:rPr>
          <w:rFonts w:ascii="Liberation Serif" w:hAnsi="Liberation Serif"/>
        </w:rPr>
      </w:pPr>
      <w:r>
        <w:rPr>
          <w:rFonts w:ascii="Liberation Serif" w:hAnsi="Liberation Serif"/>
        </w:rPr>
        <w:t>Финансирование муниципальной программы осуществляется за счет средств областного и бюджета Камышловского городского округа.</w:t>
      </w:r>
    </w:p>
    <w:p>
      <w:pPr>
        <w:pStyle w:val="Normal"/>
        <w:ind w:firstLine="708"/>
        <w:jc w:val="both"/>
        <w:rPr>
          <w:rFonts w:ascii="Liberation Serif" w:hAnsi="Liberation Serif"/>
        </w:rPr>
      </w:pPr>
      <w:r>
        <w:rPr>
          <w:rFonts w:ascii="Liberation Serif" w:hAnsi="Liberation Serif"/>
        </w:rPr>
        <w:t xml:space="preserve">Внебюджетные средства на финансирование Муниципальной программы предусматриваются за счет привлечения средств от иной приносящей доход деятельности подведомственными организациями. </w:t>
      </w:r>
    </w:p>
    <w:p>
      <w:pPr>
        <w:pStyle w:val="Normal"/>
        <w:ind w:firstLine="708"/>
        <w:jc w:val="both"/>
        <w:rPr/>
      </w:pPr>
      <w:r>
        <w:rPr/>
      </w:r>
    </w:p>
    <w:p>
      <w:pPr>
        <w:pStyle w:val="Normal"/>
        <w:ind w:firstLine="708"/>
        <w:jc w:val="center"/>
        <w:rPr>
          <w:rFonts w:ascii="Liberation Serif" w:hAnsi="Liberation Serif"/>
          <w:b/>
          <w:b/>
        </w:rPr>
      </w:pPr>
      <w:r>
        <w:rPr>
          <w:rFonts w:ascii="Liberation Serif" w:hAnsi="Liberation Serif"/>
          <w:b/>
        </w:rPr>
        <w:t>Глава 4. Оценка эффективности Муниципальной программы</w:t>
      </w:r>
    </w:p>
    <w:p>
      <w:pPr>
        <w:pStyle w:val="Normal"/>
        <w:ind w:firstLine="720"/>
        <w:jc w:val="both"/>
        <w:rPr>
          <w:rFonts w:ascii="Liberation Serif" w:hAnsi="Liberation Serif"/>
        </w:rPr>
      </w:pPr>
      <w:r>
        <w:rPr>
          <w:rFonts w:ascii="Liberation Serif" w:hAnsi="Liberation Serif"/>
        </w:rPr>
      </w:r>
    </w:p>
    <w:p>
      <w:pPr>
        <w:pStyle w:val="Normal"/>
        <w:ind w:firstLine="708"/>
        <w:jc w:val="both"/>
        <w:rPr>
          <w:rFonts w:ascii="Liberation Serif" w:hAnsi="Liberation Serif"/>
        </w:rPr>
      </w:pPr>
      <w:r>
        <w:rPr>
          <w:rFonts w:ascii="Liberation Serif" w:hAnsi="Liberation Serif"/>
        </w:rPr>
        <w:t>Эффективность программы оценивается ежегодно на основании сравнения фактически достигнутых значений целевых показателей с их планируемыми значениями, в соответствии с методикой оценки эффективности Программы, приведенной в приложении №3.</w:t>
      </w:r>
    </w:p>
    <w:p>
      <w:pPr>
        <w:pStyle w:val="Normal"/>
        <w:ind w:firstLine="708"/>
        <w:jc w:val="both"/>
        <w:rPr>
          <w:rFonts w:ascii="Liberation Serif" w:hAnsi="Liberation Serif"/>
        </w:rPr>
      </w:pPr>
      <w:r>
        <w:rPr>
          <w:rFonts w:ascii="Liberation Serif" w:hAnsi="Liberation Serif"/>
        </w:rPr>
        <w:t>В отчете о реализации муниципальных программ по итогам года проводится оценка эффективности ее реализации в соответствии с Методикой оценки эффективности реализации муниципальных программ (приложение №3). По результатам оценки принимается решение:</w:t>
      </w:r>
    </w:p>
    <w:p>
      <w:pPr>
        <w:pStyle w:val="Normal"/>
        <w:ind w:firstLine="708"/>
        <w:jc w:val="both"/>
        <w:rPr>
          <w:rFonts w:ascii="Liberation Serif" w:hAnsi="Liberation Serif"/>
        </w:rPr>
      </w:pPr>
      <w:r>
        <w:rPr>
          <w:rFonts w:ascii="Liberation Serif" w:hAnsi="Liberation Serif"/>
        </w:rPr>
        <w:t>а) об обеспечении финансирования Муниципальной программы в полном объеме в очередном финансовом году;</w:t>
      </w:r>
    </w:p>
    <w:p>
      <w:pPr>
        <w:pStyle w:val="Normal"/>
        <w:ind w:firstLine="708"/>
        <w:jc w:val="both"/>
        <w:rPr>
          <w:rFonts w:ascii="Liberation Serif" w:hAnsi="Liberation Serif"/>
        </w:rPr>
      </w:pPr>
      <w:r>
        <w:rPr>
          <w:rFonts w:ascii="Liberation Serif" w:hAnsi="Liberation Serif"/>
        </w:rPr>
        <w:t>б) о внесении изменений в Муниципальную программу,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pPr>
        <w:pStyle w:val="Normal"/>
        <w:ind w:firstLine="708"/>
        <w:jc w:val="both"/>
        <w:rPr>
          <w:rFonts w:ascii="Liberation Serif" w:hAnsi="Liberation Serif"/>
          <w:color w:val="FF0000"/>
        </w:rPr>
      </w:pPr>
      <w:r>
        <w:rPr>
          <w:rFonts w:ascii="Liberation Serif" w:hAnsi="Liberation Serif"/>
        </w:rPr>
        <w:t>в) о необходимости прекращения реализации отдельных мероприятий Муниципальной программы.</w:t>
      </w:r>
    </w:p>
    <w:p>
      <w:pPr>
        <w:pStyle w:val="Normal"/>
        <w:widowControl w:val="false"/>
        <w:tabs>
          <w:tab w:val="clear" w:pos="708"/>
          <w:tab w:val="left" w:pos="1134" w:leader="none"/>
        </w:tabs>
        <w:ind w:left="709" w:hanging="0"/>
        <w:jc w:val="center"/>
        <w:rPr>
          <w:rFonts w:ascii="Liberation Serif" w:hAnsi="Liberation Serif"/>
        </w:rPr>
      </w:pPr>
      <w:r>
        <w:rPr>
          <w:rFonts w:ascii="Liberation Serif" w:hAnsi="Liberation Serif"/>
        </w:rPr>
      </w:r>
    </w:p>
    <w:p>
      <w:pPr>
        <w:pStyle w:val="Normal"/>
        <w:widowControl w:val="false"/>
        <w:ind w:firstLine="708"/>
        <w:jc w:val="both"/>
        <w:rPr>
          <w:rFonts w:ascii="Liberation Serif" w:hAnsi="Liberation Serif"/>
          <w:b/>
          <w:b/>
          <w:szCs w:val="28"/>
        </w:rPr>
      </w:pPr>
      <w:r>
        <w:rPr>
          <w:rFonts w:ascii="Liberation Serif" w:hAnsi="Liberation Serif"/>
          <w:b/>
          <w:szCs w:val="28"/>
        </w:rPr>
      </w:r>
    </w:p>
    <w:p>
      <w:pPr>
        <w:pStyle w:val="ConsPlusCell"/>
        <w:jc w:val="both"/>
        <w:rPr>
          <w:rFonts w:ascii="Liberation Serif" w:hAnsi="Liberation Serif"/>
          <w:b/>
          <w:b/>
        </w:rPr>
      </w:pPr>
      <w:r>
        <w:rPr>
          <w:rFonts w:ascii="Liberation Serif" w:hAnsi="Liberation Serif"/>
          <w:b/>
        </w:rPr>
        <w:t xml:space="preserve">                                                                   </w:t>
      </w:r>
    </w:p>
    <w:sectPr>
      <w:headerReference w:type="default" r:id="rId4"/>
      <w:type w:val="nextPage"/>
      <w:pgSz w:w="11906" w:h="16838"/>
      <w:pgMar w:left="1701" w:right="567" w:header="1134" w:top="1191"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Light">
    <w:charset w:val="01"/>
    <w:family w:val="roman"/>
    <w:pitch w:val="default"/>
  </w:font>
  <w:font w:name="Arial">
    <w:charset w:val="01"/>
    <w:family w:val="roman"/>
    <w:pitch w:val="default"/>
  </w:font>
  <w:font w:name="Tahoma">
    <w:charset w:val="01"/>
    <w:family w:val="roman"/>
    <w:pitch w:val="default"/>
  </w:font>
  <w:font w:name="Courier New">
    <w:charset w:val="01"/>
    <w:family w:val="roman"/>
    <w:pitch w:val="default"/>
  </w:font>
  <w:font w:name="Calibri">
    <w:charset w:val="01"/>
    <w:family w:val="roman"/>
    <w:pitch w:val="default"/>
  </w:font>
  <w:font w:name="PT Astra Serif">
    <w:charset w:val="01"/>
    <w:family w:val="roman"/>
    <w:pitch w:val="default"/>
  </w:font>
  <w:font w:name="Verdana">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114300" distR="114303" simplePos="0" locked="0" layoutInCell="1" allowOverlap="1" relativeHeight="66">
              <wp:simplePos x="0" y="0"/>
              <wp:positionH relativeFrom="margin">
                <wp:posOffset>3538220</wp:posOffset>
              </wp:positionH>
              <wp:positionV relativeFrom="paragraph">
                <wp:posOffset>-144145</wp:posOffset>
              </wp:positionV>
              <wp:extent cx="199390" cy="203835"/>
              <wp:effectExtent l="0" t="0" r="5712" b="5082"/>
              <wp:wrapSquare wrapText="bothSides"/>
              <wp:docPr id="2" name="Поле 1"/>
              <a:graphic xmlns:a="http://schemas.openxmlformats.org/drawingml/2006/main">
                <a:graphicData uri="http://schemas.microsoft.com/office/word/2010/wordprocessingShape">
                  <wps:wsp>
                    <wps:cNvSpPr/>
                    <wps:spPr>
                      <a:xfrm>
                        <a:off x="0" y="0"/>
                        <a:ext cx="198720" cy="203040"/>
                      </a:xfrm>
                      <a:prstGeom prst="rect">
                        <a:avLst/>
                      </a:prstGeom>
                      <a:noFill/>
                      <a:ln>
                        <a:noFill/>
                      </a:ln>
                    </wps:spPr>
                    <wps:style>
                      <a:lnRef idx="0"/>
                      <a:fillRef idx="0"/>
                      <a:effectRef idx="0"/>
                      <a:fontRef idx="minor"/>
                    </wps:style>
                    <wps:txbx>
                      <w:txbxContent>
                        <w:p>
                          <w:pPr>
                            <w:pStyle w:val="Style21"/>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65</w:t>
                          </w:r>
                          <w:r>
                            <w:rPr>
                              <w:rStyle w:val="Pagenumber"/>
                              <w:color w:val="000000"/>
                            </w:rPr>
                            <w:fldChar w:fldCharType="end"/>
                          </w:r>
                        </w:p>
                      </w:txbxContent>
                    </wps:txbx>
                    <wps:bodyPr lIns="0" rIns="0" tIns="0" bIns="0">
                      <a:spAutoFit/>
                    </wps:bodyPr>
                  </wps:wsp>
                </a:graphicData>
              </a:graphic>
            </wp:anchor>
          </w:drawing>
        </mc:Choice>
        <mc:Fallback>
          <w:pict>
            <v:rect id="shape_0" ID="Поле 1" stroked="f" style="position:absolute;margin-left:278.6pt;margin-top:-11.35pt;width:15.6pt;height:15.95pt;mso-position-horizontal-relative:margin">
              <w10:wrap type="square"/>
              <v:fill o:detectmouseclick="t" on="false"/>
              <v:stroke color="#3465a4" joinstyle="round" endcap="flat"/>
              <v:textbox>
                <w:txbxContent>
                  <w:p>
                    <w:pPr>
                      <w:pStyle w:val="Style21"/>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65</w:t>
                    </w:r>
                    <w:r>
                      <w:rPr>
                        <w:rStyle w:val="Pagenumber"/>
                        <w:color w:val="000000"/>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605"/>
        </w:tabs>
        <w:ind w:left="1605"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lvl w:ilvl="0">
      <w:start w:val="1"/>
      <w:numFmt w:val="decimal"/>
      <w:lvlText w:val="%1)"/>
      <w:lvlJc w:val="left"/>
      <w:pPr>
        <w:tabs>
          <w:tab w:val="num" w:pos="786"/>
        </w:tabs>
        <w:ind w:left="786"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lvl w:ilvl="0">
      <w:start w:val="1"/>
      <w:numFmt w:val="decimal"/>
      <w:lvlText w:val="%1)"/>
      <w:lvlJc w:val="left"/>
      <w:pPr>
        <w:tabs>
          <w:tab w:val="num" w:pos="1785"/>
        </w:tabs>
        <w:ind w:left="178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qFormat/>
    <w:pPr>
      <w:keepNext w:val="true"/>
      <w:jc w:val="center"/>
      <w:outlineLvl w:val="0"/>
    </w:pPr>
    <w:rPr>
      <w:b/>
    </w:rPr>
  </w:style>
  <w:style w:type="paragraph" w:styleId="2">
    <w:name w:val="Heading 2"/>
    <w:basedOn w:val="Normal"/>
    <w:next w:val="Normal"/>
    <w:link w:val="20"/>
    <w:uiPriority w:val="9"/>
    <w:semiHidden/>
    <w:unhideWhenUsed/>
    <w:qFormat/>
    <w:rsid w:val="00216c9a"/>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next w:val="Normal"/>
    <w:qFormat/>
    <w:pPr>
      <w:keepNext w:val="true"/>
      <w:spacing w:before="240" w:after="60"/>
      <w:outlineLvl w:val="2"/>
    </w:pPr>
    <w:rPr>
      <w:rFonts w:ascii="Arial" w:hAnsi="Arial" w:cs="Arial"/>
      <w:b/>
      <w:bCs/>
      <w:sz w:val="26"/>
      <w:szCs w:val="26"/>
    </w:rPr>
  </w:style>
  <w:style w:type="paragraph" w:styleId="4">
    <w:name w:val="Heading 4"/>
    <w:basedOn w:val="Normal"/>
    <w:next w:val="Normal"/>
    <w:qFormat/>
    <w:pPr>
      <w:keepNext w:val="true"/>
      <w:spacing w:before="240" w:after="60"/>
      <w:outlineLvl w:val="3"/>
    </w:pPr>
    <w:rPr>
      <w:b/>
      <w:bCs/>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yle10">
    <w:name w:val="Интернет-ссылка"/>
    <w:rPr>
      <w:color w:val="0000FF"/>
      <w:u w:val="single"/>
    </w:rPr>
  </w:style>
  <w:style w:type="character" w:styleId="21" w:customStyle="1">
    <w:name w:val="Основной текст (2)_"/>
    <w:qFormat/>
    <w:rPr>
      <w:b/>
      <w:bCs/>
      <w:i/>
      <w:iCs/>
      <w:spacing w:val="2"/>
      <w:sz w:val="25"/>
      <w:szCs w:val="25"/>
      <w:lang w:bidi="ar-SA"/>
    </w:rPr>
  </w:style>
  <w:style w:type="character" w:styleId="11" w:customStyle="1">
    <w:name w:val="Основной текст + Полужирный1"/>
    <w:qFormat/>
    <w:rPr>
      <w:rFonts w:ascii="Times New Roman" w:hAnsi="Times New Roman" w:cs="Times New Roman"/>
      <w:b/>
      <w:bCs/>
      <w:spacing w:val="0"/>
      <w:sz w:val="26"/>
      <w:szCs w:val="26"/>
    </w:rPr>
  </w:style>
  <w:style w:type="character" w:styleId="Style11" w:customStyle="1">
    <w:name w:val="Основной текст Знак"/>
    <w:qFormat/>
    <w:rPr>
      <w:b/>
      <w:sz w:val="24"/>
      <w:lang w:val="ru-RU" w:eastAsia="ru-RU" w:bidi="ar-SA"/>
    </w:rPr>
  </w:style>
  <w:style w:type="character" w:styleId="12" w:customStyle="1">
    <w:name w:val="Заголовок №1_"/>
    <w:qFormat/>
    <w:rPr>
      <w:b/>
      <w:bCs/>
      <w:spacing w:val="10"/>
      <w:sz w:val="24"/>
      <w:szCs w:val="24"/>
      <w:lang w:bidi="ar-SA"/>
    </w:rPr>
  </w:style>
  <w:style w:type="character" w:styleId="Style12" w:customStyle="1">
    <w:name w:val="Текст выноски Знак"/>
    <w:qFormat/>
    <w:rPr>
      <w:rFonts w:ascii="Tahoma" w:hAnsi="Tahoma" w:cs="Tahoma"/>
      <w:sz w:val="16"/>
      <w:szCs w:val="16"/>
    </w:rPr>
  </w:style>
  <w:style w:type="character" w:styleId="HTML" w:customStyle="1">
    <w:name w:val="Стандартный HTML Знак"/>
    <w:basedOn w:val="DefaultParagraphFont"/>
    <w:link w:val="HTML"/>
    <w:qFormat/>
    <w:rsid w:val="00281563"/>
    <w:rPr>
      <w:rFonts w:ascii="Courier New" w:hAnsi="Courier New" w:cs="Courier New"/>
    </w:rPr>
  </w:style>
  <w:style w:type="character" w:styleId="Style13" w:customStyle="1">
    <w:name w:val="Абзац списка Знак"/>
    <w:link w:val="af2"/>
    <w:uiPriority w:val="34"/>
    <w:qFormat/>
    <w:rsid w:val="0095397c"/>
    <w:rPr>
      <w:rFonts w:ascii="Calibri" w:hAnsi="Calibri" w:eastAsia="Calibri" w:cs="Calibri"/>
      <w:sz w:val="22"/>
      <w:szCs w:val="22"/>
      <w:lang w:eastAsia="en-US"/>
    </w:rPr>
  </w:style>
  <w:style w:type="character" w:styleId="ConsPlusNormal" w:customStyle="1">
    <w:name w:val="ConsPlusNormal Знак"/>
    <w:link w:val="ConsPlusNormal"/>
    <w:qFormat/>
    <w:locked/>
    <w:rsid w:val="0095397c"/>
    <w:rPr>
      <w:rFonts w:ascii="Arial" w:hAnsi="Arial" w:cs="Arial"/>
    </w:rPr>
  </w:style>
  <w:style w:type="character" w:styleId="22" w:customStyle="1">
    <w:name w:val="Заголовок 2 Знак"/>
    <w:basedOn w:val="DefaultParagraphFont"/>
    <w:link w:val="2"/>
    <w:uiPriority w:val="9"/>
    <w:semiHidden/>
    <w:qFormat/>
    <w:rsid w:val="00216c9a"/>
    <w:rPr>
      <w:rFonts w:ascii="Calibri Light" w:hAnsi="Calibri Light" w:eastAsia="" w:cs="" w:asciiTheme="majorHAnsi" w:cstheme="majorBidi" w:eastAsiaTheme="majorEastAsia" w:hAnsiTheme="majorHAnsi"/>
      <w:color w:val="2E74B5" w:themeColor="accent1" w:themeShade="bf"/>
      <w:sz w:val="26"/>
      <w:szCs w:val="26"/>
    </w:rPr>
  </w:style>
  <w:style w:type="character" w:styleId="Style14">
    <w:name w:val="Посещённая гиперссылка"/>
    <w:rsid w:val="003c768a"/>
    <w:rPr>
      <w:color w:val="800080"/>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jc w:val="center"/>
    </w:pPr>
    <w:rPr>
      <w:b/>
      <w:sz w:val="24"/>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Style20">
    <w:name w:val="Верхний и нижний колонтитулы"/>
    <w:basedOn w:val="Normal"/>
    <w:qFormat/>
    <w:pPr/>
    <w:rPr/>
  </w:style>
  <w:style w:type="paragraph" w:styleId="Style21">
    <w:name w:val="Header"/>
    <w:basedOn w:val="Normal"/>
    <w:pPr>
      <w:tabs>
        <w:tab w:val="clear" w:pos="708"/>
        <w:tab w:val="center" w:pos="4677" w:leader="none"/>
        <w:tab w:val="right" w:pos="9355" w:leader="none"/>
      </w:tabs>
    </w:pPr>
    <w:rPr/>
  </w:style>
  <w:style w:type="paragraph" w:styleId="Style22" w:customStyle="1">
    <w:name w:val="Знак"/>
    <w:basedOn w:val="Normal"/>
    <w:qFormat/>
    <w:pPr/>
    <w:rPr>
      <w:rFonts w:ascii="Verdana" w:hAnsi="Verdana" w:cs="Verdana"/>
      <w:sz w:val="20"/>
      <w:lang w:val="en-US" w:eastAsia="en-US"/>
    </w:rPr>
  </w:style>
  <w:style w:type="paragraph" w:styleId="ConsPlusTitle" w:customStyle="1">
    <w:name w:val="ConsPlusTitle"/>
    <w:qFormat/>
    <w:pPr>
      <w:widowControl w:val="false"/>
      <w:suppressAutoHyphens w:val="true"/>
      <w:bidi w:val="0"/>
      <w:spacing w:before="0" w:after="0"/>
      <w:jc w:val="left"/>
      <w:textAlignment w:val="baseline"/>
    </w:pPr>
    <w:rPr>
      <w:rFonts w:ascii="Times New Roman" w:hAnsi="Times New Roman" w:eastAsia="Times New Roman" w:cs="Times New Roman"/>
      <w:b/>
      <w:bCs/>
      <w:color w:val="auto"/>
      <w:kern w:val="0"/>
      <w:sz w:val="24"/>
      <w:szCs w:val="24"/>
      <w:lang w:val="ru-RU" w:eastAsia="ru-RU" w:bidi="ar-SA"/>
    </w:rPr>
  </w:style>
  <w:style w:type="paragraph" w:styleId="BodyText2">
    <w:name w:val="Body Text 2"/>
    <w:basedOn w:val="Normal"/>
    <w:qFormat/>
    <w:pPr>
      <w:spacing w:lineRule="auto" w:line="480" w:before="0" w:after="120"/>
    </w:pPr>
    <w:rPr/>
  </w:style>
  <w:style w:type="paragraph" w:styleId="Style23">
    <w:name w:val="Body Text Indent"/>
    <w:basedOn w:val="Normal"/>
    <w:pPr>
      <w:spacing w:before="0" w:after="120"/>
      <w:ind w:left="283" w:hanging="0"/>
    </w:pPr>
    <w:rPr/>
  </w:style>
  <w:style w:type="paragraph" w:styleId="BodyTextIndent3">
    <w:name w:val="Body Text Indent 3"/>
    <w:basedOn w:val="Normal"/>
    <w:qFormat/>
    <w:pPr>
      <w:spacing w:before="0" w:after="120"/>
      <w:ind w:left="283" w:hanging="0"/>
    </w:pPr>
    <w:rPr>
      <w:sz w:val="16"/>
      <w:szCs w:val="16"/>
    </w:rPr>
  </w:style>
  <w:style w:type="paragraph" w:styleId="BodyTextIndent2">
    <w:name w:val="Body Text Indent 2"/>
    <w:basedOn w:val="Normal"/>
    <w:qFormat/>
    <w:pPr>
      <w:spacing w:lineRule="auto" w:line="480" w:before="0" w:after="120"/>
      <w:ind w:left="283" w:hanging="0"/>
    </w:pPr>
    <w:rPr>
      <w:sz w:val="20"/>
    </w:rPr>
  </w:style>
  <w:style w:type="paragraph" w:styleId="NormalWeb">
    <w:name w:val="Normal (Web)"/>
    <w:basedOn w:val="Normal"/>
    <w:qFormat/>
    <w:pPr/>
    <w:rPr>
      <w:sz w:val="24"/>
      <w:szCs w:val="24"/>
    </w:rPr>
  </w:style>
  <w:style w:type="paragraph" w:styleId="ConsPlusNormal1" w:customStyle="1">
    <w:name w:val="ConsPlusNormal"/>
    <w:link w:val="ConsPlusNormal0"/>
    <w:qFormat/>
    <w:pPr>
      <w:widowControl w:val="false"/>
      <w:suppressAutoHyphens w:val="true"/>
      <w:bidi w:val="0"/>
      <w:spacing w:before="0" w:after="0"/>
      <w:ind w:firstLine="720"/>
      <w:jc w:val="left"/>
      <w:textAlignment w:val="baseline"/>
    </w:pPr>
    <w:rPr>
      <w:rFonts w:ascii="Arial" w:hAnsi="Arial" w:eastAsia="Times New Roman" w:cs="Arial"/>
      <w:color w:val="auto"/>
      <w:kern w:val="0"/>
      <w:sz w:val="28"/>
      <w:szCs w:val="20"/>
      <w:lang w:val="ru-RU" w:eastAsia="ru-RU" w:bidi="ar-SA"/>
    </w:rPr>
  </w:style>
  <w:style w:type="paragraph" w:styleId="Style24" w:customStyle="1">
    <w:name w:val="Знак Знак Знак Знак Знак Знак Знак Знак Знак Знак"/>
    <w:basedOn w:val="Normal"/>
    <w:qFormat/>
    <w:pPr>
      <w:spacing w:lineRule="exact" w:line="240" w:before="0" w:after="160"/>
    </w:pPr>
    <w:rPr>
      <w:rFonts w:ascii="Verdana" w:hAnsi="Verdana" w:cs="Verdana"/>
      <w:sz w:val="20"/>
      <w:lang w:val="en-US" w:eastAsia="en-US"/>
    </w:rPr>
  </w:style>
  <w:style w:type="paragraph" w:styleId="BodyText3">
    <w:name w:val="Body Text 3"/>
    <w:basedOn w:val="Normal"/>
    <w:qFormat/>
    <w:pPr>
      <w:spacing w:before="0" w:after="120"/>
    </w:pPr>
    <w:rPr>
      <w:sz w:val="16"/>
      <w:szCs w:val="16"/>
    </w:rPr>
  </w:style>
  <w:style w:type="paragraph" w:styleId="13" w:customStyle="1">
    <w:name w:val="Знак1"/>
    <w:basedOn w:val="Normal"/>
    <w:qFormat/>
    <w:pPr>
      <w:widowControl w:val="false"/>
      <w:jc w:val="both"/>
    </w:pPr>
    <w:rPr>
      <w:rFonts w:eastAsia="SimSun"/>
      <w:kern w:val="2"/>
      <w:sz w:val="21"/>
      <w:lang w:val="en-US" w:eastAsia="zh-CN"/>
    </w:rPr>
  </w:style>
  <w:style w:type="paragraph" w:styleId="Style25" w:customStyle="1">
    <w:name w:val="Знак Знак Знак Знак"/>
    <w:basedOn w:val="Normal"/>
    <w:qFormat/>
    <w:pPr/>
    <w:rPr>
      <w:rFonts w:ascii="Verdana" w:hAnsi="Verdana" w:cs="Verdana"/>
      <w:sz w:val="20"/>
      <w:lang w:val="en-US" w:eastAsia="en-US"/>
    </w:rPr>
  </w:style>
  <w:style w:type="paragraph" w:styleId="Style26">
    <w:name w:val="Footer"/>
    <w:basedOn w:val="Normal"/>
    <w:pPr>
      <w:tabs>
        <w:tab w:val="clear" w:pos="708"/>
        <w:tab w:val="center" w:pos="4677" w:leader="none"/>
        <w:tab w:val="right" w:pos="9355" w:leader="none"/>
      </w:tabs>
    </w:pPr>
    <w:rPr/>
  </w:style>
  <w:style w:type="paragraph" w:styleId="23" w:customStyle="1">
    <w:name w:val="Основной текст (2)"/>
    <w:basedOn w:val="Normal"/>
    <w:qFormat/>
    <w:pPr>
      <w:shd w:val="clear" w:color="auto" w:fill="FFFFFF"/>
      <w:spacing w:lineRule="exact" w:line="326" w:before="240" w:after="240"/>
      <w:jc w:val="center"/>
    </w:pPr>
    <w:rPr>
      <w:b/>
      <w:bCs/>
      <w:i/>
      <w:iCs/>
      <w:spacing w:val="2"/>
      <w:sz w:val="25"/>
      <w:szCs w:val="25"/>
    </w:rPr>
  </w:style>
  <w:style w:type="paragraph" w:styleId="14" w:customStyle="1">
    <w:name w:val="Заголовок №1"/>
    <w:basedOn w:val="Normal"/>
    <w:qFormat/>
    <w:pPr>
      <w:shd w:val="clear" w:color="auto" w:fill="FFFFFF"/>
      <w:spacing w:lineRule="exact" w:line="326" w:before="0" w:after="600"/>
      <w:jc w:val="center"/>
      <w:outlineLvl w:val="0"/>
    </w:pPr>
    <w:rPr>
      <w:b/>
      <w:bCs/>
      <w:spacing w:val="10"/>
      <w:sz w:val="24"/>
      <w:szCs w:val="24"/>
    </w:rPr>
  </w:style>
  <w:style w:type="paragraph" w:styleId="NoSpacing">
    <w:name w:val="No Spacing"/>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pPr/>
    <w:rPr>
      <w:rFonts w:ascii="Tahoma" w:hAnsi="Tahoma"/>
      <w:sz w:val="16"/>
      <w:szCs w:val="16"/>
    </w:rPr>
  </w:style>
  <w:style w:type="paragraph" w:styleId="ConsPlusCell" w:customStyle="1">
    <w:name w:val="ConsPlusCell"/>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8"/>
      <w:szCs w:val="28"/>
      <w:lang w:val="ru-RU" w:eastAsia="ru-RU" w:bidi="ar-SA"/>
    </w:rPr>
  </w:style>
  <w:style w:type="paragraph" w:styleId="ListParagraph">
    <w:name w:val="List Paragraph"/>
    <w:basedOn w:val="Normal"/>
    <w:link w:val="af3"/>
    <w:uiPriority w:val="34"/>
    <w:qFormat/>
    <w:pPr>
      <w:spacing w:lineRule="auto" w:line="276" w:before="0" w:after="200"/>
      <w:ind w:left="720" w:hanging="0"/>
    </w:pPr>
    <w:rPr>
      <w:rFonts w:ascii="Calibri" w:hAnsi="Calibri" w:eastAsia="Calibri" w:cs="Calibri"/>
      <w:sz w:val="22"/>
      <w:szCs w:val="22"/>
      <w:lang w:eastAsia="en-US"/>
    </w:rPr>
  </w:style>
  <w:style w:type="paragraph" w:styleId="HTMLPreformatted">
    <w:name w:val="HTML Preformatted"/>
    <w:basedOn w:val="Normal"/>
    <w:link w:val="HTML0"/>
    <w:qFormat/>
    <w:rsid w:val="0028156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cs="Courier New"/>
      <w:sz w:val="20"/>
    </w:rPr>
  </w:style>
  <w:style w:type="paragraph" w:styleId="15" w:customStyle="1">
    <w:name w:val="Абзац списка1"/>
    <w:basedOn w:val="Normal"/>
    <w:qFormat/>
    <w:rsid w:val="002039be"/>
    <w:pPr>
      <w:suppressAutoHyphens w:val="false"/>
      <w:spacing w:before="0" w:after="0"/>
      <w:ind w:left="720" w:hanging="0"/>
      <w:contextualSpacing/>
      <w:textAlignment w:val="auto"/>
    </w:pPr>
    <w:rPr>
      <w:szCs w:val="28"/>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gorod-kamyshlov.ru/"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LibreOffice/6.4.7.2$Linux_X86_64 LibreOffice_project/40$Build-2</Application>
  <Pages>42</Pages>
  <Words>15648</Words>
  <Characters>119660</Characters>
  <CharactersWithSpaces>135230</CharactersWithSpaces>
  <Paragraphs>674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2021-12-27T11:42:00Z</dcterms:created>
  <dc:creator>Администратор</dc:creator>
  <dc:description/>
  <dc:language>ru-RU</dc:language>
  <cp:lastModifiedBy/>
  <cp:lastPrinted>2021-12-30T12:32:15Z</cp:lastPrinted>
  <dcterms:modified xsi:type="dcterms:W3CDTF">2021-12-30T12:32:41Z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