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drawing>
          <wp:inline distT="0" distB="0" distL="0" distR="0">
            <wp:extent cx="421640" cy="6489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8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spacing w:before="0" w:after="0"/>
        <w:rPr/>
      </w:pP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2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9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.03.2023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 № 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33</w:t>
      </w:r>
      <w:r>
        <w:rPr>
          <w:rStyle w:val="Style14"/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5</w:t>
      </w:r>
    </w:p>
    <w:p>
      <w:pPr>
        <w:pStyle w:val="Style18"/>
        <w:spacing w:before="0" w:after="0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создании сил гражданской обороны и поддержании их в готовности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к действиям на территории Камышловского городского округа</w:t>
      </w:r>
    </w:p>
    <w:p>
      <w:pPr>
        <w:pStyle w:val="Style18"/>
        <w:spacing w:before="0" w:after="0"/>
        <w:jc w:val="center"/>
        <w:rPr>
          <w:rFonts w:ascii="Liberation Serif" w:hAnsi="Liberation Serif"/>
          <w:bCs/>
          <w:i/>
          <w:i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</w:r>
    </w:p>
    <w:p>
      <w:pPr>
        <w:pStyle w:val="Style18"/>
        <w:suppressAutoHyphens w:val="true"/>
        <w:spacing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Style w:val="Style14"/>
          <w:rFonts w:ascii="Liberation Serif" w:hAnsi="Liberation Serif"/>
          <w:sz w:val="28"/>
          <w:szCs w:val="28"/>
        </w:rPr>
        <w:t>Ф</w:t>
      </w:r>
      <w:r>
        <w:rPr>
          <w:rStyle w:val="Style14"/>
          <w:rFonts w:ascii="Liberation Serif" w:hAnsi="Liberation Serif"/>
          <w:sz w:val="28"/>
          <w:szCs w:val="28"/>
        </w:rPr>
        <w:t xml:space="preserve">едеральными законами от 21 декабря 1994 года № 68-ФЗ «О защите населения и территорий от чрезвычайных ситуаций природного и техногенного характера» и от 12 февраля 1998 года № 28-ФЗ «О гражданской обороне»,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 постановлением </w:t>
      </w:r>
      <w:r>
        <w:rPr>
          <w:rStyle w:val="Style14"/>
          <w:rFonts w:ascii="Liberation Serif" w:hAnsi="Liberation Serif"/>
          <w:sz w:val="28"/>
          <w:szCs w:val="28"/>
        </w:rPr>
        <w:t>П</w:t>
      </w:r>
      <w:r>
        <w:rPr>
          <w:rStyle w:val="Style14"/>
          <w:rFonts w:ascii="Liberation Serif" w:hAnsi="Liberation Serif"/>
          <w:sz w:val="28"/>
          <w:szCs w:val="28"/>
        </w:rPr>
        <w:t>равительства Свердловской области от 16 июля 2019 № 442 «О спасательных службах по обеспечению выполнения мероприятий по гражданской обороне в Свердловской области», постановления администрации Камышловского городского округа  от 31 января 2020 года № 57 «Об утверждении Положения об организации и ведении гражданской обороны на территории Камышловского городского округа», методическими рекомендациями главного управления МЧС России по Свердловской области (исх. от 10.02.2023 № ИВ-226-414), в целях создания и поддержания в постоянной готовности сил и средств гражданской обороны к применению по предназначению на территории Камышловского городского округа</w:t>
      </w:r>
      <w:r>
        <w:rPr/>
        <w:t>,</w:t>
      </w:r>
      <w:r>
        <w:rPr>
          <w:rStyle w:val="Style14"/>
          <w:rFonts w:ascii="Liberation Serif" w:hAnsi="Liberation Serif"/>
          <w:sz w:val="28"/>
          <w:szCs w:val="28"/>
        </w:rPr>
        <w:t xml:space="preserve"> руководствуясь пунктом 1 ст. 6 Устава Камышловского городского округа, </w:t>
      </w:r>
      <w:r>
        <w:rPr>
          <w:rStyle w:val="Style14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ConsPlusNormal"/>
        <w:widowControl w:val="false"/>
        <w:suppressAutoHyphens w:val="true"/>
        <w:autoSpaceDE w:val="false"/>
        <w:spacing w:before="0" w:after="0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widowControl w:val="false"/>
        <w:suppressAutoHyphens w:val="true"/>
        <w:autoSpaceDE w:val="false"/>
        <w:spacing w:before="0" w:after="0"/>
        <w:ind w:left="0" w:right="0" w:firstLine="737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1. Утвердить Положение о создании спасательных служб гражданской обороны по обеспечению мероприятий по гражданской обороне Камышловского городского округа (далее – спасательная служба) (приложение № 1);</w:t>
      </w:r>
    </w:p>
    <w:p>
      <w:pPr>
        <w:pStyle w:val="ConsPlusNormal"/>
        <w:widowControl w:val="false"/>
        <w:suppressAutoHyphens w:val="true"/>
        <w:autoSpaceDE w:val="false"/>
        <w:spacing w:before="0" w:after="0"/>
        <w:ind w:left="0" w:right="0" w:firstLine="737"/>
        <w:jc w:val="both"/>
        <w:rPr/>
      </w:pP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 xml:space="preserve">2. Утвердить перечень спасательных служб по обеспечению выполнения мероприятий по гражданской обороне (приложение № 2); </w:t>
      </w:r>
    </w:p>
    <w:p>
      <w:pPr>
        <w:pStyle w:val="ConsPlusNormal"/>
        <w:widowControl w:val="false"/>
        <w:suppressAutoHyphens w:val="true"/>
        <w:autoSpaceDE w:val="false"/>
        <w:spacing w:before="0" w:after="0"/>
        <w:ind w:left="0" w:right="0" w:firstLine="680"/>
        <w:jc w:val="both"/>
        <w:rPr/>
      </w:pP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>3. Утвердить перечень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Камышловского городского округа (приложение № 3);</w:t>
      </w:r>
    </w:p>
    <w:p>
      <w:pPr>
        <w:pStyle w:val="ConsPlusNormal"/>
        <w:widowControl w:val="false"/>
        <w:suppressAutoHyphens w:val="true"/>
        <w:autoSpaceDE w:val="fals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Утвердить Перечень документов, разрабатываемых в спасательных службах по обеспечению выполнения мероприятий по гражданской обороне в Камышловском городском округе (приложение № 4);</w:t>
      </w:r>
    </w:p>
    <w:p>
      <w:pPr>
        <w:pStyle w:val="ConsPlus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5. Утвердить Положение о создании нештатных аварийно-спасательных формирований для выполнения мероприятий в соответствии с планами гражданской обороны на территории Камышловского городского округа (приложение № 5).</w:t>
      </w:r>
    </w:p>
    <w:p>
      <w:pPr>
        <w:pStyle w:val="ConsPlus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Утвердить Положение о создании нештатных формирований по обеспечению выполнения мероприятий по гражданской обороне на территории Камышловского городского округа (приложение № 6).</w:t>
      </w:r>
    </w:p>
    <w:p>
      <w:pPr>
        <w:pStyle w:val="ConsPlusNormal"/>
        <w:ind w:left="0" w:right="0" w:firstLine="567"/>
        <w:jc w:val="both"/>
        <w:rPr/>
      </w:pP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>7.  Рекомендовать начальникам спасательных служб</w:t>
      </w:r>
      <w:r>
        <w:rPr/>
        <w:t xml:space="preserve"> 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 xml:space="preserve">в срок до 20 мая 2023 года: </w:t>
      </w:r>
    </w:p>
    <w:p>
      <w:pPr>
        <w:pStyle w:val="Style18"/>
        <w:suppressAutoHyphens w:val="true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7.1. Утвердить Положение о создании спасательной службы</w:t>
      </w:r>
      <w:r>
        <w:rPr>
          <w:rStyle w:val="Style14"/>
          <w:rFonts w:ascii="Liberation Serif" w:hAnsi="Liberation Serif"/>
          <w:sz w:val="28"/>
          <w:szCs w:val="28"/>
        </w:rPr>
        <w:t xml:space="preserve"> по обеспечению выполнения мероприятий по гражданской обороне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, которым определить организационную структуру спасательной службы, порядок выполнения специальных задач гражданской обороны в мирное время, при переводе гражданской обороны на военное время и при ведении военных действий;</w:t>
      </w:r>
      <w:r>
        <w:rPr>
          <w:rStyle w:val="Style14"/>
          <w:rFonts w:ascii="Liberation Serif" w:hAnsi="Liberation Serif"/>
          <w:sz w:val="28"/>
          <w:szCs w:val="28"/>
        </w:rPr>
        <w:t xml:space="preserve">   </w:t>
      </w:r>
    </w:p>
    <w:p>
      <w:pPr>
        <w:pStyle w:val="ConsPlusNormal"/>
        <w:ind w:left="0" w:right="0" w:firstLine="567"/>
        <w:jc w:val="both"/>
        <w:rPr/>
      </w:pP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>7.2. Предоставить сведения о численности и укомплектованности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>спасательной службы   личным составом и техникой в отдел гражданской обороны и пожарной безопасности администрации Камышловского городского округа;</w:t>
      </w:r>
    </w:p>
    <w:p>
      <w:pPr>
        <w:pStyle w:val="ConsPlusNormal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7.3. организовать работу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по уточнению:</w:t>
      </w:r>
    </w:p>
    <w:p>
      <w:pPr>
        <w:pStyle w:val="ConsPlus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планирующих документов (согласно приложения);</w:t>
      </w:r>
    </w:p>
    <w:p>
      <w:pPr>
        <w:pStyle w:val="ConsPlus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персонального состава спасательных служб по обеспечению выполнения мероприятий по гражданской обороне на территории Камышловского городского округа;</w:t>
      </w:r>
    </w:p>
    <w:p>
      <w:pPr>
        <w:pStyle w:val="ConsPlus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уточнению задач организациям, входящим в состав спасательных служб по обеспечению выполнения мероприятий по гражданской обороне на территории Камышловского городского округа;</w:t>
      </w:r>
    </w:p>
    <w:p>
      <w:pPr>
        <w:pStyle w:val="ConsPlus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подготовке сил и средств к действиям по защите населения, материальных и культурных ценностей на территории Камышловского городского округа,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>
      <w:pPr>
        <w:pStyle w:val="ConsPlusNormal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7.4. Планирующие документы спасательной службы представить в отдел     гражданской обороны и пожарной безопасности администрации Камышловского городского округа согласно приложения в срок до 20 мая 2023 года.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 xml:space="preserve">    </w:t>
      </w:r>
    </w:p>
    <w:p>
      <w:pPr>
        <w:pStyle w:val="ConsPlusNormal"/>
        <w:widowControl w:val="false"/>
        <w:suppressAutoHyphens w:val="true"/>
        <w:autoSpaceDE w:val="false"/>
        <w:spacing w:before="0" w:after="0"/>
        <w:ind w:left="0" w:right="0" w:firstLine="737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8. Рекомендовать руководителям предприятий, организаций и учреждений, независимо от организационно-правовой формы и форм собственности, осуществляющих свою деятельность на территории Камышловского городского округа организовать создание, подготовку и поддержание в состоянии постоянной готовности сил гражданской обороны в соответствии с Положениями, утвержденными настоящим постановлением.</w:t>
      </w:r>
    </w:p>
    <w:p>
      <w:pPr>
        <w:pStyle w:val="ConsPlus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9. Постановление администрации Камышловского городского округа от 20.02.2020 года № 115 «О спасательных службах по обеспечению выполнения мероприятий по гражданской обороне в Камышловском городском округе» считать утратившим силу.</w:t>
      </w:r>
    </w:p>
    <w:p>
      <w:pPr>
        <w:pStyle w:val="Style18"/>
        <w:suppressAutoHyphens w:val="tru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Настоящее постановление опубликовать в газете «Камышловские известия»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Камышловского городского округа в сети «Интернет».   </w:t>
      </w:r>
    </w:p>
    <w:p>
      <w:pPr>
        <w:pStyle w:val="Style18"/>
        <w:suppressAutoHyphens w:val="tru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 Контроль за исполнением настоящего постановления оставляю за собой.</w:t>
      </w:r>
    </w:p>
    <w:p>
      <w:pPr>
        <w:pStyle w:val="Style18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>
      <w:pPr>
        <w:pStyle w:val="Style18"/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tabs>
          <w:tab w:val="clear" w:pos="708"/>
        </w:tabs>
        <w:spacing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159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15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159" w:right="0" w:hanging="0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sz w:val="28"/>
          <w:szCs w:val="28"/>
        </w:rPr>
        <w:t>29.03.</w:t>
      </w:r>
      <w:r>
        <w:rPr>
          <w:rStyle w:val="Style14"/>
          <w:rFonts w:ascii="Liberation Serif" w:hAnsi="Liberation Serif"/>
          <w:sz w:val="28"/>
          <w:szCs w:val="28"/>
        </w:rPr>
        <w:t xml:space="preserve">2023 № </w:t>
      </w:r>
      <w:r>
        <w:rPr>
          <w:rStyle w:val="Style14"/>
          <w:rFonts w:ascii="Liberation Serif" w:hAnsi="Liberation Serif"/>
          <w:sz w:val="28"/>
          <w:szCs w:val="28"/>
        </w:rPr>
        <w:t>335</w:t>
      </w:r>
      <w:r>
        <w:rPr>
          <w:rStyle w:val="Style14"/>
          <w:rFonts w:ascii="Liberation Serif" w:hAnsi="Liberation Serif"/>
          <w:sz w:val="28"/>
          <w:szCs w:val="28"/>
        </w:rPr>
        <w:br/>
      </w:r>
      <w:r>
        <w:rPr>
          <w:rStyle w:val="Style14"/>
          <w:rFonts w:ascii="Liberation Serif" w:hAnsi="Liberation Serif"/>
          <w:i/>
          <w:color w:val="000000"/>
          <w:sz w:val="28"/>
          <w:szCs w:val="28"/>
        </w:rPr>
        <w:t xml:space="preserve"> </w:t>
      </w:r>
    </w:p>
    <w:p>
      <w:pPr>
        <w:pStyle w:val="Style18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о создании спасательных служб гражданской обороны 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на территории Камышловского городского округа</w:t>
      </w:r>
    </w:p>
    <w:p>
      <w:pPr>
        <w:pStyle w:val="Style18"/>
        <w:spacing w:before="0" w:after="0"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36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1.1. Настоящее Положение разработано в соответствии с Федеральными законами от 12 февраля 1998 № 28-ФЗ «О гражданской обороне», постановлением правительства Свердловской области от 16 июля 2019 № 442 «О спасательных службах по обеспечению выполнения мероприятий по гражданской обороне в Свердловской области» и определяет порядок осуществления мероприятий, направленных на создание сил и поддержании их и органов управления гражданской обороны (далее – ГО) в состоянии готовности к действиям.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1.2. Спасательная служба по обеспечению выполнения мероприятий по гражданской обороне (далее – СС ГО) – совокупность органов управления, сил и средств, предназначенных для организации проведения мероприятий по гражданской обороне (далее – ГО), защите населения и территорий от чрезвычайных ситуаций природного и техногенного характера (далее – ЧС).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1.3. Аварийно-спасательные формирования (службы) создаются на постоянной штатной основе:</w:t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профессиональная аварийно-спасательная служба создается по решению администрации Камышловского городского округа, если иное не предусмотрено законодательством Российской Федерации;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профессиональные аварийно-спасательные формирования организаций создаются руководителями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формирований, по согласованию с Главным управлением МЧС России по Свердловской области в порядке, установленном МЧС России.</w:t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1.4. Спасательные службы по обеспечению выполнения мероприятий по гражданской обороне Камышловского городского округа (далее - службы гражданской обороны):</w:t>
      </w:r>
    </w:p>
    <w:p>
      <w:pPr>
        <w:pStyle w:val="Style19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1) службы гражданской обороны Камышловского городского округа создаются по решению администрации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Камышловского городского округа на основании расчёта объёма и характера задач, выполняемых в соответствии с планами гражданской обороны и защиты населения (планами гражданской обороны);</w:t>
      </w:r>
    </w:p>
    <w:p>
      <w:pPr>
        <w:pStyle w:val="Style19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2) организация и порядок деятельности служб гражданской обороны определяются администрацией Камышловского городского округа в соответствии с положением о спасательных службах гражданской обороны.</w:t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1.5. Перечень спасательных служб (по предназначению) гражданской обороны, создаваемые на территории Камышловского городского округа: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-спасательная противопожарная служба гражданской обороны;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-спасательная служба медицинского обеспечения гражданской обороны;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-спасательная служба коммунально-технического и энергообеспечения гражданской обороны;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-спасательная служба инженерного обеспечения гражданской обороны;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-спасательная служба продовольственного и вещевого обеспечения гражданской обороны;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sz w:val="28"/>
          <w:szCs w:val="28"/>
        </w:rPr>
        <w:t>2. Обязанности начальников спасательных служб ГО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2.1. Начальники спасательных служб ГО: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создают и организовывают подготовку органов управления спасательных служб ГО;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планируют, организовывают и контролируют обеспечение мероприятий ГО и защиты населения в соответствии с предназначением спасательных служб ГО;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организовывают управление силами и средствами при ведении аварийно-спасательных и других неотложных работ (далее - АСДНР);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организовывают и проводят АСДНР на подведомственных объектах производственного и социального назначения и на прилегающих к ним территориях;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организовывают взаимодействие с другими спасательными службами ГО;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руководят рассредоточением и эвакуацией сил и средств предприятий, учреждений и организаций, на базе которых созданы службы;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создают резервы материальных ресурсов для ликвидации ЧС.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sz w:val="28"/>
          <w:szCs w:val="28"/>
        </w:rPr>
        <w:t>3. Общие задачи спасательных служб ГО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3.1. Общими задачами спасательных служб ГО являются: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создание и подготовка аварийно-спасательных формирований организаций, на базе которых созданы спасательные службы ГО;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от ЧС;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организация проведения первоочередных мероприятий по поддержанию устойчивого функционирования организаций в военное время и содействие устойчивому функционированию организаций в ЧС, а также обеспечение жизнедеятельности работников организаций и населения в ЧС;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управление подчиненными органами и силами ГО и защиты населения, обеспечение их материально-техническими средствами;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5) организация и поддержание взаимодействия с другими службами ГО, с аварийно-спасательными формированиями, привлекаемыми для выполнения спасательных работ; 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создание и содержание в целях ГО запасов продовольствия, медицинских средств индивидуальной защиты и иных средств;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ведение учёта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sz w:val="28"/>
          <w:szCs w:val="28"/>
        </w:rPr>
        <w:t>4. Задачи спасательных служб ГО по видам их деятельности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4.1. Основные задачи спасательной службы обеспечения пожарной безопасности: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города, других населённых пунктов и организаций;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4.2. Основные задачи спасательной службы медицинского обеспечения: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осуществление медицинских мероприятий гражданской обороны;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организация лечебно-эвакуационных, санитарно-гигиенических и противоэпидемических мероприятий; 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создание пунктов санитарной обработки населения и обеззараживания одежды.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4.5. Основные задачи спасательной службы коммунально-технического и   энергообеспечения обеспечения: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1) обеспечение устойчивой работу энергосетей;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2) ликвидацию аварий на энергетических сооружениях и сетях;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3) автономных источников энергии и обеспечение ею действий НАСФ при проведении АСДНР в очагах поражения;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участвуют в разработке и осуществлении мероприятий по светомаскировке организаций, городов и других населенных пунктов.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5) осуществление мероприятий по повышению устойчивости работы сетей коммунального хозяйства, ликвидации аварий на этих сетях, производят дегазацию, дезактивацию и дезинфекцию зараженных территорий, различных сооружений и транспортных средств; </w:t>
      </w:r>
    </w:p>
    <w:p>
      <w:pPr>
        <w:pStyle w:val="Style18"/>
        <w:tabs>
          <w:tab w:val="clear" w:pos="708"/>
          <w:tab w:val="left" w:pos="1560" w:leader="none"/>
        </w:tabs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инженерное обеспечение действий сил гражданской обороны в исходных районах, при выдвижении к очагам поражения и на объектах ведения АСДНР;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срочное захоронение трупов в военное время.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обеспечение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веществами, а также рабочим инвентарем НАСФ;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обеспечение горючим и смазочными материалами автотранспорта и другой техники, привлекаемой к проведению мероприятий гражданской обороны, с использованием для этих целей стационарных и подвижных автозаправочных станций (АЗС и ПАЗС);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4.8. Основные задачи спасательной службы продовольственного и вещевого обеспечения: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осуществление мероприятий по защите запасов продовольствия и промышленных товаров первой необходимости, организация закладки запасов продовольствия в убежища и на пункты управления, обеспечение питанием личного состава НАСФ, работающего в очагах поражения, а также пострадавших;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вещевое обеспечение пострадавшего населения и НАСФ;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создание подвижных пунктов питания, подвижных пунктов продовольственного снабжения, подвижных пунктов вещевого снабжения.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5. Обеспечение деятельности сил гражданской обороны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1. Финансирование мероприятий по созданию, подготовке, оснащению и применению спасательных служб Камышловского городского округа</w:t>
      </w:r>
      <w:r>
        <w:rPr>
          <w:rStyle w:val="Style14"/>
          <w:rFonts w:ascii="Liberation Serif" w:hAnsi="Liberation Serif"/>
          <w:bCs/>
          <w:i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осуществляется за счёт финансовых средств организаций, создающих их, в соответствии с законодательством.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i/>
          <w:i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left"/>
        <w:rPr/>
      </w:pPr>
      <w:r>
        <w:rPr>
          <w:rStyle w:val="Style14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sz w:val="28"/>
          <w:szCs w:val="28"/>
        </w:rPr>
        <w:t>29.03.</w:t>
      </w:r>
      <w:r>
        <w:rPr>
          <w:rStyle w:val="Style14"/>
          <w:rFonts w:ascii="Liberation Serif" w:hAnsi="Liberation Serif"/>
          <w:sz w:val="28"/>
          <w:szCs w:val="28"/>
        </w:rPr>
        <w:t xml:space="preserve">2023 № </w:t>
      </w:r>
      <w:r>
        <w:rPr>
          <w:rStyle w:val="Style14"/>
          <w:rFonts w:ascii="Liberation Serif" w:hAnsi="Liberation Serif"/>
          <w:sz w:val="28"/>
          <w:szCs w:val="28"/>
        </w:rPr>
        <w:t>335</w:t>
      </w:r>
      <w:r>
        <w:rPr>
          <w:rStyle w:val="Style14"/>
          <w:rFonts w:ascii="Liberation Serif" w:hAnsi="Liberation Serif"/>
          <w:sz w:val="28"/>
          <w:szCs w:val="28"/>
        </w:rPr>
        <w:br/>
      </w:r>
    </w:p>
    <w:p>
      <w:pPr>
        <w:pStyle w:val="Style18"/>
        <w:spacing w:before="0" w:after="0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спасательных служб по обеспечению выполнения мероприятий по гражданской обороне на территории Камышловского городского округа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781" w:type="dxa"/>
        <w:jc w:val="left"/>
        <w:tblInd w:w="-15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4464"/>
        <w:gridCol w:w="4357"/>
      </w:tblGrid>
      <w:tr>
        <w:trPr>
          <w:tblHeader w:val="true"/>
          <w:trHeight w:val="2360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shd w:fill="FFFFFF" w:val="clear"/>
              </w:rPr>
              <w:t>Номер</w:t>
            </w:r>
          </w:p>
          <w:p>
            <w:pPr>
              <w:pStyle w:val="Style18"/>
              <w:widowControl w:val="false"/>
              <w:suppressAutoHyphens w:val="false"/>
              <w:spacing w:before="12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shd w:fill="FFFFFF" w:val="clear"/>
              </w:rPr>
              <w:t>строки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shd w:fill="FFFFFF" w:val="clear"/>
              </w:rPr>
              <w:t>Наименование спасательной службы по обеспечению выполнения мероприятий по гражданской обороне в Камышловском городском округе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shd w:fill="FFFFFF" w:val="clear"/>
              </w:rPr>
              <w:t>Структурное подразделение администрации Камышловского городского округа, организация, при котором создается спасательная служба по обеспечению выполнения мероприятий по гражданской обороне в Камышловском городском округе</w:t>
            </w:r>
          </w:p>
        </w:tc>
      </w:tr>
      <w:tr>
        <w:trPr>
          <w:trHeight w:val="288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603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коммунально</w:t>
              <w:softHyphen/>
              <w:t>-технического обеспечения гражданской обороны Камышловского городского округа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Первый заместитель главы Камышловского городского округа,</w:t>
            </w:r>
          </w:p>
          <w:p>
            <w:pPr>
              <w:pStyle w:val="Style18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1004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Спасательная служба инженерного обеспечения гражданской обороны Камышловского городского округа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отдел архитектуры и градостроительства администрации Камышловского городского округа </w:t>
            </w:r>
          </w:p>
        </w:tc>
      </w:tr>
      <w:tr>
        <w:trPr>
          <w:trHeight w:val="1645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медицинского обеспечения гражданской обороны Камышловского городского округа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«Камышловская ЦРБ» (по согласованию)</w:t>
            </w:r>
          </w:p>
        </w:tc>
      </w:tr>
      <w:tr>
        <w:trPr>
          <w:trHeight w:val="1645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продовольственного и вещевого обеспечения гражданской обороны Камышловского городского округа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Заместитель главы Камышловского городского округа (курирующий вопросы экономики);</w:t>
            </w:r>
          </w:p>
          <w:p>
            <w:pPr>
              <w:pStyle w:val="Style18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Отдел экономики Камышловского городского округа</w:t>
            </w:r>
          </w:p>
        </w:tc>
      </w:tr>
      <w:tr>
        <w:trPr>
          <w:trHeight w:val="1978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противопожарная служба гражданской обороны Камышловского городского округа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Государственное Казенное Пожарно- Техническое учреждение Свердловской области «Отряд противопожарной службы № 18»  (по согласованию)</w:t>
            </w:r>
          </w:p>
        </w:tc>
      </w:tr>
    </w:tbl>
    <w:p>
      <w:pPr>
        <w:pStyle w:val="Style18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102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УТВЕРЖДЕН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1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1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</w:t>
      </w:r>
      <w:r>
        <w:rPr>
          <w:rFonts w:ascii="Times New Roman" w:hAnsi="Times New Roman"/>
          <w:sz w:val="28"/>
          <w:szCs w:val="28"/>
        </w:rPr>
        <w:t xml:space="preserve">2023 № </w:t>
      </w:r>
      <w:r>
        <w:rPr>
          <w:rFonts w:ascii="Times New Roman" w:hAnsi="Times New Roman"/>
          <w:sz w:val="28"/>
          <w:szCs w:val="28"/>
        </w:rPr>
        <w:t>335</w:t>
      </w:r>
    </w:p>
    <w:p>
      <w:pPr>
        <w:pStyle w:val="Style18"/>
        <w:tabs>
          <w:tab w:val="clear" w:pos="708"/>
        </w:tabs>
        <w:spacing w:before="0" w:after="0"/>
        <w:ind w:left="4536" w:right="0" w:hanging="0"/>
        <w:jc w:val="center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Камышловского городского округа</w:t>
      </w:r>
    </w:p>
    <w:p>
      <w:pPr>
        <w:pStyle w:val="Style18"/>
        <w:spacing w:before="0" w:after="0"/>
        <w:jc w:val="center"/>
        <w:rPr/>
      </w:pPr>
      <w:r>
        <w:rPr/>
      </w:r>
    </w:p>
    <w:tbl>
      <w:tblPr>
        <w:tblW w:w="9624" w:type="dxa"/>
        <w:jc w:val="left"/>
        <w:tblInd w:w="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4464"/>
        <w:gridCol w:w="4200"/>
      </w:tblGrid>
      <w:tr>
        <w:trPr>
          <w:trHeight w:val="1106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lineRule="exact" w:line="220" w:before="0" w:after="12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shd w:fill="FFFFFF" w:val="clear"/>
              </w:rPr>
              <w:t>Номер</w:t>
            </w:r>
          </w:p>
          <w:p>
            <w:pPr>
              <w:pStyle w:val="Style18"/>
              <w:widowControl w:val="false"/>
              <w:suppressAutoHyphens w:val="false"/>
              <w:spacing w:lineRule="exact" w:line="220" w:before="12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shd w:fill="FFFFFF" w:val="clear"/>
              </w:rPr>
              <w:t>строки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lineRule="exact" w:line="274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shd w:fill="FFFFFF" w:val="clear"/>
              </w:rPr>
              <w:t>Наименование спасательной службы по обеспечению выполнения мероприятий по гражданской обороне в Камышловском городском округе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lineRule="exact" w:line="274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shd w:fill="FFFFFF" w:val="clear"/>
              </w:rPr>
              <w:t>Начальник спасательной службы по обеспечению выполнения мероприятий по гражданской обороне в Камышловском городском округе</w:t>
            </w:r>
          </w:p>
        </w:tc>
      </w:tr>
      <w:tr>
        <w:trPr>
          <w:trHeight w:val="288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821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коммунально</w:t>
              <w:softHyphen/>
              <w:t>технического обеспечения гражданской обороны Камышловского городского округа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Первый заместитель главы Камышловского городского округа</w:t>
            </w:r>
          </w:p>
        </w:tc>
      </w:tr>
      <w:tr>
        <w:trPr>
          <w:trHeight w:val="859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Спасательная служба инженерного обеспечения гражданской обороны Камышловского городского округа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Начальник отдела архитектуры и градостроительства администрации Камышловского городского округа </w:t>
            </w:r>
          </w:p>
        </w:tc>
      </w:tr>
      <w:tr>
        <w:trPr>
          <w:trHeight w:val="1220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медицинского обеспечения гражданской обороны Камышловского городского округа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Главный врач государственного автономного учреждения здравоохранения Свердловской области «Камышловская ЦРБ»</w:t>
            </w:r>
            <w:r>
              <w:rPr>
                <w:rStyle w:val="Style14"/>
                <w:rFonts w:ascii="Liberation Serif" w:hAnsi="Liberation Serif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>
          <w:trHeight w:val="1128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продовольственного и вещевого обеспечения гражданской обороны Камышловского городского округа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Заместитель главы Камышловского городского (курирующий вопросы экономики) </w:t>
            </w:r>
          </w:p>
        </w:tc>
      </w:tr>
      <w:tr>
        <w:trPr>
          <w:trHeight w:val="1467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противопожарная служба гражданской обороны Камышловского городского округа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Начальник Государственного Казённого Пожарно- Технического Учреждения Свердловской области «Отряд противопожарной службы № 18»  (по согласованию)</w:t>
            </w:r>
          </w:p>
        </w:tc>
      </w:tr>
    </w:tbl>
    <w:p>
      <w:pPr>
        <w:pStyle w:val="Style18"/>
        <w:spacing w:before="0" w:after="0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82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386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УТВЕРЖДЕН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38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386" w:right="0" w:hanging="0"/>
        <w:jc w:val="left"/>
        <w:rPr/>
      </w:pPr>
      <w:r>
        <w:rPr>
          <w:rStyle w:val="Style14"/>
          <w:rFonts w:ascii="Times New Roman" w:hAnsi="Times New Roman"/>
          <w:sz w:val="28"/>
          <w:szCs w:val="28"/>
        </w:rPr>
        <w:t xml:space="preserve">от </w:t>
      </w:r>
      <w:r>
        <w:rPr>
          <w:rStyle w:val="Style14"/>
          <w:rFonts w:ascii="Times New Roman" w:hAnsi="Times New Roman"/>
          <w:sz w:val="28"/>
          <w:szCs w:val="28"/>
        </w:rPr>
        <w:t>29.03.</w:t>
      </w:r>
      <w:r>
        <w:rPr>
          <w:rStyle w:val="Style14"/>
          <w:rFonts w:ascii="Times New Roman" w:hAnsi="Times New Roman"/>
          <w:sz w:val="28"/>
          <w:szCs w:val="28"/>
        </w:rPr>
        <w:t xml:space="preserve">2023 № </w:t>
      </w:r>
      <w:r>
        <w:rPr>
          <w:rStyle w:val="Style14"/>
          <w:rFonts w:ascii="Times New Roman" w:hAnsi="Times New Roman"/>
          <w:sz w:val="28"/>
          <w:szCs w:val="28"/>
        </w:rPr>
        <w:t>335</w:t>
      </w:r>
    </w:p>
    <w:p>
      <w:pPr>
        <w:pStyle w:val="Style19"/>
        <w:spacing w:before="0" w:after="0"/>
        <w:ind w:left="4536" w:right="0" w:firstLine="113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9"/>
        <w:spacing w:before="0" w:after="0"/>
        <w:ind w:left="4536" w:right="0" w:firstLine="113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Style18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документов, разрабатываемых в спасательных службах </w:t>
      </w:r>
    </w:p>
    <w:p>
      <w:pPr>
        <w:pStyle w:val="Style18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по обеспечению выполнения мероприятий по гражданской обороне </w:t>
      </w:r>
    </w:p>
    <w:p>
      <w:pPr>
        <w:pStyle w:val="Style18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в Камышловском городском округе</w:t>
      </w:r>
    </w:p>
    <w:tbl>
      <w:tblPr>
        <w:tblW w:w="966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427"/>
        <w:gridCol w:w="1593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п\п</w:t>
            </w:r>
          </w:p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Перечень </w:t>
            </w:r>
          </w:p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рекомендуемых документов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Примечание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Выписка из постановления главы муниципального образования о создании  спасательных служб по обеспечению выполнения мероприятий по гражданской обороне в Камышловском городском округе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/>
            </w:pPr>
            <w:r>
              <w:rPr>
                <w:rStyle w:val="Style14"/>
                <w:rFonts w:eastAsia="Times New Roman" w:ascii="Liberation Serif" w:hAnsi="Liberation Serif"/>
                <w:sz w:val="26"/>
                <w:szCs w:val="26"/>
                <w:lang w:eastAsia="ru-RU"/>
              </w:rPr>
              <w:t>Приказ, распоряжение, постановление начальника спасательной службы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sz w:val="26"/>
                <w:szCs w:val="26"/>
                <w:lang w:eastAsia="ru-RU"/>
              </w:rPr>
              <w:t>по обеспечению выполнения мероприятий по гражданской обороне в Камышловском городском округе о создании штаба и нештатного аварийно-спасательного формирования.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>
          <w:trHeight w:val="24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/>
            </w:pPr>
            <w:r>
              <w:rPr>
                <w:rStyle w:val="Style14"/>
                <w:rFonts w:eastAsia="Times New Roman" w:ascii="Liberation Serif" w:hAnsi="Liberation Serif"/>
                <w:sz w:val="26"/>
                <w:szCs w:val="26"/>
                <w:lang w:eastAsia="ru-RU"/>
              </w:rPr>
              <w:t>Штатно-должностной список спасательной службы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sz w:val="26"/>
                <w:szCs w:val="26"/>
                <w:lang w:eastAsia="ru-RU"/>
              </w:rPr>
              <w:t>по обеспечению выполнения мероприятий по гражданской обороне.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Положение о спасательной службы по обеспечению выполнения мероприятий по гражданской обороне в Камышловском городском округе  согласованное и утвержденное руководителем гражданской обороны.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Функциональные обязанности должностных лиц спасательной службы по режимам чрезвычайной ситуации (далее - ЧС) и на военное время.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Схема оповещения личного состава спасательной службы и нештатных  аварийно-спасательных формирований службы.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/>
            </w:pPr>
            <w:r>
              <w:rPr>
                <w:rStyle w:val="Style14"/>
                <w:rFonts w:eastAsia="Times New Roman" w:ascii="Liberation Serif" w:hAnsi="Liberation Serif"/>
                <w:sz w:val="26"/>
                <w:szCs w:val="26"/>
                <w:lang w:eastAsia="ru-RU"/>
              </w:rPr>
              <w:t>План выполнения мероприятий спасательной службы по обеспечению мероприятий гражданской обороны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по режимам ЧС и на военное время.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План- график работы начальника спасательной службы по обеспечению мероприятий гражданской обороны (далее - ГО):</w:t>
            </w:r>
          </w:p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- при планомерном переводе городского округа на военное время</w:t>
            </w:r>
          </w:p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- при внезапном нападении противника и выполнения мероприятий 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Организация управления спасательной службой (схема)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Календарный план перевода спасательной службы с мирного на военное время и обеспечения мероприятий гражданской обороны  силами службы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Обеспечение мероприятий гражданской обороны силами спасательной службы (расчет)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Расчет обеспечения действий сил и средств спасательной службы.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План связи и оповещения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План спасательной службы по обеспечению мероприятий предупреждения и ликвидации ЧС природного и техногенного характера.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 xml:space="preserve">Карта (схема) возможной обстановки при возникновении чрезвычайных ситуаций (формата А 1)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Календарный план основных мероприятий спасательной службы при угрозе и возникновении производственных аварий, катастроф и стихийных бедствий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Решение начальника спасательной службы по обеспечению выполнения мероприятий по гражданской обороне в Камышловском городском округе на обеспечение  работ на ликвидацию ЧС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 xml:space="preserve">Расчет сил и средств службы привлекаемых для выполнения мероприятий при угрозе возникновении производственных аварий, катастроф и стихийных бедствий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Организация управления,  оповещения и связи при угрозе и возникновении производственных аварий, катастроф и стихийных бедствий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Формализованные документы: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справка-доклад о состоянии спасательной службы по обеспечению выполнения мероприятий по гражданской обороне в Камышловском городском округе.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проекты решений начальника спасательной службы по обеспечению мероприятий гражданской обороны и ликвидации чрезвычайных ситуаций различного характера.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образцы форм предложений руководителю гражданской обороны Камышловского городского округа на выполнение мероприятий.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образцы форм докладов на выполнение задач.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План подготовки спасательной службы на очередной год с приложениями: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тематика учений и тренировок;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перечень учебных групп, руководителей занятий;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расписание занятий;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журналы учета занятий;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месячные планы работ, отчетные документы о проведенных (выполненных) мероприятиях.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/>
            </w:pPr>
            <w:r>
              <w:rPr>
                <w:rStyle w:val="Style14"/>
                <w:rFonts w:eastAsia="Times New Roman" w:ascii="Liberation Serif" w:hAnsi="Liberation Serif"/>
                <w:sz w:val="26"/>
                <w:szCs w:val="26"/>
                <w:lang w:eastAsia="ru-RU"/>
              </w:rPr>
              <w:t>Приказ начальника спасательной службы</w:t>
            </w:r>
            <w:r>
              <w:rPr>
                <w:rStyle w:val="Style14"/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sz w:val="26"/>
                <w:szCs w:val="26"/>
                <w:lang w:eastAsia="ru-RU"/>
              </w:rPr>
              <w:t>по обеспечению выполнения мероприятий по гражданской обороне в Камышловском городском округе «Об итогах подготовки спасательной службы за прошедший год и задачи на очередной год.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План приведения в готовность каждого из созданных нештатного аварийно-спасательного формирования (далее -НАСФ).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Заявки, наряды, накладные, доверенности на получение имущества, техники.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Таблица  позывных узлов связи и должностных лиц.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Документы, разрабатываемые штабом спасательной службы в ходе командно-штабных учений, командно-штабных тренировок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Рабочая карта начальника  спасательной службы по оперативно-тактическому заданию и последующей обстановке.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Предложения начальника спасательной службы в решение руководителя гражданской обороны по вводным и обстановке.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Распоряжения начальника спасательной службы по обеспечению действий сил.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Доклады, донесения о выполнении задач в соответствии с Табелем срочных донесений.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</w:tbl>
    <w:p>
      <w:pPr>
        <w:pStyle w:val="Style19"/>
        <w:spacing w:before="0" w:after="0"/>
        <w:ind w:left="0" w:right="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5</w:t>
      </w:r>
    </w:p>
    <w:p>
      <w:pPr>
        <w:pStyle w:val="Style18"/>
        <w:tabs>
          <w:tab w:val="clear" w:pos="708"/>
        </w:tabs>
        <w:spacing w:before="0" w:after="0"/>
        <w:ind w:left="4678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216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216" w:right="0" w:hanging="0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sz w:val="28"/>
          <w:szCs w:val="28"/>
        </w:rPr>
        <w:t>29.03.</w:t>
      </w:r>
      <w:r>
        <w:rPr>
          <w:rStyle w:val="Style14"/>
          <w:rFonts w:ascii="Liberation Serif" w:hAnsi="Liberation Serif"/>
          <w:sz w:val="28"/>
          <w:szCs w:val="28"/>
        </w:rPr>
        <w:t xml:space="preserve">2023 № </w:t>
      </w:r>
      <w:r>
        <w:rPr>
          <w:rStyle w:val="Style14"/>
          <w:rFonts w:ascii="Liberation Serif" w:hAnsi="Liberation Serif"/>
          <w:sz w:val="28"/>
          <w:szCs w:val="28"/>
        </w:rPr>
        <w:t>335</w:t>
      </w:r>
    </w:p>
    <w:p>
      <w:pPr>
        <w:pStyle w:val="Style18"/>
        <w:spacing w:before="0" w:after="0"/>
        <w:jc w:val="both"/>
        <w:rPr>
          <w:rFonts w:ascii="Liberation Serif" w:hAnsi="Liberation Serif"/>
          <w:bCs/>
          <w:i/>
          <w:i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о создании нештатных аварийно-спасательных формирований 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на территории Камышловского городского округа</w:t>
      </w:r>
    </w:p>
    <w:p>
      <w:pPr>
        <w:pStyle w:val="Style18"/>
        <w:spacing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numPr>
          <w:ilvl w:val="0"/>
          <w:numId w:val="1"/>
        </w:numPr>
        <w:suppressAutoHyphens w:val="false"/>
        <w:spacing w:lineRule="auto" w:line="244" w:before="0" w:after="0"/>
        <w:jc w:val="center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>
      <w:pPr>
        <w:pStyle w:val="Style18"/>
        <w:suppressAutoHyphens w:val="true"/>
        <w:spacing w:lineRule="auto" w:line="240" w:before="0" w:after="0"/>
        <w:ind w:left="0" w:right="0" w:firstLine="567"/>
        <w:jc w:val="both"/>
        <w:textAlignment w:val="auto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</w:rPr>
        <w:t>1.1. Настоящее Положение о создании нештатных аварийно-спасательных формирований (далее – НАСФ) разработано в соответствии с Федеральным законом от 12 февраля 1998 № 28-ФЗ «О гражданской обороне»,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</w:rPr>
        <w:t>приказом МЧС России от 23 декабря 2005 № 999 «Об утверждении порядка создания нештатных аварийно-спасательных формирований» и определяет основы создания, подготовки, оснащения и применения нештатных аварийно-спасательных формирований.</w:t>
      </w:r>
    </w:p>
    <w:p>
      <w:pPr>
        <w:pStyle w:val="Style18"/>
        <w:suppressAutoHyphens w:val="true"/>
        <w:spacing w:lineRule="auto" w:line="240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>
      <w:pPr>
        <w:pStyle w:val="Style18"/>
        <w:suppressAutoHyphens w:val="true"/>
        <w:spacing w:lineRule="auto" w:line="240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>
      <w:pPr>
        <w:pStyle w:val="Style18"/>
        <w:suppressAutoHyphens w:val="true"/>
        <w:spacing w:lineRule="auto" w:line="240"/>
        <w:ind w:left="0" w:right="0" w:firstLine="567"/>
        <w:jc w:val="both"/>
        <w:textAlignment w:val="auto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</w:rPr>
        <w:t>1.4. Администрация Камышловского городского округа может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>
      <w:pPr>
        <w:pStyle w:val="Style18"/>
        <w:suppressAutoHyphens w:val="true"/>
        <w:spacing w:lineRule="auto" w:line="240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1.5. Основными задачами нештатных аварийно-спасательных формирований являются: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-участие в ликвидации чрезвычайных ситуаций природного и техногенного характера, а также в борьбе с пожарами;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-санитарная обработка населения, специальная обработка техники, зданий и обеззараживание территорий;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-участие в восстановлении функционирования объектов жизнеобеспечения населения;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1.6. Состав, структура и оснащение нештатных аварийно-спасательных формирований определяются руководителями организаций, в соответствии с учётом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1.7. Нештатные аварийно-спасательные формирования привлекаются для ликвидации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территории Камышловского городского округа.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</w:rPr>
        <w:t>1.8. Администрация Камышловского городского округа вправе: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-определять организации, находящиеся в сфере их ведения, которые создают нештатные аварийно-спасательные формирования;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-организовывать создание, подготовку и оснащение нештатных аварийно-спасательных формирований;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-вести реестры организаций, создающих нештатные аварийно-спасательные формирования, и осуществляют их учёт;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-организовывать планирование применения нештатных аварийно-спасательных формирований.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1.9. Организации, создающие нештатные аварийно-спасательные формирования: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счёт существующих аварийно-восстановительных, ремонтно-восстановительных, медицинских и других подразделений;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-осуществляют подготовку и руководство деятельностью нештатных аварийно-спасательных формирований;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-осуществляют всестороннее обеспечение применения нештатных аварийно-спасательных формирований;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-осуществляют планирование и применение нештатных аварийно-спасательных формирований;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-поддерживают нештатные аварийно-спасательные формирования в состоянии готовности к выполнению задач по предназначению.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1.10.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1.11. Нештатные аварийно-спасательные формирования подразделяются: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-по подчиненности: территориальные и организаций;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-по численности: отряды, команды, группы, звенья, посты.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1.12. 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1.13. Личный состав нештатных аварийно-спасательных формирований комплектуется за счёт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1.14. Зачисление граждан в состав нештатных аварийно-спасательных формирований производится приказом руководителя организации.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1.15. 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1.16.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счёт техники и имущества, имеющихся в организациях.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1.17.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учётом методических рекомендаций по созданию, подготовке, оснащению и применению нештатных аварийно-спасательных формирований.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</w:rPr>
        <w:t>1.18. Финансирование мероприятий по созданию, подготовке, оснащению и применению нештатных аварийно-спасательных формирований осуществляется за счёт финансовых средств организаций, создающих нештатные аварийно-спасательные формирования на территории Камышловского городского округа.</w:t>
      </w:r>
    </w:p>
    <w:p>
      <w:pPr>
        <w:pStyle w:val="Style18"/>
        <w:suppressAutoHyphens w:val="tru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1.19. Личный состав нештатных аварийно-спасательных формирований должен знать: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>
      <w:pPr>
        <w:pStyle w:val="Style19"/>
        <w:suppressAutoHyphens w:val="true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-особенности чрезвычайных ситуаций природного и техногенного характера;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-предназначение формирования и функциональные обязанности;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-порядок оповещения, сбора и приведения формирования в готовность;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-место сбора формирования, пути и порядок выдвижения к месту возможного проведения аварийно-спасательных работ;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-порядок проведения санитарной обработки населения, специальной обработки техники, зданий и обеззараживания территорий;</w:t>
      </w:r>
    </w:p>
    <w:p>
      <w:pPr>
        <w:pStyle w:val="Style18"/>
        <w:suppressAutoHyphens w:val="false"/>
        <w:spacing w:lineRule="auto" w:line="244" w:before="0" w:after="0"/>
        <w:ind w:left="0" w:right="0" w:firstLine="567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1.20. А также должен уметь: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-выполнять функциональные обязанности при проведении аварийно-спасательных работ;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-поддерживать в исправном состоянии и грамотно применять специальные технику, оборудование, снаряжение, инструменты и материалы;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-оказывать первую помощь раненым и пораженным, а также эвакуировать их в безопасные места;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-работать на штатных средствах связи;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-проводить санитарную обработку населения, специальную обработку техники, зданий и обеззараживание территорий;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-выполнять другие аварийно-спасательные работы, обусловленные спецификой конкретной организации.</w:t>
      </w:r>
      <w:r>
        <w:br w:type="page"/>
      </w:r>
    </w:p>
    <w:p>
      <w:pPr>
        <w:pStyle w:val="Style18"/>
        <w:tabs>
          <w:tab w:val="clear" w:pos="708"/>
        </w:tabs>
        <w:ind w:left="4536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6</w:t>
      </w:r>
    </w:p>
    <w:p>
      <w:pPr>
        <w:pStyle w:val="Style18"/>
        <w:tabs>
          <w:tab w:val="clear" w:pos="708"/>
        </w:tabs>
        <w:spacing w:before="0" w:after="0"/>
        <w:ind w:left="4536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272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27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Style18"/>
        <w:tabs>
          <w:tab w:val="clear" w:pos="708"/>
        </w:tabs>
        <w:suppressAutoHyphens w:val="true"/>
        <w:spacing w:before="0" w:after="0"/>
        <w:ind w:left="527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29.03.</w:t>
      </w:r>
      <w:r>
        <w:rPr>
          <w:rFonts w:ascii="Liberation Serif" w:hAnsi="Liberation Serif"/>
          <w:sz w:val="28"/>
          <w:szCs w:val="28"/>
        </w:rPr>
        <w:t xml:space="preserve">2023 № </w:t>
      </w:r>
      <w:r>
        <w:rPr>
          <w:rFonts w:ascii="Liberation Serif" w:hAnsi="Liberation Serif"/>
          <w:sz w:val="28"/>
          <w:szCs w:val="28"/>
        </w:rPr>
        <w:t>335</w:t>
      </w:r>
    </w:p>
    <w:p>
      <w:pPr>
        <w:pStyle w:val="Style18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о создании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 на территории Камышловского городского округа</w:t>
      </w:r>
    </w:p>
    <w:p>
      <w:pPr>
        <w:pStyle w:val="Style18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numPr>
          <w:ilvl w:val="0"/>
          <w:numId w:val="2"/>
        </w:numPr>
        <w:spacing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1.1. Настоящее Положение о создании нештатных формирований по обеспечению выполнения мероприятий по гражданской обороне разработано в соответствии с Федеральными законами от 12.02.1998 № 28-ФЗ «О гражданской обороне» и приказом МЧС России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 и определяет правила создания и оснащения нештатных формирований по обеспечению выполнения мероприятий по гражданской обороне (далее –НФГО).</w:t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bCs/>
          <w:sz w:val="28"/>
          <w:szCs w:val="28"/>
          <w:shd w:fill="FFFFFF" w:val="clear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shd w:fill="FFFFFF" w:val="clear"/>
        </w:rPr>
        <w:t xml:space="preserve">1.2. НФГО создаются организациями, отнесенными </w:t>
      </w:r>
      <w:r>
        <w:rPr>
          <w:rStyle w:val="Style14"/>
          <w:rFonts w:ascii="Liberation Serif" w:hAnsi="Liberation Serif"/>
          <w:bCs/>
          <w:sz w:val="28"/>
          <w:szCs w:val="28"/>
        </w:rPr>
        <w:t>в соответствии с пунктом 2 статьи 9 Федерального закона от 12 февраля 1998 г. N 28-ФЗ «О гражданской обороне»</w:t>
      </w:r>
      <w:r>
        <w:rPr>
          <w:rStyle w:val="Style14"/>
          <w:rFonts w:ascii="Liberation Serif" w:hAnsi="Liberation Serif"/>
          <w:bCs/>
          <w:sz w:val="28"/>
          <w:szCs w:val="28"/>
          <w:shd w:fill="FFFFFF" w:val="clear"/>
        </w:rPr>
        <w:t xml:space="preserve"> к категориям по гражданской обороне, в целях участия в обеспечении выполнения мероприятий</w:t>
      </w:r>
      <w:r>
        <w:rPr>
          <w:rStyle w:val="Style14"/>
          <w:rFonts w:ascii="Liberation Serif" w:hAnsi="Liberation Serif"/>
          <w:bCs/>
          <w:sz w:val="28"/>
          <w:szCs w:val="28"/>
        </w:rPr>
        <w:t xml:space="preserve">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1.3. Основными задачами НФГО являются: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-санитарная обработка населения, специальная обработка техники, зданий и обеззараживание территорий;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-участие в восстановлении функционирования объектов жизнедеятельности населения;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-ремонт и восстановление поврежденных защитных сооружений;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1.4. Состав, структура и оснащение НФГО определяются исходя из примерного перечня создаваемых НФГО и примерных норм оснащения НФГО специальными техникой, оборудованием, снаряжением, инструментами и материалами.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1.6. Администрация Камышловского городского округа в отношении организаций, находящихся в их ведении, в пределах своих полномочий: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-определяют организации, создающие НФГО;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-организуют поддержание в состоянии готовности НФГО;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-организуют подготовку и обучение личного состава НФГО;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-создают и содержат запасы материально-технических, продовольственных, медицинских и иных средств для обеспечения НФГО.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1.7. Организации: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-создают и поддерживают в состоянии готовности НФГО;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-осуществляют обучение личного состава НФГО;</w:t>
      </w:r>
    </w:p>
    <w:p>
      <w:pPr>
        <w:pStyle w:val="Style19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-создают и содержат запасы материально-технических, продовольственных, медицинских и иных средств для обеспечения НФГО.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1.8. НФГО подразделяются по численности на отряды, команды, группы, звенья, посты, автоколонны, пункты и станции.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1.9.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1.10. Личный состав НФГО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1.11.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правилами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1.12. Финансирование мероприятий по созданию, подготовке, оснащению и применению сил гражданской обороны Камышловского городского округа осуществляется за счёт финансовых средств организаций, их создающих.</w:t>
      </w:r>
    </w:p>
    <w:p>
      <w:pPr>
        <w:pStyle w:val="Style18"/>
        <w:spacing w:before="0" w:after="0"/>
        <w:ind w:left="0" w:right="-1" w:hanging="0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WWCharLFO1LVL2">
    <w:name w:val="WW_CharLFO1LVL2"/>
    <w:qFormat/>
    <w:rPr>
      <w:b w:val="false"/>
    </w:rPr>
  </w:style>
  <w:style w:type="character" w:styleId="WWCharLFO1LVL3">
    <w:name w:val="WW_CharLFO1LVL3"/>
    <w:qFormat/>
    <w:rPr>
      <w:b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character" w:styleId="WWCharLFO2LVL2">
    <w:name w:val="WW_CharLFO2LVL2"/>
    <w:qFormat/>
    <w:rPr>
      <w:b w:val="false"/>
    </w:rPr>
  </w:style>
  <w:style w:type="character" w:styleId="WWCharLFO2LVL3">
    <w:name w:val="WW_CharLFO2LVL3"/>
    <w:qFormat/>
    <w:rPr>
      <w:b/>
    </w:rPr>
  </w:style>
  <w:style w:type="character" w:styleId="WWCharLFO2LVL4">
    <w:name w:val="WW_CharLFO2LVL4"/>
    <w:qFormat/>
    <w:rPr>
      <w:b/>
    </w:rPr>
  </w:style>
  <w:style w:type="character" w:styleId="WWCharLFO2LVL5">
    <w:name w:val="WW_CharLFO2LVL5"/>
    <w:qFormat/>
    <w:rPr>
      <w:b/>
    </w:rPr>
  </w:style>
  <w:style w:type="character" w:styleId="WWCharLFO2LVL6">
    <w:name w:val="WW_CharLFO2LVL6"/>
    <w:qFormat/>
    <w:rPr>
      <w:b/>
    </w:rPr>
  </w:style>
  <w:style w:type="character" w:styleId="WWCharLFO2LVL7">
    <w:name w:val="WW_CharLFO2LVL7"/>
    <w:qFormat/>
    <w:rPr>
      <w:b/>
    </w:rPr>
  </w:style>
  <w:style w:type="character" w:styleId="WWCharLFO2LVL8">
    <w:name w:val="WW_CharLFO2LVL8"/>
    <w:qFormat/>
    <w:rPr>
      <w:b/>
    </w:rPr>
  </w:style>
  <w:style w:type="character" w:styleId="WWCharLFO2LVL9">
    <w:name w:val="WW_CharLFO2LVL9"/>
    <w:qFormat/>
    <w:rPr>
      <w:b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9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0">
    <w:name w:val="Текст выноски"/>
    <w:basedOn w:val="Style18"/>
    <w:qFormat/>
    <w:pPr>
      <w:suppressAutoHyphens w:val="true"/>
      <w:spacing w:before="0" w:after="0"/>
    </w:pPr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3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LibreOffice/7.3.6.2$Linux_X86_64 LibreOffice_project/30$Build-2</Application>
  <AppVersion>15.0000</AppVersion>
  <Pages>20</Pages>
  <Words>4004</Words>
  <Characters>31079</Characters>
  <CharactersWithSpaces>34970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2023-03-21T11:55:00Z</dcterms:created>
  <dc:creator>Галиев Евгений Вильевич</dc:creator>
  <dc:description/>
  <dc:language>ru-RU</dc:language>
  <cp:lastModifiedBy/>
  <cp:lastPrinted>2023-03-29T15:05:11Z</cp:lastPrinted>
  <dcterms:modified xsi:type="dcterms:W3CDTF">2023-03-29T15:05:24Z</dcterms:modified>
  <cp:revision>45</cp:revision>
  <dc:subject/>
  <dc:title/>
</cp:coreProperties>
</file>