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27" w:rsidRPr="00950E65" w:rsidRDefault="004D5027" w:rsidP="004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0F9E69" wp14:editId="1B3CF145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65">
        <w:rPr>
          <w:rFonts w:ascii="Times New Roman" w:hAnsi="Times New Roman" w:cs="Times New Roman"/>
        </w:rPr>
        <w:br w:type="textWrapping" w:clear="all"/>
      </w:r>
      <w:r w:rsidRPr="00950E65">
        <w:rPr>
          <w:rFonts w:ascii="Times New Roman" w:hAnsi="Times New Roman" w:cs="Times New Roman"/>
          <w:b/>
          <w:sz w:val="28"/>
        </w:rPr>
        <w:t>ГЛАВА КАМЫШЛОВСКОГО ГОРОДСКОГО ОКРУГА</w:t>
      </w:r>
    </w:p>
    <w:p w:rsidR="004D5027" w:rsidRPr="00950E65" w:rsidRDefault="004D5027" w:rsidP="004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4D5027" w:rsidRPr="00950E65" w:rsidRDefault="00082B23" w:rsidP="004D5027">
      <w:pPr>
        <w:pBdr>
          <w:top w:val="thinThickSmallGap" w:sz="24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D5027" w:rsidRPr="00950E65" w:rsidRDefault="00082B23" w:rsidP="004D50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D502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26</w:t>
      </w:r>
      <w:r w:rsidR="004D5027">
        <w:rPr>
          <w:rFonts w:ascii="Times New Roman" w:hAnsi="Times New Roman" w:cs="Times New Roman"/>
          <w:sz w:val="28"/>
        </w:rPr>
        <w:t>.12.2017 года</w:t>
      </w:r>
      <w:r w:rsidR="004D5027" w:rsidRPr="00950E65">
        <w:rPr>
          <w:rFonts w:ascii="Times New Roman" w:hAnsi="Times New Roman" w:cs="Times New Roman"/>
          <w:sz w:val="28"/>
        </w:rPr>
        <w:t xml:space="preserve">  </w:t>
      </w:r>
      <w:r w:rsidR="004D5027">
        <w:rPr>
          <w:rFonts w:ascii="Times New Roman" w:hAnsi="Times New Roman" w:cs="Times New Roman"/>
          <w:sz w:val="28"/>
        </w:rPr>
        <w:t xml:space="preserve">     </w:t>
      </w:r>
      <w:r w:rsidR="004D5027" w:rsidRPr="00950E65">
        <w:rPr>
          <w:rFonts w:ascii="Times New Roman" w:hAnsi="Times New Roman" w:cs="Times New Roman"/>
          <w:sz w:val="28"/>
        </w:rPr>
        <w:t>№</w:t>
      </w:r>
      <w:r w:rsidR="004D50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1204</w:t>
      </w:r>
      <w:r w:rsidR="004D5027">
        <w:rPr>
          <w:rFonts w:ascii="Times New Roman" w:hAnsi="Times New Roman" w:cs="Times New Roman"/>
          <w:sz w:val="28"/>
        </w:rPr>
        <w:t xml:space="preserve"> </w:t>
      </w:r>
    </w:p>
    <w:p w:rsidR="004D5027" w:rsidRPr="00950E65" w:rsidRDefault="004D5027" w:rsidP="004D50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E65">
        <w:rPr>
          <w:rFonts w:ascii="Times New Roman" w:hAnsi="Times New Roman" w:cs="Times New Roman"/>
          <w:sz w:val="28"/>
        </w:rPr>
        <w:t xml:space="preserve">г. Камышлов </w:t>
      </w:r>
    </w:p>
    <w:p w:rsidR="004D5027" w:rsidRDefault="004D5027" w:rsidP="004D50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027" w:rsidRPr="00BD073A" w:rsidRDefault="004D5027" w:rsidP="004D50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3948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постановление главы Камышловского городского округа от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03.11</w:t>
      </w:r>
      <w:r w:rsidRPr="003948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3948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1006 «Об</w:t>
      </w:r>
      <w:r w:rsidRPr="003948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утверждении порядка предоставления субсидий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из бюджета Камышловского городского округа </w:t>
      </w: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возмещение затрат </w:t>
      </w:r>
      <w:r w:rsidRPr="007751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 содержанию и эксплуатации пожарных гидрантов, естественных и искусственных водоисточников для целей пожа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ротушения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городском округе»</w:t>
      </w:r>
    </w:p>
    <w:bookmarkEnd w:id="0"/>
    <w:p w:rsidR="004D5027" w:rsidRDefault="004D5027" w:rsidP="004D50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5027" w:rsidRDefault="004D5027" w:rsidP="004D50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5027" w:rsidRPr="003948ED" w:rsidRDefault="004D5027" w:rsidP="004D50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г.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нормативно-правовой базы в соответствие с действующим законодательством,</w:t>
      </w:r>
      <w:r w:rsidRPr="003948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4D5027" w:rsidRPr="00AE0C50" w:rsidRDefault="004D5027" w:rsidP="004D50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ИЛ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948C4" w:rsidRPr="001948C4" w:rsidRDefault="001948C4" w:rsidP="00194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4D5027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4D5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изменение</w:t>
      </w:r>
      <w:r w:rsidR="004D5027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5027" w:rsidRPr="00394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главы 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мышловского городского округа </w:t>
      </w:r>
      <w:r w:rsidRPr="00194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03.11.2017 года № 1006 «Об </w:t>
      </w:r>
      <w:r w:rsidRPr="00194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субсидий из бюджета Камышловского городского округа на возмещение затрат по содержанию и эксплуатации пожарных гидрантов, естественных и искусственных водоисточников для целей пожаротушения </w:t>
      </w:r>
      <w:r w:rsidRPr="001948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1948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 w:rsidRPr="001948C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городском округе»</w:t>
      </w:r>
      <w:r w:rsidR="00082B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D4E3B" w:rsidRDefault="00082B23" w:rsidP="000D4E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194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</w:t>
      </w:r>
      <w:r w:rsidR="001948C4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орядке предоставления субсидий </w:t>
      </w:r>
      <w:r w:rsidR="00194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Камышловского городского округа </w:t>
      </w:r>
      <w:r w:rsidR="001948C4" w:rsidRPr="00BD07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возмещение затрат</w:t>
      </w:r>
      <w:r w:rsidR="00194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48C4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содержанию</w:t>
      </w:r>
      <w:r w:rsidR="00194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48C4" w:rsidRPr="007751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эксплуатации пожарных гидрантов, естественных и искусственных водоисточников для целей пожаротушения в Камышловском городском округе</w:t>
      </w:r>
      <w:r w:rsidR="00D40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0D4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подпункт</w:t>
      </w:r>
      <w:r w:rsidR="00D40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0D4E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2.2 пункта 2</w:t>
      </w:r>
      <w:r w:rsidR="000D4E3B" w:rsidRP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3B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 w:rsidR="000D4E3B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</w:t>
      </w:r>
      <w:r w:rsid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0D4E3B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0D4E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4E3B" w:rsidRPr="00394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4E3B"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r w:rsidR="004D5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D4E3B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 обследования </w:t>
      </w:r>
      <w:r w:rsidR="000D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</w:t>
      </w:r>
      <w:r w:rsidR="000D4E3B" w:rsidRPr="00D8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водоснабжения для тушения пожаров </w:t>
      </w:r>
      <w:r w:rsidR="000D4E3B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оборудования требующего ремонта или замены</w:t>
      </w:r>
      <w:r w:rsidR="000D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2B23" w:rsidRPr="00AE0C50" w:rsidRDefault="00082B23" w:rsidP="000D4E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Разместить настоящее постановление на официальном сайте Камышловского городского округа.</w:t>
      </w:r>
    </w:p>
    <w:p w:rsidR="004D5027" w:rsidRDefault="000D4E3B" w:rsidP="000D4E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1948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4D5027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Контроль исполнения настоящего постановления </w:t>
      </w:r>
      <w:r w:rsidR="004D50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="004D5027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D5027" w:rsidRDefault="004D5027" w:rsidP="004D50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27" w:rsidRDefault="004D5027" w:rsidP="004D50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27" w:rsidRDefault="004D5027" w:rsidP="004D50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B23" w:rsidRDefault="00082B23" w:rsidP="004D50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27" w:rsidRPr="00D2113A" w:rsidRDefault="004D5027" w:rsidP="004D502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AE0C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Камышловского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</w:t>
      </w:r>
      <w:r w:rsidR="00082B2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А.В. Половников</w:t>
      </w:r>
    </w:p>
    <w:p w:rsidR="0015351E" w:rsidRDefault="0015351E"/>
    <w:sectPr w:rsidR="0015351E" w:rsidSect="00082B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6E"/>
    <w:rsid w:val="0000126E"/>
    <w:rsid w:val="00082B23"/>
    <w:rsid w:val="000D4E3B"/>
    <w:rsid w:val="0015351E"/>
    <w:rsid w:val="001948C4"/>
    <w:rsid w:val="004D5027"/>
    <w:rsid w:val="00D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683"/>
  <w15:chartTrackingRefBased/>
  <w15:docId w15:val="{E5BA64A8-C0A1-4194-B26A-BBDB4985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cp:lastPrinted>2017-12-27T03:53:00Z</cp:lastPrinted>
  <dcterms:created xsi:type="dcterms:W3CDTF">2017-12-25T01:54:00Z</dcterms:created>
  <dcterms:modified xsi:type="dcterms:W3CDTF">2017-12-27T03:53:00Z</dcterms:modified>
</cp:coreProperties>
</file>