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1"/>
        <w:spacing w:before="0" w:after="0"/>
        <w:ind w:left="10205" w:right="0" w:hanging="0"/>
        <w:contextualSpacing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</w:t>
      </w:r>
      <w:r>
        <w:rPr>
          <w:rFonts w:eastAsia="Tahoma" w:cs="Arial" w:ascii="Liberation Serif" w:hAnsi="Liberation Serif"/>
          <w:b/>
          <w:bCs/>
          <w:color w:val="000000"/>
          <w:spacing w:val="0"/>
          <w:kern w:val="0"/>
          <w:sz w:val="28"/>
          <w:szCs w:val="28"/>
          <w:lang w:val="ru-RU" w:eastAsia="zh-CN" w:bidi="hi-IN"/>
        </w:rPr>
        <w:t>ТВЕРЖДЕН</w:t>
      </w:r>
    </w:p>
    <w:p>
      <w:pPr>
        <w:pStyle w:val="ListParagraph1"/>
        <w:spacing w:before="0" w:after="0"/>
        <w:ind w:left="10205" w:right="113" w:hanging="0"/>
        <w:contextualSpacing/>
        <w:rPr>
          <w:rFonts w:ascii="Times New Roman" w:hAnsi="Times New Roman"/>
          <w:sz w:val="26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ListParagraph1"/>
        <w:spacing w:before="0" w:after="0"/>
        <w:ind w:left="10205" w:right="113" w:hanging="0"/>
        <w:contextualSpacing/>
        <w:rPr>
          <w:rFonts w:ascii="Times New Roman" w:hAnsi="Times New Roman"/>
          <w:sz w:val="26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ListParagraph1"/>
        <w:spacing w:before="0" w:after="0"/>
        <w:ind w:left="10205" w:right="113" w:hanging="0"/>
        <w:contextualSpacing/>
        <w:rPr/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eastAsia="Tahoma" w:cs="Arial" w:ascii="Liberation Serif" w:hAnsi="Liberation Serif"/>
          <w:color w:val="000000"/>
          <w:spacing w:val="0"/>
          <w:kern w:val="0"/>
          <w:sz w:val="28"/>
          <w:szCs w:val="28"/>
          <w:lang w:val="ru-RU" w:eastAsia="zh-CN" w:bidi="hi-IN"/>
        </w:rPr>
        <w:t>12.01.2021 № 1</w:t>
      </w:r>
    </w:p>
    <w:p>
      <w:pPr>
        <w:pStyle w:val="ListParagraph1"/>
        <w:spacing w:before="0" w:afterAutospacing="1"/>
        <w:ind w:left="0" w:right="0" w:hanging="0"/>
        <w:contextualSpacing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1"/>
        <w:spacing w:before="0" w:afterAutospacing="1"/>
        <w:ind w:left="0" w:right="0" w:hanging="0"/>
        <w:contextualSpacing/>
        <w:jc w:val="center"/>
        <w:rPr>
          <w:rFonts w:ascii="Times New Roman" w:hAnsi="Times New Roman"/>
          <w:b/>
          <w:b/>
          <w:sz w:val="26"/>
        </w:rPr>
      </w:pPr>
      <w:r>
        <w:rPr>
          <w:rFonts w:ascii="Liberation Serif" w:hAnsi="Liberation Serif"/>
          <w:b/>
          <w:sz w:val="28"/>
          <w:szCs w:val="28"/>
        </w:rPr>
        <w:t>Перечень государственных и муниципальных услуг, предоставляемых через «Многофункциональный центр предоставления государственных и муниципальных услуг» на территории Камышловского городского округа</w:t>
      </w:r>
    </w:p>
    <w:tbl>
      <w:tblPr>
        <w:tblStyle w:val="Style_2"/>
        <w:tblW w:w="14602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8"/>
        <w:gridCol w:w="14153"/>
      </w:tblGrid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 xml:space="preserve">№ </w:t>
            </w:r>
            <w:r>
              <w:rPr>
                <w:rFonts w:ascii="Liberation Serif" w:hAnsi="Liberation Serif"/>
                <w:b/>
                <w:sz w:val="22"/>
              </w:rPr>
              <w:t>п\п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Наименование</w:t>
            </w:r>
          </w:p>
        </w:tc>
      </w:tr>
      <w:tr>
        <w:trPr>
          <w:trHeight w:val="400" w:hRule="atLeast"/>
        </w:trPr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1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2</w:t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образования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Зачисление в образовательное учреждение</w:t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агропромышленного комплекса и продовольствия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Камышловского городского округа в очередном календарном году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разрешений на право организации розничных рынков на территории Камышловского городского округа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6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Переоформление разрешений на право организации розничных рынков на территории Камышловского городского округа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7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Продление срока действия разрешения на право организации розничных рынков на территории Камышловского городского округа</w:t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социальной политики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8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отдельным категориям граждан компенсаций расходов на оплату жилого помещения и коммунальных услуг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9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10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 xml:space="preserve">Выдача разрешений на вступление в брак несовершеннолетним лицам, достигшим возраста шестнадцати лет </w:t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муниципального имущества и земельных ресурсов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11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разрешений на установку и эксплуатацию рекламных конструкций на территории Камышловского городского округа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12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13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14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Предварительное согласование предоставления земельных участков из состава земель, государственная собственность на которые не разграничена, и из земель, находящихся в собственности муниципального образования, на территории Камышловского городского округа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15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Прием в собственность Камышловского городского округа имущества, находящегося в частной собственности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16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информации об объектах недвижимого имущества, находящихся в муниципальной собственности Камышловского городского округа и предназначенных для сдачи в аренду</w:t>
              <w:br/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17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на которых располагаются здания, сооружения, в собственность гражданам и юридическим лицам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18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безвозмездное пользование гражданам и юридическим лицам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19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20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в аренду гражданам и юридическим лицам без проведения торгов на территории Камышловского городского округа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21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Перераспределение земель и (или) земельных участков, государственная собственность на которые не разграничена, находящихся на территории Камышловского городского округа,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22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разрешения на осуществление земляных работ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23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разрешения на условно разрешенный вид использования земельного участка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24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муниципального имущества Камышловского городского округа в безвозмездное пользование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25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в собственность, аренду земельных участков, государственная собственность на которые не разграничена, находящихся на территории Камышловского городского округа, и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26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Отчуждение недвижимого имущества, находящегося в муниципальной собственности Камышловского городского округа и арендуемого субъектами малого и среднего предпринимательства</w:t>
            </w:r>
          </w:p>
        </w:tc>
      </w:tr>
      <w:tr>
        <w:trPr>
          <w:trHeight w:val="420" w:hRule="atLeast"/>
        </w:trPr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строительства и развития инфраструктуры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27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28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29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30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Исключение жилых помещений из числа служебных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31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Прием заявлений, документов, а также постановка граждан на учет в качестве нуждающихся в жилых помещениях, предоставляемых по договору социального найма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32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33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порубочного билета и (или) разрешения на пересадку деревьев и кустарников на территории Камышловского городского округа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34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градостроительных планов земельных участков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35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36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разрешений на ввод в эксплуатацию объектов капитального строительства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37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Присвоение адреса объекту недвижимости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38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39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  <w:br/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40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разрешений на строительство объектов капитального строительства</w:t>
              <w:br/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транспорта и связи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41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</w:t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обеспечения жильем молодых семей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42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Признание молодых семей нуждающимися в улучшении жилищных условий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43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 на территории муниципального образования Камышловский городской округ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44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социальных выплат молодым семьям на приобретение (строительство) жилья на территории муниципального образования Камышловский городской округ</w:t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архивного дела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45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копий архивных документов, подтверждающих право на владение землей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46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>
        <w:trPr/>
        <w:tc>
          <w:tcPr>
            <w:tcW w:w="1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b/>
                <w:sz w:val="22"/>
              </w:rPr>
              <w:t>Услуги в сфере энергетики и жилищно-коммунального хозяйства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47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48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49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50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Принятие решения о переводе жилого помещения в нежилое и нежилого помещения в жилое помещение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51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52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53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54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>
        <w:trPr/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0"/>
                <w:sz w:val="22"/>
              </w:rPr>
              <w:t>55</w:t>
            </w:r>
          </w:p>
        </w:tc>
        <w:tc>
          <w:tcPr>
            <w:tcW w:w="14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pacing w:before="0" w:after="200"/>
              <w:jc w:val="center"/>
              <w:rPr/>
            </w:pPr>
            <w:r>
              <w:rPr>
                <w:rFonts w:ascii="Liberation Serif" w:hAnsi="Liberation Serif"/>
                <w:sz w:val="22"/>
              </w:rPr>
              <w:t>Включение жилых помещений в состав специализированного жилищного фонда</w:t>
            </w:r>
          </w:p>
        </w:tc>
      </w:tr>
    </w:tbl>
    <w:p>
      <w:pPr>
        <w:pStyle w:val="ListParagraph1"/>
        <w:spacing w:before="0" w:afterAutospacing="1"/>
        <w:ind w:left="0" w:right="0" w:hanging="0"/>
        <w:contextualSpacing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6838" w:h="11906"/>
      <w:pgMar w:left="1276" w:right="709" w:header="709" w:top="992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Arial" w:asciiTheme="minorAscii" w:hAnsiTheme="minorHAnsi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4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0"/>
    </w:pPr>
    <w:rPr>
      <w:rFonts w:ascii="XO Thames" w:hAnsi="XO Thames" w:eastAsia="Tahoma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9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1"/>
    </w:pPr>
    <w:rPr>
      <w:rFonts w:ascii="XO Thames" w:hAnsi="XO Thames" w:eastAsia="Tahoma" w:cs="Ari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link w:val="Style_9_ch"/>
    <w:uiPriority w:val="9"/>
    <w:qFormat/>
    <w:pPr>
      <w:widowControl/>
      <w:bidi w:val="0"/>
      <w:spacing w:lineRule="auto" w:line="276" w:before="0" w:after="200"/>
      <w:ind w:left="0" w:right="0" w:hanging="0"/>
      <w:jc w:val="left"/>
      <w:outlineLvl w:val="2"/>
    </w:pPr>
    <w:rPr>
      <w:rFonts w:ascii="XO Thames" w:hAnsi="XO Thames" w:eastAsia="Tahoma" w:cs="Arial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link w:val="Style_28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3"/>
    </w:pPr>
    <w:rPr>
      <w:rFonts w:ascii="XO Thames" w:hAnsi="XO Thames" w:eastAsia="Tahoma" w:cs="Ari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13_ch"/>
    <w:uiPriority w:val="9"/>
    <w:qFormat/>
    <w:pPr>
      <w:widowControl/>
      <w:bidi w:val="0"/>
      <w:spacing w:lineRule="auto" w:line="276" w:before="120" w:after="120"/>
      <w:ind w:left="0" w:right="0" w:hanging="0"/>
      <w:jc w:val="left"/>
      <w:outlineLvl w:val="4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4"/>
    <w:qFormat/>
    <w:rPr/>
  </w:style>
  <w:style w:type="character" w:styleId="Contents4">
    <w:name w:val="Contents 4"/>
    <w:link w:val="Style_5"/>
    <w:qFormat/>
    <w:rPr/>
  </w:style>
  <w:style w:type="character" w:styleId="Contents6">
    <w:name w:val="Contents 6"/>
    <w:link w:val="Style_6"/>
    <w:qFormat/>
    <w:rPr/>
  </w:style>
  <w:style w:type="character" w:styleId="Contents7">
    <w:name w:val="Contents 7"/>
    <w:link w:val="Style_7"/>
    <w:qFormat/>
    <w:rPr/>
  </w:style>
  <w:style w:type="character" w:styleId="BalloonText">
    <w:name w:val="Balloon Text"/>
    <w:link w:val="Style_8"/>
    <w:qFormat/>
    <w:rPr>
      <w:rFonts w:ascii="Tahoma" w:hAnsi="Tahoma"/>
      <w:sz w:val="16"/>
    </w:rPr>
  </w:style>
  <w:style w:type="character" w:styleId="ListParagraph">
    <w:name w:val="List Paragraph"/>
    <w:link w:val="Style_1"/>
    <w:qFormat/>
    <w:rPr/>
  </w:style>
  <w:style w:type="character" w:styleId="Heading3">
    <w:name w:val="Heading 3"/>
    <w:link w:val="Style_9"/>
    <w:qFormat/>
    <w:rPr>
      <w:rFonts w:ascii="XO Thames" w:hAnsi="XO Thames"/>
      <w:b/>
      <w:i/>
      <w:color w:val="000000"/>
    </w:rPr>
  </w:style>
  <w:style w:type="character" w:styleId="DefaultParagraphFont">
    <w:name w:val="Default Paragraph Font"/>
    <w:link w:val="Style_10"/>
    <w:qFormat/>
    <w:rPr/>
  </w:style>
  <w:style w:type="character" w:styleId="Contents3">
    <w:name w:val="Contents 3"/>
    <w:link w:val="Style_11"/>
    <w:qFormat/>
    <w:rPr/>
  </w:style>
  <w:style w:type="character" w:styleId="Textbody">
    <w:name w:val="Text body"/>
    <w:link w:val="Style_12"/>
    <w:qFormat/>
    <w:rPr>
      <w:rFonts w:ascii="Times New Roman" w:hAnsi="Times New Roman"/>
      <w:sz w:val="24"/>
    </w:rPr>
  </w:style>
  <w:style w:type="character" w:styleId="Heading5">
    <w:name w:val="Heading 5"/>
    <w:link w:val="Style_13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4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5"/>
    <w:rPr>
      <w:color w:val="0000FF"/>
      <w:u w:val="single"/>
    </w:rPr>
  </w:style>
  <w:style w:type="character" w:styleId="Footnote">
    <w:name w:val="Footnote"/>
    <w:link w:val="Style_16"/>
    <w:qFormat/>
    <w:rPr>
      <w:rFonts w:ascii="XO Thames" w:hAnsi="XO Thames"/>
      <w:sz w:val="22"/>
    </w:rPr>
  </w:style>
  <w:style w:type="character" w:styleId="Contents1">
    <w:name w:val="Contents 1"/>
    <w:link w:val="Style_17"/>
    <w:qFormat/>
    <w:rPr>
      <w:rFonts w:ascii="XO Thames" w:hAnsi="XO Thames"/>
      <w:b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41">
    <w:name w:val="Основной текст4"/>
    <w:link w:val="Style_19"/>
    <w:qFormat/>
    <w:rPr>
      <w:sz w:val="27"/>
    </w:rPr>
  </w:style>
  <w:style w:type="character" w:styleId="21">
    <w:name w:val="Основной текст 21"/>
    <w:link w:val="Style_20"/>
    <w:qFormat/>
    <w:rPr>
      <w:rFonts w:ascii="Times New Roman" w:hAnsi="Times New Roman"/>
      <w:sz w:val="28"/>
    </w:rPr>
  </w:style>
  <w:style w:type="character" w:styleId="Contents9">
    <w:name w:val="Contents 9"/>
    <w:link w:val="Style_21"/>
    <w:qFormat/>
    <w:rPr/>
  </w:style>
  <w:style w:type="character" w:styleId="Contents8">
    <w:name w:val="Contents 8"/>
    <w:link w:val="Style_22"/>
    <w:qFormat/>
    <w:rPr/>
  </w:style>
  <w:style w:type="character" w:styleId="Contents5">
    <w:name w:val="Contents 5"/>
    <w:link w:val="Style_23"/>
    <w:qFormat/>
    <w:rPr/>
  </w:style>
  <w:style w:type="character" w:styleId="Style10">
    <w:name w:val=" Знак"/>
    <w:link w:val="Style_24"/>
    <w:qFormat/>
    <w:rPr>
      <w:rFonts w:ascii="Verdana" w:hAnsi="Verdana"/>
      <w:sz w:val="20"/>
    </w:rPr>
  </w:style>
  <w:style w:type="character" w:styleId="Subtitle">
    <w:name w:val="Subtitle"/>
    <w:link w:val="Style_25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26"/>
    <w:qFormat/>
    <w:rPr/>
  </w:style>
  <w:style w:type="character" w:styleId="Title">
    <w:name w:val="Title"/>
    <w:link w:val="Style_27"/>
    <w:qFormat/>
    <w:rPr>
      <w:rFonts w:ascii="Times New Roman" w:hAnsi="Times New Roman"/>
      <w:b/>
      <w:sz w:val="24"/>
    </w:rPr>
  </w:style>
  <w:style w:type="character" w:styleId="Heading4">
    <w:name w:val="Heading 4"/>
    <w:link w:val="Style_28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29"/>
    <w:qFormat/>
    <w:rPr>
      <w:rFonts w:ascii="XO Thames" w:hAnsi="XO Thames"/>
      <w:b/>
      <w:color w:val="00A0FF"/>
      <w:sz w:val="26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2">
    <w:name w:val="Body Text"/>
    <w:basedOn w:val="Normal"/>
    <w:link w:val="Style_12_ch"/>
    <w:pPr>
      <w:spacing w:lineRule="auto" w:line="240" w:before="0" w:after="0"/>
      <w:jc w:val="both"/>
    </w:pPr>
    <w:rPr>
      <w:rFonts w:ascii="Times New Roman" w:hAnsi="Times New Roman"/>
      <w:sz w:val="24"/>
    </w:rPr>
  </w:style>
  <w:style w:type="paragraph" w:styleId="Style13">
    <w:name w:val="List"/>
    <w:basedOn w:val="Style12"/>
    <w:pPr/>
    <w:rPr>
      <w:rFonts w:ascii="Times New Roman" w:hAnsi="Times New Roman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22">
    <w:name w:val="TOC 2"/>
    <w:next w:val="Normal"/>
    <w:link w:val="Style_4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2">
    <w:name w:val="TOC 4"/>
    <w:next w:val="Normal"/>
    <w:link w:val="Style_5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6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link w:val="Style_7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Style_8_ch"/>
    <w:qFormat/>
    <w:pPr>
      <w:spacing w:lineRule="auto" w:line="240" w:before="0" w:after="0"/>
    </w:pPr>
    <w:rPr>
      <w:rFonts w:ascii="Tahoma" w:hAnsi="Tahoma"/>
      <w:sz w:val="16"/>
    </w:rPr>
  </w:style>
  <w:style w:type="paragraph" w:styleId="ListParagraph1">
    <w:name w:val="List Paragraph"/>
    <w:basedOn w:val="Normal"/>
    <w:link w:val="Style_1_ch"/>
    <w:qFormat/>
    <w:pPr>
      <w:spacing w:before="0" w:after="200"/>
      <w:ind w:left="720" w:right="0" w:hanging="0"/>
      <w:contextualSpacing/>
    </w:pPr>
    <w:rPr/>
  </w:style>
  <w:style w:type="paragraph" w:styleId="DefaultParagraphFont1">
    <w:name w:val="Default Paragraph Font"/>
    <w:link w:val="Style_10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11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Internet link"/>
    <w:link w:val="Style_15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16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7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Верхний и нижний колонтитулы"/>
    <w:link w:val="Style_18_ch"/>
    <w:qFormat/>
    <w:pPr>
      <w:widowControl/>
      <w:bidi w:val="0"/>
      <w:spacing w:lineRule="auto" w:line="360" w:before="0" w:after="20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43">
    <w:name w:val="Основной текст4"/>
    <w:basedOn w:val="Normal"/>
    <w:link w:val="Style_19_ch"/>
    <w:qFormat/>
    <w:pPr>
      <w:spacing w:lineRule="exact" w:line="322" w:before="300" w:after="180"/>
      <w:ind w:left="1540" w:right="0" w:hanging="1540"/>
      <w:jc w:val="both"/>
    </w:pPr>
    <w:rPr>
      <w:sz w:val="27"/>
    </w:rPr>
  </w:style>
  <w:style w:type="paragraph" w:styleId="211">
    <w:name w:val="Основной текст 21"/>
    <w:basedOn w:val="Normal"/>
    <w:link w:val="Style_20_ch"/>
    <w:qFormat/>
    <w:pPr>
      <w:spacing w:lineRule="auto" w:line="240" w:before="0" w:after="0"/>
      <w:ind w:left="0" w:right="4535" w:hanging="0"/>
    </w:pPr>
    <w:rPr>
      <w:rFonts w:ascii="Times New Roman" w:hAnsi="Times New Roman"/>
      <w:sz w:val="28"/>
    </w:rPr>
  </w:style>
  <w:style w:type="paragraph" w:styleId="9">
    <w:name w:val="TOC 9"/>
    <w:next w:val="Normal"/>
    <w:link w:val="Style_21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link w:val="Style_22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link w:val="Style_23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 Знак"/>
    <w:basedOn w:val="Normal"/>
    <w:link w:val="Style_24_ch"/>
    <w:qFormat/>
    <w:pPr>
      <w:spacing w:lineRule="auto" w:line="240" w:before="0" w:after="0"/>
    </w:pPr>
    <w:rPr>
      <w:rFonts w:ascii="Verdana" w:hAnsi="Verdana"/>
      <w:sz w:val="20"/>
    </w:rPr>
  </w:style>
  <w:style w:type="paragraph" w:styleId="Style18">
    <w:name w:val="Subtitle"/>
    <w:next w:val="Normal"/>
    <w:link w:val="Style_25_ch"/>
    <w:uiPriority w:val="11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26_ch"/>
    <w:uiPriority w:val="39"/>
    <w:qFormat/>
    <w:pPr>
      <w:widowControl/>
      <w:bidi w:val="0"/>
      <w:spacing w:lineRule="auto" w:line="276" w:before="0" w:after="200"/>
      <w:ind w:left="1800" w:right="0" w:hanging="0"/>
      <w:jc w:val="left"/>
    </w:pPr>
    <w:rPr>
      <w:rFonts w:ascii="Calibri" w:hAnsi="Calibri" w:eastAsia="Tahoma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Title"/>
    <w:basedOn w:val="Normal"/>
    <w:link w:val="Style_27_ch"/>
    <w:uiPriority w:val="10"/>
    <w:qFormat/>
    <w:pPr>
      <w:spacing w:lineRule="auto" w:line="240" w:before="0" w:after="0"/>
      <w:jc w:val="center"/>
    </w:pPr>
    <w:rPr>
      <w:rFonts w:ascii="Times New Roman" w:hAnsi="Times New Roman"/>
      <w:b/>
      <w:sz w:val="24"/>
    </w:rPr>
  </w:style>
  <w:style w:type="paragraph" w:styleId="Style20">
    <w:name w:val="Header"/>
    <w:basedOn w:val="Style16"/>
    <w:pPr/>
    <w:rPr/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tyle_30">
    <w:name w:val="Table Grid"/>
    <w:basedOn w:val="Style_2"/>
    <w:pPr>
      <w:spacing w:after="0" w:line="240" w:lineRule="auto"/>
    </w:pPr>
    <w:tblPr>
      <w:tblInd w:w="0" w:type="dxa"/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LibreOffice/6.3.4.2$Windows_X86_64 LibreOffice_project/60da17e045e08f1793c57c00ba83cdfce946d0aa</Application>
  <Pages>5</Pages>
  <Words>1034</Words>
  <Characters>7924</Characters>
  <CharactersWithSpaces>8834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2021-01-13T10:10:57Z</cp:lastPrinted>
  <dcterms:modified xsi:type="dcterms:W3CDTF">2021-01-13T10:11:04Z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