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bookmarkStart w:id="0" w:name="_GoBack"/>
      <w:bookmarkEnd w:id="0"/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8A60DF">
        <w:rPr>
          <w:b/>
          <w:szCs w:val="24"/>
        </w:rPr>
        <w:t>06</w:t>
      </w:r>
      <w:r w:rsidRPr="007A2D1F">
        <w:rPr>
          <w:b/>
          <w:szCs w:val="24"/>
        </w:rPr>
        <w:t>.</w:t>
      </w:r>
      <w:r w:rsidR="00F12E71">
        <w:rPr>
          <w:b/>
          <w:szCs w:val="24"/>
        </w:rPr>
        <w:t>0</w:t>
      </w:r>
      <w:r w:rsidR="008A60DF">
        <w:rPr>
          <w:b/>
          <w:szCs w:val="24"/>
        </w:rPr>
        <w:t>7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6790C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8A60DF">
        <w:rPr>
          <w:b/>
          <w:szCs w:val="24"/>
        </w:rPr>
        <w:t>11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8A60DF">
              <w:rPr>
                <w:bCs/>
                <w:iCs/>
                <w:szCs w:val="24"/>
              </w:rPr>
              <w:t>05</w:t>
            </w:r>
            <w:r w:rsidRPr="007A2D1F">
              <w:rPr>
                <w:bCs/>
                <w:iCs/>
                <w:szCs w:val="24"/>
              </w:rPr>
              <w:t>.</w:t>
            </w:r>
            <w:r w:rsidR="0026790C">
              <w:rPr>
                <w:bCs/>
                <w:iCs/>
                <w:szCs w:val="24"/>
              </w:rPr>
              <w:t>0</w:t>
            </w:r>
            <w:r w:rsidR="008A60DF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8A60DF">
              <w:rPr>
                <w:bCs/>
                <w:iCs/>
                <w:szCs w:val="24"/>
              </w:rPr>
              <w:t>600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2E7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8A60D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8A60D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8A60DF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F12E71">
              <w:rPr>
                <w:szCs w:val="24"/>
              </w:rPr>
              <w:t>1</w:t>
            </w:r>
            <w:r w:rsidR="008A60DF">
              <w:rPr>
                <w:szCs w:val="24"/>
              </w:rPr>
              <w:t>0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8A60D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A60D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8A60DF">
              <w:rPr>
                <w:szCs w:val="24"/>
              </w:rPr>
              <w:t xml:space="preserve"> 11</w:t>
            </w:r>
            <w:r w:rsidRPr="007A2D1F">
              <w:rPr>
                <w:szCs w:val="24"/>
              </w:rPr>
              <w:t xml:space="preserve"> от </w:t>
            </w:r>
            <w:r w:rsidR="008A60DF">
              <w:rPr>
                <w:szCs w:val="24"/>
              </w:rPr>
              <w:t>05</w:t>
            </w:r>
            <w:r w:rsidR="00297E87"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8A60DF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8A6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EB3CB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EB3CB9">
              <w:rPr>
                <w:szCs w:val="24"/>
              </w:rPr>
              <w:t>22</w:t>
            </w:r>
            <w:r w:rsidR="0026790C">
              <w:rPr>
                <w:szCs w:val="24"/>
              </w:rPr>
              <w:t>.0</w:t>
            </w:r>
            <w:r w:rsidR="008A60D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F12E71">
              <w:rPr>
                <w:szCs w:val="24"/>
              </w:rPr>
              <w:t>0</w:t>
            </w:r>
            <w:r w:rsidR="00EB3CB9">
              <w:rPr>
                <w:szCs w:val="24"/>
              </w:rPr>
              <w:t>4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8A60DF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8A6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90C"/>
    <w:rsid w:val="00297E87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2023-07-03T06:14:00Z</cp:lastPrinted>
  <dcterms:created xsi:type="dcterms:W3CDTF">2023-07-03T06:35:00Z</dcterms:created>
  <dcterms:modified xsi:type="dcterms:W3CDTF">2023-07-03T06:35:00Z</dcterms:modified>
</cp:coreProperties>
</file>