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Style w:val="Style16"/>
          <w:rFonts w:cs="Liberation Serif" w:ascii="Liberation Serif" w:hAnsi="Liberation Serif"/>
          <w:sz w:val="28"/>
          <w:szCs w:val="28"/>
        </w:rPr>
        <w:t xml:space="preserve">  </w:t>
      </w:r>
      <w:r>
        <w:rPr/>
        <w:drawing>
          <wp:inline distT="0" distB="0" distL="0" distR="0">
            <wp:extent cx="479425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Style30"/>
        <w:jc w:val="center"/>
        <w:rPr/>
      </w:pPr>
      <w:r>
        <w:rPr>
          <w:rStyle w:val="Style16"/>
          <w:rFonts w:cs="Liberation Serif"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30"/>
        <w:jc w:val="center"/>
        <w:rPr>
          <w:rFonts w:ascii="Liberation Serif" w:hAnsi="Liberation Serif" w:cs="Liberation Serif"/>
          <w:b/>
          <w:b/>
          <w:sz w:val="28"/>
        </w:rPr>
      </w:pPr>
      <w:r>
        <w:rPr>
          <w:rFonts w:cs="Liberation Serif" w:ascii="Liberation Serif" w:hAnsi="Liberation Serif"/>
          <w:b/>
          <w:sz w:val="28"/>
        </w:rPr>
        <w:t>П О С Т А Н О В Л Е Н И Е</w:t>
      </w:r>
    </w:p>
    <w:p>
      <w:pPr>
        <w:pStyle w:val="Style30"/>
        <w:pBdr>
          <w:top w:val="double" w:sz="12" w:space="1" w:color="0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Style16"/>
          <w:rFonts w:cs="Liberation Serif" w:ascii="Liberation Serif" w:hAnsi="Liberation Serif"/>
          <w:b/>
          <w:sz w:val="28"/>
          <w:szCs w:val="28"/>
        </w:rPr>
        <w:t>от  05.12.2022 N 117</w:t>
      </w:r>
      <w:r>
        <w:rPr>
          <w:rStyle w:val="Style16"/>
          <w:rFonts w:cs="Liberation Serif" w:ascii="Liberation Serif" w:hAnsi="Liberation Serif"/>
          <w:b/>
          <w:sz w:val="28"/>
          <w:szCs w:val="28"/>
        </w:rPr>
        <w:t>5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проведении на территории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универсальной «Рождественской» ярмарки 25 декабря 2022 года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В соответствии с </w:t>
      </w:r>
      <w:r>
        <w:rPr>
          <w:rStyle w:val="Style14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Порядком 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 (</w:t>
      </w:r>
      <w:r>
        <w:rPr>
          <w:rStyle w:val="Style16"/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ред. от 01.10.2020)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,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планом 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</w:rPr>
        <w:t>организации и проведения ярмарок на территории Камышловского городского округа на 2022 год, утвержденным постановлением администрации Камышловского городского округа от 14.12.2021 года №927 (с учетом внесенных изменений от 16.08.2022 №746),</w:t>
      </w:r>
      <w:r>
        <w:rPr>
          <w:rStyle w:val="Style16"/>
          <w:rFonts w:ascii="Liberation Serif" w:hAnsi="Liberation Serif"/>
          <w:sz w:val="28"/>
          <w:szCs w:val="28"/>
        </w:rPr>
        <w:t xml:space="preserve"> Уставом Камышловского городского округа, администрация Камышловского городского округа</w:t>
      </w:r>
    </w:p>
    <w:p>
      <w:pPr>
        <w:pStyle w:val="Normal"/>
        <w:shd w:fill="FFFFFF" w:val="clear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</w:rPr>
        <w:t>1. Провести 25 декабря 2022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года универсальную</w:t>
      </w:r>
      <w:r>
        <w:rPr>
          <w:rStyle w:val="Style16"/>
          <w:rFonts w:cs="Times New Roman" w:ascii="Liberation Serif" w:hAnsi="Liberation Serif"/>
          <w:color w:val="000000"/>
          <w:spacing w:val="5"/>
          <w:sz w:val="28"/>
          <w:szCs w:val="28"/>
        </w:rPr>
        <w:t xml:space="preserve"> ярмарку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«</w:t>
      </w:r>
      <w:r>
        <w:rPr>
          <w:rStyle w:val="Style16"/>
          <w:rFonts w:eastAsia="Times New Roman" w:cs="Times New Roman" w:ascii="Liberation Serif" w:hAnsi="Liberation Serif"/>
          <w:color w:val="000000"/>
          <w:spacing w:val="5"/>
          <w:kern w:val="0"/>
          <w:sz w:val="28"/>
          <w:szCs w:val="28"/>
          <w:lang w:val="ru-RU" w:eastAsia="ru-RU" w:bidi="ar-SA"/>
        </w:rPr>
        <w:t>Рождественская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» (далее — ярмарк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а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), на участке улицы</w:t>
      </w:r>
      <w:r>
        <w:rPr>
          <w:rStyle w:val="Style16"/>
          <w:rFonts w:ascii="Liberation Serif" w:hAnsi="Liberation Serif"/>
          <w:sz w:val="28"/>
          <w:szCs w:val="28"/>
        </w:rPr>
        <w:t xml:space="preserve"> Карла Маркса от улицы Ленина до пересечения с улицей Урицкого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2. Определить: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1) организатором ярмарки Администрацию Камышловского городского округа;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2) оператором ярмарки - 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Муниципальное бюджетное учреждение культуры Камышловского городского округа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3) режим работы ярмарки 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</w:rPr>
        <w:t>25 декабря 2022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года с 10:00 до 15:00 часов.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3. Утвердить: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1) План мероприятий по организации универсальной «Рождественской» ярмарки  и продажи товаров (выполнения работ, оказания услуг) на ней (Приложение №1);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2) Схему расположения торговых мест на 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универсальной «Рождественской» ярмарк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е 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</w:rPr>
        <w:t>25 декабря 2022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(Приложение №2);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3) Порядок организации ярмарки и порядок предоставления мест для продажи товаров (выполнения работ, оказания услуг) на ярмарке (Приложение №3);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4) </w:t>
      </w:r>
      <w:r>
        <w:rPr>
          <w:rStyle w:val="Style16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Размер платы за участие в 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  <w:shd w:fill="FFFFFF" w:val="clear"/>
        </w:rPr>
        <w:t>универсальной «Рождественской» ярмарк</w:t>
      </w:r>
      <w:r>
        <w:rPr>
          <w:rStyle w:val="Style16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е в г.Камышлове 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>25 декабря 2022</w:t>
      </w:r>
      <w:r>
        <w:rPr>
          <w:rStyle w:val="Style16"/>
          <w:rFonts w:ascii="Liberation Serif" w:hAnsi="Liberation Serif"/>
          <w:color w:val="000000"/>
          <w:spacing w:val="2"/>
          <w:sz w:val="28"/>
          <w:szCs w:val="28"/>
          <w:shd w:fill="FFFFFF" w:val="clear"/>
        </w:rPr>
        <w:t xml:space="preserve"> года 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(Приложение №4).</w:t>
      </w:r>
    </w:p>
    <w:p>
      <w:pPr>
        <w:pStyle w:val="Normal"/>
        <w:overflowPunct w:val="true"/>
        <w:ind w:left="0" w:right="0" w:firstLine="709"/>
        <w:jc w:val="both"/>
        <w:textAlignment w:val="auto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4. Субъектам потребительского рынка, осуществляющим выездную торговлю из палаток 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</w:rPr>
        <w:t>25 декабря 2022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года 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организовать места торговли в соответствии с Правилами продажи </w:t>
      </w:r>
      <w:r>
        <w:rPr>
          <w:rStyle w:val="Style16"/>
          <w:rFonts w:cs="Liberation Serif;Times New Roman" w:ascii="Liberation Serif;Times New Roman" w:hAnsi="Liberation Serif;Times New Roman"/>
          <w:b w:val="false"/>
          <w:color w:val="000000"/>
          <w:spacing w:val="5"/>
          <w:sz w:val="28"/>
          <w:szCs w:val="28"/>
        </w:rPr>
        <w:t xml:space="preserve">товаров по договору розничной купли-продажи, 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pacing w:val="5"/>
          <w:sz w:val="28"/>
          <w:szCs w:val="28"/>
        </w:rPr>
        <w:t xml:space="preserve">утвержденными </w:t>
      </w:r>
      <w:r>
        <w:rPr>
          <w:rStyle w:val="Style16"/>
          <w:rFonts w:cs="Liberation Serif;Times New Roman" w:ascii="Liberation Serif;Times New Roman" w:hAnsi="Liberation Serif;Times New Roman"/>
          <w:bCs/>
          <w:color w:val="000000"/>
          <w:spacing w:val="5"/>
          <w:kern w:val="2"/>
          <w:sz w:val="28"/>
          <w:szCs w:val="28"/>
        </w:rPr>
        <w:t xml:space="preserve">Постановлением Правительства Российской Федерации от 31.12.2020 № </w:t>
      </w:r>
      <w:r>
        <w:rPr>
          <w:rStyle w:val="Style16"/>
          <w:rFonts w:cs="Liberation Serif;Times New Roman" w:ascii="Liberation Serif" w:hAnsi="Liberation Serif"/>
          <w:bCs/>
          <w:color w:val="000000"/>
          <w:spacing w:val="5"/>
          <w:kern w:val="2"/>
          <w:sz w:val="28"/>
          <w:szCs w:val="28"/>
        </w:rPr>
        <w:t>2463 «</w:t>
      </w:r>
      <w:r>
        <w:rPr>
          <w:rFonts w:ascii="Liberation Serif" w:hAnsi="Liberation Serif"/>
          <w:b w:val="false"/>
          <w:sz w:val="28"/>
          <w:szCs w:val="28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/>
      </w:pPr>
      <w:r>
        <w:rPr>
          <w:rStyle w:val="Style16"/>
          <w:rFonts w:ascii="Liberation Serif" w:hAnsi="Liberation Serif"/>
          <w:color w:val="000000"/>
          <w:sz w:val="28"/>
          <w:szCs w:val="28"/>
        </w:rPr>
        <w:t>5. Оператору ярмарки - Муниципальному бюджетному учреждению культуры Камышловского городского округа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музей», далее — МБУК «Камышловский музей»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 xml:space="preserve"> (Шевел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ё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 xml:space="preserve">ва 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Т.В.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) после проведения ярмарки обеспечить уборку и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 вывоз мусора за счет средств полученных за участие в ярмарке.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6. </w:t>
      </w:r>
      <w:r>
        <w:rPr>
          <w:rStyle w:val="Style16"/>
          <w:rFonts w:cs="Liberation Serif" w:ascii="Liberation Serif" w:hAnsi="Liberation Serif"/>
          <w:color w:val="000000"/>
          <w:spacing w:val="5"/>
          <w:sz w:val="28"/>
          <w:szCs w:val="28"/>
        </w:rPr>
        <w:t xml:space="preserve">Муниципальному казенному учреждению «Центр обеспечения деятельности городской системы образования» (Сажаева </w:t>
      </w:r>
      <w:r>
        <w:rPr>
          <w:rStyle w:val="Style16"/>
          <w:rFonts w:cs="Liberation Serif" w:ascii="Liberation Serif" w:hAnsi="Liberation Serif"/>
          <w:color w:val="000000"/>
          <w:spacing w:val="5"/>
          <w:sz w:val="28"/>
          <w:szCs w:val="28"/>
        </w:rPr>
        <w:t>Н.Н.</w:t>
      </w:r>
      <w:r>
        <w:rPr>
          <w:rStyle w:val="Style16"/>
          <w:rFonts w:cs="Liberation Serif" w:ascii="Liberation Serif" w:hAnsi="Liberation Serif"/>
          <w:color w:val="000000"/>
          <w:spacing w:val="5"/>
          <w:sz w:val="28"/>
          <w:szCs w:val="28"/>
        </w:rPr>
        <w:t>) назначить ответственного за проведение организационных мероприятий по выполнению требований электробезопасности используемых электроприборов</w:t>
      </w:r>
      <w:r>
        <w:rPr>
          <w:rStyle w:val="Style16"/>
          <w:rFonts w:ascii="Liberation Serif" w:hAnsi="Liberation Serif"/>
          <w:sz w:val="28"/>
          <w:szCs w:val="28"/>
        </w:rPr>
        <w:t xml:space="preserve"> на время проведения ярмарки.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 xml:space="preserve">7. 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Рекомендовать межмуниципальному отделу Министерства внутренних дел Российской Федерации «Камышловский» (Кириллов 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А.А.</w:t>
      </w:r>
      <w:r>
        <w:rPr>
          <w:rStyle w:val="Style16"/>
          <w:rFonts w:eastAsia="Times New Roman" w:cs="Times New Roman" w:ascii="Liberation Serif" w:hAnsi="Liberation Serif"/>
          <w:color w:val="auto"/>
          <w:spacing w:val="5"/>
          <w:kern w:val="0"/>
          <w:sz w:val="28"/>
          <w:szCs w:val="28"/>
          <w:lang w:val="ru-RU" w:eastAsia="ru-RU" w:bidi="ar-SA"/>
        </w:rPr>
        <w:t>)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: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7.1. Обеспечить охрану общественного порядка и безопасности участников и посетителей ярмарки </w:t>
      </w:r>
      <w:r>
        <w:rPr>
          <w:rStyle w:val="Style16"/>
          <w:rFonts w:eastAsia="Times New Roman" w:cs="Times New Roman" w:ascii="Liberation Serif" w:hAnsi="Liberation Serif"/>
          <w:color w:val="000000"/>
          <w:spacing w:val="-2"/>
          <w:kern w:val="0"/>
          <w:sz w:val="28"/>
          <w:szCs w:val="28"/>
          <w:lang w:val="ru-RU" w:eastAsia="ru-RU" w:bidi="ar-SA"/>
        </w:rPr>
        <w:t xml:space="preserve">25 декабря 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2022 </w:t>
      </w:r>
      <w:r>
        <w:rPr>
          <w:rFonts w:ascii="Liberation Serif" w:hAnsi="Liberation Serif"/>
          <w:sz w:val="28"/>
          <w:szCs w:val="28"/>
        </w:rPr>
        <w:t>года с 9:00 до 16:00 часов;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7.2. Ограничить движение частного автотранспорта с 9:00 до 16:00 часов 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</w:rPr>
        <w:t>25 декабря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2022 года по улице Карла Маркса от улицы Урицкого до улицы Ленина и по улице Маяковского от улицы Свердлова до улицы К.Маркса.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8. </w:t>
      </w:r>
      <w:r>
        <w:rPr>
          <w:rFonts w:eastAsia="Times New Roman" w:cs="Times New Roman" w:ascii="Liberation Serif" w:hAnsi="Liberation Serif"/>
          <w:color w:val="000000"/>
          <w:spacing w:val="5"/>
          <w:kern w:val="0"/>
          <w:sz w:val="28"/>
          <w:szCs w:val="28"/>
          <w:lang w:val="ru-RU" w:eastAsia="ru-RU" w:bidi="ar-SA"/>
        </w:rPr>
        <w:t>Н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9. Контроль за выполнением настоящего постановления возложить на заместителя главы администрации Камышловского городского округа Власову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Е.Н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ConsPlusTitle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ConsPlusTitle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overflowPunct w:val="false"/>
        <w:bidi w:val="0"/>
        <w:spacing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6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6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</w:tabs>
        <w:ind w:left="5046" w:right="1191" w:hanging="0"/>
        <w:rPr>
          <w:rStyle w:val="Style16"/>
          <w:rFonts w:ascii="Liberation Serif" w:hAnsi="Liberation Serif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</w:tabs>
        <w:ind w:left="5046" w:right="1191" w:hanging="0"/>
        <w:rPr/>
      </w:pPr>
      <w:r>
        <w:rPr>
          <w:rStyle w:val="Style16"/>
          <w:rFonts w:ascii="Liberation Serif" w:hAnsi="Liberation Serif"/>
          <w:color w:val="000000"/>
          <w:sz w:val="28"/>
          <w:szCs w:val="28"/>
        </w:rPr>
        <w:t>Приложение № 1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tabs>
          <w:tab w:val="clear" w:pos="720"/>
        </w:tabs>
        <w:ind w:left="5040" w:right="0" w:hanging="0"/>
        <w:rPr/>
      </w:pPr>
      <w:r>
        <w:rPr>
          <w:rStyle w:val="Style16"/>
          <w:rFonts w:ascii="Liberation Serif" w:hAnsi="Liberation Serif"/>
          <w:bCs/>
          <w:color w:val="000000"/>
          <w:sz w:val="28"/>
          <w:szCs w:val="28"/>
        </w:rPr>
        <w:t xml:space="preserve">от </w:t>
      </w:r>
      <w:r>
        <w:rPr>
          <w:rStyle w:val="Style16"/>
          <w:rFonts w:eastAsia="Times New Roman" w:cs="Times New Roman" w:ascii="Liberation Serif" w:hAnsi="Liberation Serif"/>
          <w:bCs/>
          <w:color w:val="000000"/>
          <w:kern w:val="0"/>
          <w:sz w:val="28"/>
          <w:szCs w:val="28"/>
          <w:lang w:val="ru-RU" w:eastAsia="ru-RU" w:bidi="ar-SA"/>
        </w:rPr>
        <w:t>05</w:t>
      </w:r>
      <w:r>
        <w:rPr>
          <w:rStyle w:val="Style16"/>
          <w:rFonts w:ascii="Liberation Serif" w:hAnsi="Liberation Serif"/>
          <w:bCs/>
          <w:color w:val="000000"/>
          <w:sz w:val="28"/>
          <w:szCs w:val="28"/>
        </w:rPr>
        <w:t>.1</w:t>
      </w:r>
      <w:r>
        <w:rPr>
          <w:rStyle w:val="Style16"/>
          <w:rFonts w:ascii="Liberation Serif" w:hAnsi="Liberation Serif"/>
          <w:bCs/>
          <w:color w:val="000000"/>
          <w:sz w:val="28"/>
          <w:szCs w:val="28"/>
        </w:rPr>
        <w:t>2</w:t>
      </w:r>
      <w:r>
        <w:rPr>
          <w:rStyle w:val="Style16"/>
          <w:rFonts w:ascii="Liberation Serif" w:hAnsi="Liberation Serif"/>
          <w:bCs/>
          <w:color w:val="000000"/>
          <w:sz w:val="28"/>
          <w:szCs w:val="28"/>
        </w:rPr>
        <w:t xml:space="preserve">.2022  № </w:t>
      </w:r>
      <w:r>
        <w:rPr>
          <w:rStyle w:val="Style16"/>
          <w:rFonts w:ascii="Liberation Serif" w:hAnsi="Liberation Serif"/>
          <w:bCs/>
          <w:color w:val="000000"/>
          <w:sz w:val="28"/>
          <w:szCs w:val="28"/>
        </w:rPr>
        <w:t>1175</w:t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/>
      </w:pPr>
      <w:r>
        <w:rPr>
          <w:rStyle w:val="Style16"/>
          <w:rFonts w:ascii="Liberation Serif" w:hAnsi="Liberation Serif"/>
          <w:b/>
          <w:bCs/>
          <w:color w:val="000000"/>
          <w:spacing w:val="5"/>
          <w:sz w:val="28"/>
          <w:szCs w:val="28"/>
        </w:rPr>
        <w:t>План мероприятий по организации универсальной «Рождественской» ярмарки и продажи товаров (выполнения работ, оказания услуг) на ней</w:t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z w:val="28"/>
          <w:szCs w:val="28"/>
        </w:rPr>
      </w:r>
    </w:p>
    <w:tbl>
      <w:tblPr>
        <w:tblW w:w="9728" w:type="dxa"/>
        <w:jc w:val="left"/>
        <w:tblInd w:w="-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4"/>
        <w:gridCol w:w="3916"/>
        <w:gridCol w:w="2444"/>
        <w:gridCol w:w="2604"/>
      </w:tblGrid>
      <w:tr>
        <w:trPr/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Направить список участников ярмарки в </w:t>
            </w:r>
            <w:r>
              <w:rPr>
                <w:rStyle w:val="Style16"/>
                <w:rFonts w:cs="Liberation Serif" w:ascii="Liberation Serif" w:hAnsi="Liberation Serif"/>
                <w:color w:val="000000"/>
                <w:sz w:val="28"/>
                <w:szCs w:val="28"/>
                <w:shd w:fill="FFFFFF" w:val="clear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 xml:space="preserve">До </w:t>
            </w:r>
            <w:r>
              <w:rPr>
                <w:rStyle w:val="Style16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23 декабря</w:t>
            </w:r>
            <w:r>
              <w:rPr>
                <w:rStyle w:val="Style16"/>
                <w:rFonts w:ascii="Liberation Serif" w:hAnsi="Liberation Serif"/>
                <w:sz w:val="28"/>
                <w:szCs w:val="28"/>
              </w:rPr>
              <w:t xml:space="preserve"> 2022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Организовать размещение участников ярмарки согласно схемы расположения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322"/>
              <w:jc w:val="both"/>
              <w:textAlignment w:val="auto"/>
              <w:rPr/>
            </w:pPr>
            <w:r>
              <w:rPr>
                <w:rStyle w:val="Style16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>25 декабря 2022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с 8:00 до 09:00 часов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Опубликовать в газете «Камышловские известия» и на официальных страницах Камышловского городского округа в социальных сетях информацию о начале проведения ярмарки и об итогах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6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 xml:space="preserve">декабрь </w:t>
            </w: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2022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С.В.Озорнин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  <w:t>(по согласованию)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shd w:fill="FFFFFF" w:val="clear"/>
              </w:rPr>
              <w:t>Д.Ю. Фадеев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Оператору ярмарки (</w:t>
            </w:r>
            <w:r>
              <w:rPr>
                <w:rStyle w:val="Style16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>МБУК  «Камышловский музей») о</w:t>
            </w: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рганизовать уборку торговых мест на улице К.Маркса и вывоз мусора согласно схемы размещения за счет средств полученных за участие в ярмарке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По окончанию ярмарки до 08:00 часов 26 декабря</w:t>
            </w:r>
            <w:r>
              <w:rPr>
                <w:rStyle w:val="Style16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 xml:space="preserve"> 2022</w:t>
            </w:r>
            <w:r>
              <w:rPr>
                <w:rStyle w:val="Style16"/>
                <w:rFonts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</w:tabs>
              <w:overflowPunct w:val="false"/>
              <w:bidi w:val="0"/>
              <w:spacing w:lineRule="exact" w:line="317"/>
              <w:ind w:left="0" w:right="0" w:hanging="0"/>
              <w:jc w:val="center"/>
              <w:textAlignment w:val="baseline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Т.В. Шевел</w:t>
            </w: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ё</w:t>
            </w: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Определить площадку автостоянки для участников и посетителей ярмарки -  автостоянку возле Администрации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6"/>
                <w:rFonts w:ascii="Liberation Serif" w:hAnsi="Liberation Serif"/>
                <w:bCs/>
                <w:iCs/>
                <w:color w:val="000000"/>
                <w:spacing w:val="-2"/>
                <w:sz w:val="28"/>
                <w:szCs w:val="28"/>
                <w:shd w:fill="FFFFFF" w:val="clear"/>
              </w:rPr>
              <w:t>25 декабря 2022</w:t>
            </w:r>
            <w:r>
              <w:rPr>
                <w:rStyle w:val="Style16"/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shd w:fill="FFFFFF" w:val="clear"/>
              </w:rPr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shd w:fill="FFFFFF" w:val="clear"/>
              </w:rPr>
              <w:t>Н.В.Акимова</w:t>
            </w:r>
          </w:p>
        </w:tc>
      </w:tr>
      <w:tr>
        <w:trPr/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>Выполнить необходимые работы по обеспечению бесперебойного электропитания для обеспечения работы ярмарки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до </w:t>
            </w:r>
            <w:r>
              <w:rPr>
                <w:rStyle w:val="Style16"/>
                <w:rFonts w:ascii="Liberation Serif" w:hAnsi="Liberation Serif"/>
                <w:color w:val="000000"/>
                <w:spacing w:val="-2"/>
                <w:sz w:val="28"/>
                <w:szCs w:val="28"/>
                <w:shd w:fill="FFFFFF" w:val="clear"/>
              </w:rPr>
              <w:t>25 декабря 2022</w:t>
            </w:r>
            <w:r>
              <w:rPr>
                <w:rStyle w:val="Style16"/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года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6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6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/>
            </w:pPr>
            <w:r>
              <w:rPr>
                <w:rStyle w:val="Style16"/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shd w:fill="FFFFFF" w:val="clear"/>
              </w:rPr>
              <w:t>Н.Н.Сажаева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fill="FFFFFF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637" w:leader="none"/>
        </w:tabs>
        <w:ind w:left="6096" w:right="-2" w:hanging="0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248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№2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УТВЕРЖДЕНА 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Камышловского городского округа </w:t>
      </w:r>
    </w:p>
    <w:p>
      <w:pPr>
        <w:pStyle w:val="Normal"/>
        <w:widowControl/>
        <w:tabs>
          <w:tab w:val="clear" w:pos="720"/>
        </w:tabs>
        <w:overflowPunct w:val="fals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 </w:t>
      </w:r>
      <w:r>
        <w:rPr>
          <w:rFonts w:ascii="Liberation Serif" w:hAnsi="Liberation Serif"/>
          <w:bCs/>
          <w:sz w:val="28"/>
          <w:szCs w:val="28"/>
          <w:lang w:eastAsia="en-US"/>
        </w:rPr>
        <w:t>05</w:t>
      </w:r>
      <w:r>
        <w:rPr>
          <w:rFonts w:ascii="Liberation Serif" w:hAnsi="Liberation Serif"/>
          <w:bCs/>
          <w:sz w:val="28"/>
          <w:szCs w:val="28"/>
          <w:lang w:eastAsia="en-US"/>
        </w:rPr>
        <w:t>.1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.2022  № </w:t>
      </w:r>
      <w:r>
        <w:rPr>
          <w:rFonts w:ascii="Liberation Serif" w:hAnsi="Liberation Serif"/>
          <w:bCs/>
          <w:sz w:val="28"/>
          <w:szCs w:val="28"/>
          <w:lang w:eastAsia="en-US"/>
        </w:rPr>
        <w:t>1175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>Схема</w:t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расположения торговых мест на универсальной Рождественской ярмарке 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</w:rPr>
        <w:t>25 декабря</w:t>
      </w: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 xml:space="preserve"> 2022</w:t>
      </w: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 года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Style w:val="Style16"/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uppressAutoHyphens w:val="true"/>
        <w:bidi w:val="0"/>
        <w:spacing w:before="0" w:after="0"/>
        <w:ind w:left="7710" w:right="1191" w:hanging="0"/>
        <w:jc w:val="left"/>
        <w:rPr/>
      </w:pPr>
      <w:r>
        <w:rPr>
          <w:rStyle w:val="Style16"/>
          <w:color w:val="000000"/>
          <w:sz w:val="28"/>
          <w:szCs w:val="28"/>
        </w:rPr>
        <w:t xml:space="preserve"> </w:t>
      </w:r>
    </w:p>
    <w:tbl>
      <w:tblPr>
        <w:tblW w:w="151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"/>
        <w:gridCol w:w="1514"/>
        <w:gridCol w:w="1515"/>
        <w:gridCol w:w="1512"/>
        <w:gridCol w:w="1520"/>
        <w:gridCol w:w="1515"/>
        <w:gridCol w:w="1512"/>
        <w:gridCol w:w="1529"/>
        <w:gridCol w:w="1509"/>
        <w:gridCol w:w="1498"/>
      </w:tblGrid>
      <w:tr>
        <w:trPr/>
        <w:tc>
          <w:tcPr>
            <w:tcW w:w="1513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2640" cy="243840"/>
                      <wp:effectExtent l="0" t="0" r="0" b="0"/>
                      <wp:wrapTopAndBottom/>
                      <wp:docPr id="2" name="Фигур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80" cy="2433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1_0" stroked="f" style="position:absolute;margin-left:4.15pt;margin-top:0.5pt;width:63.1pt;height:19.1pt;mso-wrap-style:none;v-text-anchor:middle">
                      <v:fill o:detectmouseclick="t" on="false"/>
                      <v:stroke color="#3465a4" joinstyle="round" endcap="flat"/>
                      <w10:wrap type="topAndBottom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2640" cy="242570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80" cy="2419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stroked="f" style="position:absolute;margin-left:4.15pt;margin-top:0.5pt;width:63.1pt;height:19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802640" cy="243205"/>
                      <wp:effectExtent l="0" t="0" r="0" b="0"/>
                      <wp:wrapNone/>
                      <wp:docPr id="4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80" cy="242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9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4.15pt;margin-top:0.5pt;width:63.1pt;height:19.05pt;mso-wrap-style:none;v-text-anchor:middle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9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12165" cy="303530"/>
                      <wp:effectExtent l="0" t="0" r="0" b="0"/>
                      <wp:wrapNone/>
                      <wp:docPr id="6" name="Фигур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440" cy="302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2_0" stroked="f" style="position:absolute;margin-left:4.9pt;margin-top:9.4pt;width:63.85pt;height:23.8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12165" cy="302260"/>
                      <wp:effectExtent l="0" t="0" r="0" b="0"/>
                      <wp:wrapNone/>
                      <wp:docPr id="7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440" cy="3016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stroked="f" style="position:absolute;margin-left:4.9pt;margin-top:9.4pt;width:63.85pt;height:23.7pt;mso-wrap-style:none;v-text-anchor:middl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12165" cy="302895"/>
                      <wp:effectExtent l="0" t="0" r="0" b="0"/>
                      <wp:wrapNone/>
                      <wp:docPr id="8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440" cy="3024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9"/>
                                    <w:overflowPunct w:val="false"/>
                                    <w:bidi w:val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Улица Маяковского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4.9pt;margin-top:9.4pt;width:63.85pt;height:23.7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9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Улица Маяковского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529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09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98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4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20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5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9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509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  <w:tc>
          <w:tcPr>
            <w:tcW w:w="1498" w:type="dxa"/>
            <w:tcBorders/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От дома 25 до дома 37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От дома 39 до 49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д.51</w:t>
            </w:r>
          </w:p>
        </w:tc>
      </w:tr>
      <w:tr>
        <w:trPr/>
        <w:tc>
          <w:tcPr>
            <w:tcW w:w="9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общепит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6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bidi w:val="0"/>
        <w:ind w:left="0" w:right="0" w:firstLine="709"/>
        <w:jc w:val="center"/>
        <w:rPr/>
      </w:pPr>
      <w:r>
        <w:rPr>
          <w:rStyle w:val="Style16"/>
          <w:color w:val="000000"/>
          <w:spacing w:val="5"/>
          <w:sz w:val="28"/>
          <w:szCs w:val="28"/>
        </w:rPr>
        <w:t>улица К.Маркса</w:t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6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Сельхоз. продукция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  <w:t>Продукты питания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bidi w:val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Сувениры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6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От дома 26 до стадиона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стадион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Центральный сквер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bidi w:val="0"/>
              <w:jc w:val="center"/>
              <w:rPr/>
            </w:pPr>
            <w:r>
              <w:rPr/>
              <w:t>площадь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№3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bCs/>
          <w:sz w:val="28"/>
          <w:szCs w:val="28"/>
          <w:lang w:eastAsia="en-US"/>
        </w:rPr>
        <w:t>05</w:t>
      </w:r>
      <w:r>
        <w:rPr>
          <w:rFonts w:ascii="Liberation Serif" w:hAnsi="Liberation Serif"/>
          <w:bCs/>
          <w:sz w:val="28"/>
          <w:szCs w:val="28"/>
          <w:lang w:eastAsia="en-US"/>
        </w:rPr>
        <w:t>.1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.2022  № </w:t>
      </w:r>
      <w:r>
        <w:rPr>
          <w:rFonts w:ascii="Liberation Serif" w:hAnsi="Liberation Serif"/>
          <w:bCs/>
          <w:sz w:val="28"/>
          <w:szCs w:val="28"/>
          <w:lang w:eastAsia="en-US"/>
        </w:rPr>
        <w:t>1175</w:t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 и порядок предоставления мест для продажи товаров (выполнения работ, оказания услуг) на ярмарке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jc w:val="center"/>
        <w:rPr/>
      </w:pPr>
      <w:r>
        <w:rPr>
          <w:rStyle w:val="Style16"/>
          <w:rFonts w:ascii="Liberation Serif" w:hAnsi="Liberation Serif"/>
          <w:b/>
          <w:bCs/>
          <w:sz w:val="28"/>
          <w:szCs w:val="28"/>
        </w:rPr>
        <w:t xml:space="preserve">1. </w:t>
      </w:r>
      <w:r>
        <w:rPr>
          <w:rStyle w:val="Style16"/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</w:t>
      </w:r>
    </w:p>
    <w:p>
      <w:pPr>
        <w:pStyle w:val="Normal"/>
        <w:ind w:left="0" w:right="0" w:firstLine="624"/>
        <w:jc w:val="both"/>
        <w:rPr/>
      </w:pPr>
      <w:r>
        <w:rPr>
          <w:rStyle w:val="Style16"/>
          <w:rFonts w:ascii="Liberation Serif" w:hAnsi="Liberation Serif"/>
          <w:color w:val="000000"/>
          <w:spacing w:val="5"/>
          <w:sz w:val="28"/>
          <w:szCs w:val="28"/>
        </w:rPr>
        <w:t xml:space="preserve">1.1. Организация универсальной «Рождественской» ярмарки осуществляется в соответствии с Порядком </w:t>
      </w:r>
      <w:r>
        <w:rPr>
          <w:rStyle w:val="Style14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 (с изменениями), в соответствии с Федеральным законом от 28.12.2009 N 381-ФЗ «</w:t>
      </w:r>
      <w:r>
        <w:rPr>
          <w:rStyle w:val="Style16"/>
          <w:rFonts w:ascii="Liberation Serif" w:hAnsi="Liberation Serif"/>
          <w:sz w:val="28"/>
          <w:szCs w:val="28"/>
        </w:rPr>
        <w:t>Об основах государственного регулирования торговой деятельности в Российской Федерации» (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с изменениями)</w:t>
      </w:r>
      <w:r>
        <w:rPr>
          <w:rStyle w:val="Style16"/>
          <w:rFonts w:ascii="Liberation Serif" w:hAnsi="Liberation Serif"/>
          <w:sz w:val="28"/>
          <w:szCs w:val="28"/>
        </w:rPr>
        <w:t xml:space="preserve">, </w:t>
      </w:r>
      <w:r>
        <w:rPr>
          <w:rStyle w:val="Style16"/>
          <w:rFonts w:cs="Liberation Serif" w:ascii="Liberation Serif" w:hAnsi="Liberation Serif"/>
          <w:sz w:val="28"/>
          <w:szCs w:val="28"/>
          <w:lang w:eastAsia="en-US"/>
        </w:rPr>
        <w:t>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 (</w:t>
      </w:r>
      <w:r>
        <w:rPr>
          <w:rStyle w:val="Style16"/>
          <w:rFonts w:cs="Liberation Serif" w:ascii="Liberation Serif" w:hAnsi="Liberation Serif"/>
          <w:color w:val="000000"/>
          <w:sz w:val="28"/>
          <w:szCs w:val="28"/>
          <w:lang w:eastAsia="en-US"/>
        </w:rPr>
        <w:t>с изменениями)</w:t>
      </w:r>
      <w:r>
        <w:rPr>
          <w:rStyle w:val="Style16"/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организации деятельности по продаже товаров (выполнению работ, оказанию услуг) на ярмарке организатор ярмарки: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продукции;</w:t>
      </w:r>
    </w:p>
    <w:p>
      <w:pPr>
        <w:pStyle w:val="Normal"/>
        <w:ind w:left="0" w:right="0"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2) имеет право удостовериться в соблюдении участниками ярмарки требований: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защите прав потребителей;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pStyle w:val="Normal"/>
        <w:ind w:left="0" w:right="0"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3) освобождает место размещения ярмарки от размещенных объектов и оборудования после завершения работы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1.2. Участник ярмарки обеспечивает исполнение следующих требований к продаже товаров (выполнению работ, оказанию услуг):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</w:rPr>
        <w:t>1.3. Продажа товаров (выполнение работ, оказание услуг) участниками ярмарки осуществляется при наличии: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документа, удостоверяющего личность продавца;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документов, подтверждающих качество и безопасность продукции;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b/>
          <w:bCs/>
          <w:sz w:val="28"/>
          <w:szCs w:val="28"/>
        </w:rPr>
        <w:t>2. Порядок предоставления мест на ярмарке:</w:t>
      </w:r>
    </w:p>
    <w:p>
      <w:pPr>
        <w:pStyle w:val="Normal"/>
        <w:ind w:left="0" w:right="0" w:firstLine="567"/>
        <w:jc w:val="both"/>
        <w:rPr>
          <w:rStyle w:val="Style16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6"/>
          <w:rFonts w:ascii="Liberation Serif" w:hAnsi="Liberation Serif"/>
          <w:bCs/>
          <w:sz w:val="28"/>
          <w:szCs w:val="28"/>
          <w:lang w:eastAsia="en-US"/>
        </w:rPr>
        <w:t xml:space="preserve">2.1. </w:t>
      </w:r>
      <w:r>
        <w:rPr>
          <w:rStyle w:val="Style16"/>
          <w:rFonts w:ascii="Liberation Serif" w:hAnsi="Liberation Serif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Style w:val="Style16"/>
          <w:rFonts w:ascii="Liberation Serif" w:hAnsi="Liberation Serif"/>
          <w:bCs/>
          <w:sz w:val="28"/>
          <w:szCs w:val="28"/>
          <w:lang w:eastAsia="en-US"/>
        </w:rPr>
        <w:t xml:space="preserve">, согласно Схемы </w:t>
      </w:r>
      <w:r>
        <w:rPr>
          <w:rStyle w:val="Style16"/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расположения торговых мест на универсальной Рождественской ярмарке 25 декабря</w:t>
      </w:r>
      <w:r>
        <w:rPr>
          <w:rStyle w:val="Style16"/>
          <w:rFonts w:ascii="Liberation Serif" w:hAnsi="Liberation Serif"/>
          <w:bCs/>
          <w:color w:val="000000"/>
          <w:spacing w:val="-2"/>
          <w:sz w:val="28"/>
          <w:szCs w:val="28"/>
          <w:shd w:fill="FFFFFF" w:val="clear"/>
          <w:lang w:eastAsia="en-US"/>
        </w:rPr>
        <w:t xml:space="preserve"> 2022</w:t>
      </w:r>
      <w:r>
        <w:rPr>
          <w:rStyle w:val="Style16"/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года</w:t>
      </w:r>
      <w:r>
        <w:rPr>
          <w:rStyle w:val="Style16"/>
          <w:rFonts w:ascii="Liberation Serif" w:hAnsi="Liberation Serif"/>
          <w:bCs/>
          <w:sz w:val="28"/>
          <w:szCs w:val="28"/>
          <w:lang w:eastAsia="en-US"/>
        </w:rPr>
        <w:t xml:space="preserve"> (Приложение №2).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Торговые места на ярмарке распределяются между участниками ярмарки на основании их заявок, направляемых в адрес организатора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Торговые места не предоставляются лицам, в отношении которых было неоднократно (не менее двух раз) установлено нарушение: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правил продажи отдельных видов товаров и законодательства о защите прав потребителей.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Участники ярмарки, оказывающие услуги общественного питания, осуществляют торговлю на основании Списка участников ярмарки, сформированного организатором ярмарки по результатам рассмотрения письменного заявления (Приложение), поданного в администрацию Камышловского городского округа, в котором должны быть указаны: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и организационно-правовая форма заявителя;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наименование стационарной точки общественного питания и ее адрес;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вид реализуемого товара на ярмарке.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должны быть приложены: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выписки из ЕГРИП или ЕГРЮЛ;</w:t>
      </w:r>
    </w:p>
    <w:p>
      <w:pPr>
        <w:pStyle w:val="Normal"/>
        <w:ind w:left="0" w:right="0" w:firstLine="567"/>
        <w:jc w:val="both"/>
        <w:rPr/>
      </w:pPr>
      <w:r>
        <w:rPr>
          <w:rStyle w:val="Style16"/>
          <w:rFonts w:ascii="Liberation Serif" w:hAnsi="Liberation Serif"/>
          <w:sz w:val="28"/>
          <w:szCs w:val="28"/>
          <w:lang w:eastAsia="en-US"/>
        </w:rPr>
        <w:t>- копии правоустанавливающих документо</w:t>
      </w:r>
      <w:r>
        <w:rPr>
          <w:rStyle w:val="Style16"/>
          <w:rFonts w:ascii="Liberation Serif" w:hAnsi="Liberation Serif"/>
          <w:bCs/>
          <w:sz w:val="28"/>
          <w:szCs w:val="28"/>
          <w:lang w:eastAsia="en-US"/>
        </w:rPr>
        <w:t>в на стационарный объект общественного питания или договор аренды;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санитарных книжек продавцов (с необходимыми отметками врачей);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Остальные участники ярмарки осуществляют торговлю на основании Списка участников ярмарки, сформированного организатором ярмарки по заявкам (устным или письменным), полученным по телефону: 8(34375)2-45-55 или по адресу: Свердловская область, г.Камышлов, ул. Свердлова, д.41, приемная главы.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Уборка торговых мест после проведения ярмарки осуществляется оператором ярмарки за счет средств полученных за участие в ярмарке. Средства учитывается учреждением на счете по учету внебюджетных средств и расходуется в соответствии с уставными целями.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2.4. Плата за участие в ярмарке взимается оператором ярмарки с каждого участника ярмарки в день работы ярмарки.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Style w:val="Style16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Style w:val="Style16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jc w:val="left"/>
        <w:rPr>
          <w:rStyle w:val="Style16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6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6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Style w:val="Style16"/>
          <w:sz w:val="24"/>
        </w:rPr>
      </w:pPr>
      <w:r>
        <w:rPr>
          <w:sz w:val="24"/>
        </w:rPr>
      </w:r>
    </w:p>
    <w:p>
      <w:pPr>
        <w:pStyle w:val="Normal"/>
        <w:jc w:val="left"/>
        <w:rPr/>
      </w:pPr>
      <w:r>
        <w:rPr>
          <w:rStyle w:val="Style16"/>
          <w:sz w:val="24"/>
        </w:rPr>
        <w:t xml:space="preserve">                                                      </w:t>
      </w:r>
      <w:r>
        <w:rPr>
          <w:rStyle w:val="Style16"/>
          <w:sz w:val="28"/>
          <w:szCs w:val="28"/>
        </w:rPr>
        <w:t xml:space="preserve">            </w:t>
      </w:r>
      <w:r>
        <w:rPr>
          <w:rStyle w:val="Style16"/>
          <w:rFonts w:ascii="Liberation Serif" w:hAnsi="Liberation Serif"/>
          <w:sz w:val="24"/>
          <w:szCs w:val="24"/>
        </w:rPr>
        <w:t>Приложение</w:t>
      </w:r>
    </w:p>
    <w:p>
      <w:pPr>
        <w:pStyle w:val="Normal"/>
        <w:jc w:val="left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Style w:val="Style16"/>
          <w:rFonts w:ascii="Liberation Serif" w:hAnsi="Liberation Serif"/>
          <w:sz w:val="24"/>
          <w:szCs w:val="24"/>
        </w:rPr>
        <w:t xml:space="preserve">к Порядку </w:t>
      </w:r>
      <w:r>
        <w:rPr>
          <w:rStyle w:val="Style16"/>
          <w:rFonts w:ascii="Liberation Serif" w:hAnsi="Liberation Serif"/>
          <w:color w:val="000000"/>
          <w:spacing w:val="5"/>
          <w:sz w:val="24"/>
          <w:szCs w:val="24"/>
        </w:rPr>
        <w:t>организации ярмарки и порядок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предоставления мест для продажи товаров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(выполнения работ, оказания услуг) на ярмарке</w:t>
      </w:r>
    </w:p>
    <w:p>
      <w:pPr>
        <w:pStyle w:val="Normal"/>
        <w:rPr>
          <w:rFonts w:ascii="Liberation Serif" w:hAnsi="Liberation Serif"/>
          <w:color w:val="000000"/>
          <w:spacing w:val="5"/>
          <w:sz w:val="26"/>
          <w:szCs w:val="26"/>
        </w:rPr>
      </w:pPr>
      <w:r>
        <w:rPr>
          <w:rFonts w:ascii="Liberation Serif" w:hAnsi="Liberation Serif"/>
          <w:color w:val="000000"/>
          <w:spacing w:val="5"/>
          <w:sz w:val="26"/>
          <w:szCs w:val="26"/>
        </w:rPr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Главе  Камышловского городского  округа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А.В. Половникову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fals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телефон _______________________________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ЗАЯВЛЕНИЕ</w:t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sz w:val="26"/>
          <w:szCs w:val="26"/>
        </w:rPr>
        <w:t xml:space="preserve">на участие в ярмарке «Рождественская» в г.Камышлове на ул.К.Маркса </w:t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sz w:val="26"/>
          <w:szCs w:val="26"/>
        </w:rPr>
        <w:t xml:space="preserve">25.12.2022 года </w:t>
      </w:r>
      <w:r>
        <w:rPr>
          <w:rStyle w:val="Style16"/>
          <w:rFonts w:ascii="Liberation Serif" w:hAnsi="Liberation Serif"/>
          <w:b w:val="false"/>
          <w:bCs w:val="false"/>
          <w:sz w:val="26"/>
          <w:szCs w:val="26"/>
        </w:rPr>
        <w:t>по оказанию услуг общественного питания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Прошу Вас включить в число участников ярмарки 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(ЮЛ, ИП)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(представителя)_______________________________________________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Основную деятельность осуществляю в стационарной точке общественного питания: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наименование, адрес места нахождения кафе (столовой, закусочной и др.)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ассортименте: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Приложение(копии):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выписка ЕГРЮЛ (ЕГРИП);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Свидетельство о праве собственности (договор аренды) стационарной точки общепита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Ветеринарное свидетельство и медицинские книжки в наличии.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(ИП)              _____________         (_______________________)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>подпись                                ФИО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№4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от  </w:t>
      </w:r>
      <w:r>
        <w:rPr>
          <w:rFonts w:ascii="Liberation Serif" w:hAnsi="Liberation Serif"/>
          <w:sz w:val="28"/>
          <w:szCs w:val="28"/>
          <w:lang w:eastAsia="en-US"/>
        </w:rPr>
        <w:t>05</w:t>
      </w:r>
      <w:r>
        <w:rPr>
          <w:rFonts w:ascii="Liberation Serif" w:hAnsi="Liberation Serif"/>
          <w:sz w:val="28"/>
          <w:szCs w:val="28"/>
          <w:lang w:eastAsia="en-US"/>
        </w:rPr>
        <w:t>.1</w:t>
      </w:r>
      <w:r>
        <w:rPr>
          <w:rFonts w:ascii="Liberation Serif" w:hAnsi="Liberation Serif"/>
          <w:sz w:val="28"/>
          <w:szCs w:val="28"/>
          <w:lang w:eastAsia="en-US"/>
        </w:rPr>
        <w:t>2</w:t>
      </w:r>
      <w:r>
        <w:rPr>
          <w:rFonts w:ascii="Liberation Serif" w:hAnsi="Liberation Serif"/>
          <w:sz w:val="28"/>
          <w:szCs w:val="28"/>
          <w:lang w:eastAsia="en-US"/>
        </w:rPr>
        <w:t xml:space="preserve">.2022  № </w:t>
      </w:r>
      <w:r>
        <w:rPr>
          <w:rFonts w:ascii="Liberation Serif" w:hAnsi="Liberation Serif"/>
          <w:sz w:val="28"/>
          <w:szCs w:val="28"/>
          <w:lang w:eastAsia="en-US"/>
        </w:rPr>
        <w:t>1175</w:t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spacing w:val="2"/>
          <w:sz w:val="28"/>
          <w:szCs w:val="28"/>
          <w:shd w:fill="FFFFFF" w:val="clear"/>
        </w:rPr>
        <w:t>Размер платы</w:t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spacing w:val="2"/>
          <w:sz w:val="28"/>
          <w:szCs w:val="28"/>
          <w:shd w:fill="FFFFFF" w:val="clear"/>
        </w:rPr>
        <w:t xml:space="preserve">за участие в универсальной «Рождественской» ярмарке в г.Камышлове </w:t>
      </w:r>
    </w:p>
    <w:p>
      <w:pPr>
        <w:pStyle w:val="Normal"/>
        <w:jc w:val="center"/>
        <w:rPr/>
      </w:pPr>
      <w:r>
        <w:rPr>
          <w:rStyle w:val="Style16"/>
          <w:rFonts w:ascii="Liberation Serif" w:hAnsi="Liberation Serif"/>
          <w:color w:val="000000"/>
          <w:spacing w:val="-2"/>
          <w:sz w:val="28"/>
          <w:szCs w:val="28"/>
          <w:shd w:fill="FFFFFF" w:val="clear"/>
        </w:rPr>
        <w:t>25 декабря 2022</w:t>
      </w:r>
      <w:r>
        <w:rPr>
          <w:rStyle w:val="Style16"/>
          <w:rFonts w:ascii="Liberation Serif" w:hAnsi="Liberation Serif"/>
          <w:spacing w:val="2"/>
          <w:sz w:val="28"/>
          <w:szCs w:val="28"/>
          <w:shd w:fill="FFFFFF" w:val="clear"/>
        </w:rPr>
        <w:t xml:space="preserve"> года</w:t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shd w:fill="FFFFFF" w:val="clear"/>
        </w:rPr>
      </w:r>
    </w:p>
    <w:tbl>
      <w:tblPr>
        <w:tblW w:w="9605" w:type="dxa"/>
        <w:jc w:val="left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60"/>
        <w:gridCol w:w="1909"/>
        <w:gridCol w:w="1785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Наменование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Занимаемая площадь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720" w:right="0" w:hanging="0"/>
        <w:jc w:val="both"/>
        <w:rPr/>
      </w:pPr>
      <w:r>
        <w:rPr>
          <w:rStyle w:val="Style16"/>
          <w:rFonts w:ascii="Liberation Serif" w:hAnsi="Liberation Serif"/>
          <w:b/>
          <w:bCs/>
          <w:sz w:val="28"/>
          <w:szCs w:val="28"/>
          <w:lang w:eastAsia="en-US"/>
        </w:rPr>
        <w:t xml:space="preserve">* </w:t>
      </w:r>
      <w:r>
        <w:rPr>
          <w:rStyle w:val="Style16"/>
          <w:rFonts w:ascii="Liberation Serif" w:hAnsi="Liberation Serif"/>
          <w:lang w:eastAsia="en-US"/>
        </w:rPr>
        <w:t>занимаемая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Normal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Style2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header="1134" w:top="12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Основной текст 2 Знак"/>
    <w:basedOn w:val="DefaultParagraphFont"/>
    <w:qFormat/>
    <w:rPr>
      <w:lang w:val="ru-RU" w:eastAsia="ru-RU"/>
    </w:rPr>
  </w:style>
  <w:style w:type="character" w:styleId="Style12">
    <w:name w:val="Текст выноски Знак"/>
    <w:basedOn w:val="DefaultParagraphFont"/>
    <w:qFormat/>
    <w:rPr>
      <w:sz w:val="2"/>
      <w:szCs w:val="2"/>
    </w:rPr>
  </w:style>
  <w:style w:type="character" w:styleId="Style13">
    <w:name w:val="Заголовок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Знак1"/>
    <w:basedOn w:val="Normal"/>
    <w:qFormat/>
    <w:pPr>
      <w:overflowPunct w:val="true"/>
      <w:spacing w:lineRule="exact" w:line="240" w:before="0" w:after="160"/>
      <w:textAlignment w:val="auto"/>
    </w:pPr>
    <w:rPr>
      <w:rFonts w:ascii="Verdana" w:hAnsi="Verdana" w:cs="Verdana"/>
      <w:lang w:val="en-US" w:eastAsia="en-US"/>
    </w:rPr>
  </w:style>
  <w:style w:type="paragraph" w:styleId="Style22">
    <w:name w:val="Title"/>
    <w:basedOn w:val="Normal"/>
    <w:qFormat/>
    <w:pPr>
      <w:overflowPunct w:val="true"/>
      <w:jc w:val="center"/>
      <w:textAlignment w:val="auto"/>
    </w:pPr>
    <w:rPr>
      <w:b/>
      <w:bCs/>
      <w:sz w:val="24"/>
      <w:szCs w:val="24"/>
    </w:rPr>
  </w:style>
  <w:style w:type="paragraph" w:styleId="Style23">
    <w:name w:val="Знак Знак"/>
    <w:basedOn w:val="Normal"/>
    <w:qFormat/>
    <w:pPr>
      <w:overflowPunct w:val="true"/>
      <w:textAlignment w:val="auto"/>
    </w:pPr>
    <w:rPr>
      <w:rFonts w:ascii="Verdana" w:hAnsi="Verdana" w:cs="Verdana"/>
      <w:lang w:val="en-US" w:eastAsia="en-US"/>
    </w:rPr>
  </w:style>
  <w:style w:type="paragraph" w:styleId="Style24">
    <w:name w:val="Знак"/>
    <w:basedOn w:val="Normal"/>
    <w:qFormat/>
    <w:pPr>
      <w:overflowPunct w:val="true"/>
      <w:textAlignment w:val="auto"/>
    </w:pPr>
    <w:rPr>
      <w:rFonts w:ascii="Verdana" w:hAnsi="Verdana" w:cs="Verdana"/>
      <w:lang w:val="en-US" w:eastAsia="en-US"/>
    </w:rPr>
  </w:style>
  <w:style w:type="paragraph" w:styleId="22">
    <w:name w:val="Знак2"/>
    <w:basedOn w:val="Normal"/>
    <w:qFormat/>
    <w:pPr>
      <w:overflowPunct w:val="true"/>
      <w:textAlignment w:val="auto"/>
    </w:pPr>
    <w:rPr>
      <w:rFonts w:ascii="Verdana" w:hAnsi="Verdana" w:cs="Verdana"/>
      <w:lang w:val="en-US" w:eastAsia="en-US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pageBreakBefore/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rmattexttopleveltext">
    <w:name w:val="formattext toplevel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PT Astra Serif" w:hAnsi="PT Astra Serif" w:eastAsia="0" w:cs="PT Astra Serif"/>
      <w:color w:val="auto"/>
      <w:kern w:val="2"/>
      <w:sz w:val="24"/>
      <w:szCs w:val="24"/>
      <w:lang w:val="ru-RU" w:eastAsia="hi-I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Application>LibreOffice/7.0.6.2$Linux_X86_64 LibreOffice_project/00$Build-2</Application>
  <AppVersion>15.0000</AppVersion>
  <Pages>10</Pages>
  <Words>1589</Words>
  <Characters>11777</Characters>
  <CharactersWithSpaces>13731</CharactersWithSpaces>
  <Paragraphs>189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2022-02-16T07:59:00Z</dcterms:created>
  <dc:creator>отдел экономики</dc:creator>
  <dc:description/>
  <dc:language>ru-RU</dc:language>
  <cp:lastModifiedBy/>
  <cp:lastPrinted>2022-12-06T09:06:08Z</cp:lastPrinted>
  <dcterms:modified xsi:type="dcterms:W3CDTF">2022-12-06T09:12:56Z</dcterms:modified>
  <cp:revision>88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